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14" w:rsidRDefault="00502A14" w:rsidP="00502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</w:t>
      </w:r>
    </w:p>
    <w:p w:rsidR="00502A14" w:rsidRDefault="00502A14" w:rsidP="00502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Минераловодского городского округа </w:t>
      </w:r>
    </w:p>
    <w:p w:rsidR="00502A14" w:rsidRDefault="00502A14" w:rsidP="00502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 2018 года</w:t>
      </w:r>
    </w:p>
    <w:p w:rsidR="00502A14" w:rsidRDefault="00502A14" w:rsidP="00502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A14" w:rsidRDefault="00502A14" w:rsidP="006F45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квартале 2018 года в администрацию Минераловодского городского округа поступило </w:t>
      </w:r>
      <w:r w:rsidR="00AF180F">
        <w:rPr>
          <w:rFonts w:ascii="Times New Roman" w:hAnsi="Times New Roman" w:cs="Times New Roman"/>
          <w:sz w:val="28"/>
          <w:szCs w:val="28"/>
        </w:rPr>
        <w:t>564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F18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граждан. Из них:</w:t>
      </w:r>
    </w:p>
    <w:p w:rsidR="00502A14" w:rsidRDefault="00502A14" w:rsidP="006F45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– </w:t>
      </w:r>
      <w:r w:rsidR="00A61189">
        <w:rPr>
          <w:rFonts w:ascii="Times New Roman" w:hAnsi="Times New Roman" w:cs="Times New Roman"/>
          <w:sz w:val="28"/>
          <w:szCs w:val="28"/>
        </w:rPr>
        <w:t>45</w:t>
      </w:r>
      <w:r w:rsidR="003A02A7">
        <w:rPr>
          <w:rFonts w:ascii="Times New Roman" w:hAnsi="Times New Roman" w:cs="Times New Roman"/>
          <w:sz w:val="28"/>
          <w:szCs w:val="28"/>
        </w:rPr>
        <w:t>5</w:t>
      </w:r>
      <w:r w:rsidR="00A61189">
        <w:rPr>
          <w:rFonts w:ascii="Times New Roman" w:hAnsi="Times New Roman" w:cs="Times New Roman"/>
          <w:sz w:val="28"/>
          <w:szCs w:val="28"/>
        </w:rPr>
        <w:t>;</w:t>
      </w:r>
    </w:p>
    <w:p w:rsidR="00502A14" w:rsidRDefault="00502A14" w:rsidP="006F45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«Телефон доверия главы Минераловодского</w:t>
      </w:r>
      <w:r w:rsidR="00A61189">
        <w:rPr>
          <w:rFonts w:ascii="Times New Roman" w:hAnsi="Times New Roman" w:cs="Times New Roman"/>
          <w:sz w:val="28"/>
          <w:szCs w:val="28"/>
        </w:rPr>
        <w:t xml:space="preserve"> городского округа» - 26;</w:t>
      </w:r>
    </w:p>
    <w:p w:rsidR="00A61189" w:rsidRDefault="00A61189" w:rsidP="006F45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устных обращений, поступивших в ходе личных приемов </w:t>
      </w:r>
      <w:r w:rsidR="003A02A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2A7">
        <w:rPr>
          <w:rFonts w:ascii="Times New Roman" w:hAnsi="Times New Roman" w:cs="Times New Roman"/>
          <w:sz w:val="28"/>
          <w:szCs w:val="28"/>
        </w:rPr>
        <w:t>83.</w:t>
      </w:r>
    </w:p>
    <w:p w:rsidR="003A02A7" w:rsidRDefault="003A02A7" w:rsidP="006F45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A0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кварталом количество обращений уменьшилось на 35%  (705 обращений, из которых: устные 124, письменные 581).</w:t>
      </w:r>
    </w:p>
    <w:p w:rsidR="00DF0A00" w:rsidRDefault="00DF0A00" w:rsidP="00180D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территориальной принадлежности наибольшее количество обращений поступило от жителей города Минеральные Воды </w:t>
      </w:r>
      <w:r w:rsidR="007A2245">
        <w:rPr>
          <w:rFonts w:ascii="Times New Roman" w:hAnsi="Times New Roman" w:cs="Times New Roman"/>
          <w:sz w:val="28"/>
          <w:szCs w:val="28"/>
        </w:rPr>
        <w:t>299 или 65,7%  от общего количества обращений). Наименьшее количество обращений поступило от жителей х. Безивановка, с. Долина, с. Красное Поле, п. Кумской, п. Ленинский, п. Мирный, с. Нижняя Александровка, х. Свободный Труд.</w:t>
      </w:r>
    </w:p>
    <w:p w:rsidR="00C87BEB" w:rsidRDefault="00AF22DC" w:rsidP="009E0D7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</w:t>
      </w:r>
      <w:r w:rsidR="00C17070">
        <w:rPr>
          <w:rFonts w:ascii="Times New Roman" w:hAnsi="Times New Roman" w:cs="Times New Roman"/>
          <w:sz w:val="28"/>
          <w:szCs w:val="28"/>
        </w:rPr>
        <w:t xml:space="preserve"> анализ тематики письменных обращений граждан показал, что наиболее злободневным для жителей остаются вопросы жилищно-коммунального хозяйства -</w:t>
      </w:r>
      <w:r w:rsidR="006F4517">
        <w:rPr>
          <w:rFonts w:ascii="Times New Roman" w:hAnsi="Times New Roman" w:cs="Times New Roman"/>
          <w:sz w:val="28"/>
          <w:szCs w:val="28"/>
        </w:rPr>
        <w:t xml:space="preserve"> </w:t>
      </w:r>
      <w:r w:rsidR="00C17070">
        <w:rPr>
          <w:rFonts w:ascii="Times New Roman" w:hAnsi="Times New Roman" w:cs="Times New Roman"/>
          <w:sz w:val="28"/>
          <w:szCs w:val="28"/>
        </w:rPr>
        <w:t>3</w:t>
      </w:r>
      <w:r w:rsidR="00B71EE4">
        <w:rPr>
          <w:rFonts w:ascii="Times New Roman" w:hAnsi="Times New Roman" w:cs="Times New Roman"/>
          <w:sz w:val="28"/>
          <w:szCs w:val="28"/>
        </w:rPr>
        <w:t>4</w:t>
      </w:r>
      <w:r w:rsidR="00C17070">
        <w:rPr>
          <w:rFonts w:ascii="Times New Roman" w:hAnsi="Times New Roman" w:cs="Times New Roman"/>
          <w:sz w:val="28"/>
          <w:szCs w:val="28"/>
        </w:rPr>
        <w:t>,</w:t>
      </w:r>
      <w:r w:rsidR="00B71EE4">
        <w:rPr>
          <w:rFonts w:ascii="Times New Roman" w:hAnsi="Times New Roman" w:cs="Times New Roman"/>
          <w:sz w:val="28"/>
          <w:szCs w:val="28"/>
        </w:rPr>
        <w:t>93%</w:t>
      </w:r>
      <w:r w:rsidR="00C17070">
        <w:rPr>
          <w:rFonts w:ascii="Times New Roman" w:hAnsi="Times New Roman" w:cs="Times New Roman"/>
          <w:sz w:val="28"/>
          <w:szCs w:val="28"/>
        </w:rPr>
        <w:t xml:space="preserve"> от общего числа обращений. </w:t>
      </w:r>
      <w:r w:rsidR="00C87BEB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C87BE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87BEB" w:rsidRPr="00C87BEB">
        <w:rPr>
          <w:rFonts w:ascii="Times New Roman" w:hAnsi="Times New Roman" w:cs="Times New Roman"/>
          <w:sz w:val="28"/>
          <w:szCs w:val="28"/>
        </w:rPr>
        <w:t xml:space="preserve"> </w:t>
      </w:r>
      <w:r w:rsidR="00C87BEB">
        <w:rPr>
          <w:rFonts w:ascii="Times New Roman" w:hAnsi="Times New Roman" w:cs="Times New Roman"/>
          <w:sz w:val="28"/>
          <w:szCs w:val="28"/>
        </w:rPr>
        <w:t>кварталом количества этих обращений осталось на прежнем уровне  (было 196 обращений – стало 197). Из всего спектра вопросов наиболее актуальными по количеству обращений являются вопросы ремонта дорог, прочистки ливневых канализаций, некорректное начисление платы за жилищно-коммунальные услуги, перебои в поставках коммунальных ресурсов, отсутствие уличного освещения, просьбы об обрезке  аварийных деревьев.</w:t>
      </w:r>
    </w:p>
    <w:p w:rsidR="00C87BEB" w:rsidRDefault="00C87BEB" w:rsidP="009E0D7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многочисленными являются обращения по вопросам обеспечения жильем граждан, переселения из ветхого и аварийного жилья. Их доля в общем объеме письменных обращений составляет </w:t>
      </w:r>
      <w:r w:rsidR="00B71E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1EE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% (22 обращения). </w:t>
      </w:r>
      <w:r w:rsidR="008E53F2">
        <w:rPr>
          <w:rFonts w:ascii="Times New Roman" w:hAnsi="Times New Roman" w:cs="Times New Roman"/>
          <w:sz w:val="28"/>
          <w:szCs w:val="28"/>
        </w:rPr>
        <w:t>По сравнению с прошлым кварталом наблюдается увеличение количества этих обращений на 1</w:t>
      </w:r>
      <w:r w:rsidR="00D22452">
        <w:rPr>
          <w:rFonts w:ascii="Times New Roman" w:hAnsi="Times New Roman" w:cs="Times New Roman"/>
          <w:sz w:val="28"/>
          <w:szCs w:val="28"/>
        </w:rPr>
        <w:t>3,64</w:t>
      </w:r>
      <w:r w:rsidR="008E53F2">
        <w:rPr>
          <w:rFonts w:ascii="Times New Roman" w:hAnsi="Times New Roman" w:cs="Times New Roman"/>
          <w:sz w:val="28"/>
          <w:szCs w:val="28"/>
        </w:rPr>
        <w:t>% (3 обращения).</w:t>
      </w:r>
    </w:p>
    <w:p w:rsidR="008E53F2" w:rsidRDefault="008E53F2" w:rsidP="009E0D7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землеустройства  и землепользования затронуты в 25 обращениях, что на </w:t>
      </w:r>
      <w:r w:rsidR="00D224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8,% больше чем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квартале (18 обращений). В основном это просьбы о выделении земельных участков в аренду или в собственность для различных целей, жалобы на отказ в их предоставлении</w:t>
      </w:r>
      <w:r w:rsidR="00DE400D">
        <w:rPr>
          <w:rFonts w:ascii="Times New Roman" w:hAnsi="Times New Roman" w:cs="Times New Roman"/>
          <w:sz w:val="28"/>
          <w:szCs w:val="28"/>
        </w:rPr>
        <w:t>.</w:t>
      </w:r>
    </w:p>
    <w:p w:rsidR="00DE400D" w:rsidRDefault="00DE400D" w:rsidP="009E0D7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нарушения земельного законодательства в отчетный период поступило 18 обращений, что состав</w:t>
      </w:r>
      <w:r w:rsidR="00226AA0">
        <w:rPr>
          <w:rFonts w:ascii="Times New Roman" w:hAnsi="Times New Roman" w:cs="Times New Roman"/>
          <w:sz w:val="28"/>
          <w:szCs w:val="28"/>
        </w:rPr>
        <w:t>ило</w:t>
      </w:r>
      <w:r>
        <w:rPr>
          <w:rFonts w:ascii="Times New Roman" w:hAnsi="Times New Roman" w:cs="Times New Roman"/>
          <w:sz w:val="28"/>
          <w:szCs w:val="28"/>
        </w:rPr>
        <w:t xml:space="preserve"> 3,</w:t>
      </w:r>
      <w:r w:rsidR="00D2245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% от общего количества обращений</w:t>
      </w:r>
      <w:r w:rsidR="00A873F3">
        <w:rPr>
          <w:rFonts w:ascii="Times New Roman" w:hAnsi="Times New Roman" w:cs="Times New Roman"/>
          <w:sz w:val="28"/>
          <w:szCs w:val="28"/>
        </w:rPr>
        <w:t>. Уменьшение составило 5</w:t>
      </w:r>
      <w:r w:rsidR="00D22452">
        <w:rPr>
          <w:rFonts w:ascii="Times New Roman" w:hAnsi="Times New Roman" w:cs="Times New Roman"/>
          <w:sz w:val="28"/>
          <w:szCs w:val="28"/>
        </w:rPr>
        <w:t>5</w:t>
      </w:r>
      <w:r w:rsidR="00A873F3">
        <w:rPr>
          <w:rFonts w:ascii="Times New Roman" w:hAnsi="Times New Roman" w:cs="Times New Roman"/>
          <w:sz w:val="28"/>
          <w:szCs w:val="28"/>
        </w:rPr>
        <w:t xml:space="preserve">% (40 обращений в </w:t>
      </w:r>
      <w:r w:rsidR="00A873F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873F3" w:rsidRPr="00A873F3">
        <w:rPr>
          <w:rFonts w:ascii="Times New Roman" w:hAnsi="Times New Roman" w:cs="Times New Roman"/>
          <w:sz w:val="28"/>
          <w:szCs w:val="28"/>
        </w:rPr>
        <w:t xml:space="preserve"> </w:t>
      </w:r>
      <w:r w:rsidR="00A873F3">
        <w:rPr>
          <w:rFonts w:ascii="Times New Roman" w:hAnsi="Times New Roman" w:cs="Times New Roman"/>
          <w:sz w:val="28"/>
          <w:szCs w:val="28"/>
        </w:rPr>
        <w:t>квартале). В данную категорию вопросов входят обращения граждан о нарушении границ земельных участков, незаконном строительстве объектов на земельных участках, имеющих иной вид разрешенного использования, споры хозяйствующих субъектов в области земельного законодательства.</w:t>
      </w:r>
    </w:p>
    <w:p w:rsidR="00A873F3" w:rsidRDefault="00A873F3" w:rsidP="009E0D7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связанные со строительством и архитектурой – 34 обращения – 6,</w:t>
      </w:r>
      <w:r w:rsidR="00D2245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3% от общего числа. По сравнению с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87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кварталом количество обращений увел</w:t>
      </w:r>
      <w:r w:rsidR="00D22452">
        <w:rPr>
          <w:rFonts w:ascii="Times New Roman" w:hAnsi="Times New Roman" w:cs="Times New Roman"/>
          <w:sz w:val="28"/>
          <w:szCs w:val="28"/>
        </w:rPr>
        <w:t>ичилось на 2</w:t>
      </w:r>
      <w:r>
        <w:rPr>
          <w:rFonts w:ascii="Times New Roman" w:hAnsi="Times New Roman" w:cs="Times New Roman"/>
          <w:sz w:val="28"/>
          <w:szCs w:val="28"/>
        </w:rPr>
        <w:t>0,</w:t>
      </w:r>
      <w:r w:rsidR="00D22452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87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– 27 обращений). Это жалобы на нарушение градостроительных и санитарных норм при строительстве жилых и коммерческих объектов, просьбы о проверке законности перепланировок в квартирах.</w:t>
      </w:r>
    </w:p>
    <w:p w:rsidR="005238B9" w:rsidRDefault="005238B9" w:rsidP="009E0D7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Авторы 22 обращений поднимают вопросы социальной защиты и социального обеспечения населения, они составляют 3,</w:t>
      </w:r>
      <w:r w:rsidR="00D2245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% от общего числа обращений. По сравнению с прошлым кварталом их количество уменьшилось в 2 раза (41 обращение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23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квартале). Наиболее популярными являются вопросы оказания материальной помощи малоимущим, предоставления льгот отдельным категориям граждан.</w:t>
      </w:r>
    </w:p>
    <w:p w:rsidR="005238B9" w:rsidRDefault="0093322B" w:rsidP="009E0D7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тематической структуре почты определенное место, кроме перечисленных, занимают опросы организации торговой деятельности, транспортного обслуживания, развития физической культуры и спорта, сферы образования, безопасности и общественного порядка.</w:t>
      </w:r>
    </w:p>
    <w:p w:rsidR="001110B7" w:rsidRDefault="001110B7" w:rsidP="009E0D7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Поступившие обращения были направлены в структурные подразделения на рассмотрения по компетенции.</w:t>
      </w:r>
    </w:p>
    <w:p w:rsidR="00AB0FB4" w:rsidRDefault="007B62F5" w:rsidP="009E0D7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8C3073">
        <w:rPr>
          <w:rFonts w:ascii="Times New Roman" w:hAnsi="Times New Roman" w:cs="Times New Roman"/>
          <w:sz w:val="28"/>
          <w:szCs w:val="28"/>
        </w:rPr>
        <w:t xml:space="preserve"> исполнительской дисциплины показывает</w:t>
      </w:r>
      <w:r w:rsidR="00AB0FB4">
        <w:rPr>
          <w:rFonts w:ascii="Times New Roman" w:hAnsi="Times New Roman" w:cs="Times New Roman"/>
          <w:sz w:val="28"/>
          <w:szCs w:val="28"/>
        </w:rPr>
        <w:t>, что ответы на все обращения граждан, поступившие в адрес администрации Минераловодского городского округа, направлены в установленные законом сроки.</w:t>
      </w:r>
    </w:p>
    <w:p w:rsidR="003F5D7E" w:rsidRPr="00A82BF6" w:rsidRDefault="00AB0FB4" w:rsidP="009E0D7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F5D7E">
        <w:rPr>
          <w:rFonts w:ascii="Times New Roman" w:hAnsi="Times New Roman" w:cs="Times New Roman"/>
          <w:sz w:val="28"/>
          <w:szCs w:val="28"/>
        </w:rPr>
        <w:t>По итогам рассмотрения обращений граждан подготовлено и направлено в адрес заявителей</w:t>
      </w:r>
      <w:r w:rsidR="00014248" w:rsidRPr="003F5D7E">
        <w:rPr>
          <w:rFonts w:ascii="Times New Roman" w:hAnsi="Times New Roman" w:cs="Times New Roman"/>
          <w:sz w:val="28"/>
          <w:szCs w:val="28"/>
        </w:rPr>
        <w:t xml:space="preserve"> </w:t>
      </w:r>
      <w:r w:rsidR="00B71EE4">
        <w:rPr>
          <w:rFonts w:ascii="Times New Roman" w:hAnsi="Times New Roman" w:cs="Times New Roman"/>
          <w:sz w:val="28"/>
          <w:szCs w:val="28"/>
        </w:rPr>
        <w:t>506</w:t>
      </w:r>
      <w:r w:rsidR="00014248" w:rsidRPr="003F5D7E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DE263E">
        <w:rPr>
          <w:rFonts w:ascii="Times New Roman" w:hAnsi="Times New Roman" w:cs="Times New Roman"/>
          <w:sz w:val="28"/>
          <w:szCs w:val="28"/>
        </w:rPr>
        <w:t>а</w:t>
      </w:r>
      <w:r w:rsidR="00014248" w:rsidRPr="003F5D7E">
        <w:rPr>
          <w:rFonts w:ascii="Times New Roman" w:hAnsi="Times New Roman" w:cs="Times New Roman"/>
          <w:sz w:val="28"/>
          <w:szCs w:val="28"/>
        </w:rPr>
        <w:t>. Положительное решение принято по 13 обращениям (</w:t>
      </w:r>
      <w:r w:rsidR="003F5D7E" w:rsidRPr="003F5D7E">
        <w:rPr>
          <w:rFonts w:ascii="Times New Roman" w:hAnsi="Times New Roman" w:cs="Times New Roman"/>
          <w:sz w:val="28"/>
          <w:szCs w:val="28"/>
        </w:rPr>
        <w:t xml:space="preserve">2,3% от общего числа). </w:t>
      </w:r>
      <w:r w:rsidR="003F5D7E">
        <w:rPr>
          <w:rFonts w:ascii="Times New Roman" w:hAnsi="Times New Roman" w:cs="Times New Roman"/>
          <w:sz w:val="28"/>
          <w:szCs w:val="28"/>
        </w:rPr>
        <w:t>4</w:t>
      </w:r>
      <w:r w:rsidR="002B3FF8">
        <w:rPr>
          <w:rFonts w:ascii="Times New Roman" w:hAnsi="Times New Roman" w:cs="Times New Roman"/>
          <w:sz w:val="28"/>
          <w:szCs w:val="28"/>
        </w:rPr>
        <w:t>82</w:t>
      </w:r>
      <w:r w:rsidR="003F5D7E">
        <w:rPr>
          <w:rFonts w:ascii="Times New Roman" w:hAnsi="Times New Roman" w:cs="Times New Roman"/>
          <w:sz w:val="28"/>
          <w:szCs w:val="28"/>
        </w:rPr>
        <w:t xml:space="preserve"> </w:t>
      </w:r>
      <w:r w:rsidR="003F5D7E" w:rsidRPr="003F5D7E">
        <w:rPr>
          <w:rFonts w:ascii="Times New Roman" w:hAnsi="Times New Roman" w:cs="Times New Roman"/>
          <w:sz w:val="28"/>
          <w:szCs w:val="28"/>
        </w:rPr>
        <w:t>ответ</w:t>
      </w:r>
      <w:r w:rsidR="003F5D7E">
        <w:rPr>
          <w:rFonts w:ascii="Times New Roman" w:hAnsi="Times New Roman" w:cs="Times New Roman"/>
          <w:sz w:val="28"/>
          <w:szCs w:val="28"/>
        </w:rPr>
        <w:t xml:space="preserve">ов </w:t>
      </w:r>
      <w:r w:rsidR="003F5D7E" w:rsidRPr="003F5D7E">
        <w:rPr>
          <w:rFonts w:ascii="Times New Roman" w:hAnsi="Times New Roman" w:cs="Times New Roman"/>
          <w:sz w:val="28"/>
          <w:szCs w:val="28"/>
        </w:rPr>
        <w:t>(</w:t>
      </w:r>
      <w:r w:rsidR="002B3FF8">
        <w:rPr>
          <w:rFonts w:ascii="Times New Roman" w:hAnsi="Times New Roman" w:cs="Times New Roman"/>
          <w:sz w:val="28"/>
          <w:szCs w:val="28"/>
        </w:rPr>
        <w:t>85</w:t>
      </w:r>
      <w:r w:rsidR="003F5D7E" w:rsidRPr="003F5D7E">
        <w:rPr>
          <w:rFonts w:ascii="Times New Roman" w:hAnsi="Times New Roman" w:cs="Times New Roman"/>
          <w:sz w:val="28"/>
          <w:szCs w:val="28"/>
        </w:rPr>
        <w:t>,</w:t>
      </w:r>
      <w:r w:rsidR="002B3FF8">
        <w:rPr>
          <w:rFonts w:ascii="Times New Roman" w:hAnsi="Times New Roman" w:cs="Times New Roman"/>
          <w:sz w:val="28"/>
          <w:szCs w:val="28"/>
        </w:rPr>
        <w:t>46</w:t>
      </w:r>
      <w:r w:rsidR="003F5D7E" w:rsidRPr="003F5D7E">
        <w:rPr>
          <w:rFonts w:ascii="Times New Roman" w:hAnsi="Times New Roman" w:cs="Times New Roman"/>
          <w:sz w:val="28"/>
          <w:szCs w:val="28"/>
        </w:rPr>
        <w:t>% от общего числа)</w:t>
      </w:r>
      <w:r w:rsidR="003F5D7E">
        <w:rPr>
          <w:rFonts w:ascii="Times New Roman" w:hAnsi="Times New Roman" w:cs="Times New Roman"/>
          <w:sz w:val="28"/>
          <w:szCs w:val="28"/>
        </w:rPr>
        <w:t xml:space="preserve"> </w:t>
      </w:r>
      <w:r w:rsidR="003F5D7E" w:rsidRPr="00A82BF6">
        <w:rPr>
          <w:rFonts w:ascii="Times New Roman" w:hAnsi="Times New Roman" w:cs="Times New Roman"/>
          <w:sz w:val="28"/>
          <w:szCs w:val="28"/>
        </w:rPr>
        <w:t>носят рекомендательный или разъяснительный характер. Авторам 11 обращений (0,2% от общего числа) направлен мотивированный отказ в удовлетворении их жалоб или предложений, так как в ходе рассмотрения изложенные факты не нашли своего подтверждения.</w:t>
      </w:r>
      <w:r w:rsidR="00A82BF6" w:rsidRPr="00A82BF6">
        <w:rPr>
          <w:rFonts w:ascii="Times New Roman" w:hAnsi="Times New Roman" w:cs="Times New Roman"/>
          <w:sz w:val="28"/>
          <w:szCs w:val="28"/>
        </w:rPr>
        <w:t xml:space="preserve"> </w:t>
      </w:r>
      <w:r w:rsidR="003F5D7E" w:rsidRPr="00A82BF6">
        <w:rPr>
          <w:rFonts w:ascii="Times New Roman" w:hAnsi="Times New Roman" w:cs="Times New Roman"/>
          <w:sz w:val="28"/>
          <w:szCs w:val="28"/>
        </w:rPr>
        <w:t>По состоянию на 3</w:t>
      </w:r>
      <w:r w:rsidR="00A82BF6" w:rsidRPr="00A82BF6">
        <w:rPr>
          <w:rFonts w:ascii="Times New Roman" w:hAnsi="Times New Roman" w:cs="Times New Roman"/>
          <w:sz w:val="28"/>
          <w:szCs w:val="28"/>
        </w:rPr>
        <w:t>1</w:t>
      </w:r>
      <w:r w:rsidR="003F5D7E" w:rsidRPr="00A82BF6">
        <w:rPr>
          <w:rFonts w:ascii="Times New Roman" w:hAnsi="Times New Roman" w:cs="Times New Roman"/>
          <w:sz w:val="28"/>
          <w:szCs w:val="28"/>
        </w:rPr>
        <w:t>.</w:t>
      </w:r>
      <w:r w:rsidR="00A82BF6" w:rsidRPr="00A82BF6">
        <w:rPr>
          <w:rFonts w:ascii="Times New Roman" w:hAnsi="Times New Roman" w:cs="Times New Roman"/>
          <w:sz w:val="28"/>
          <w:szCs w:val="28"/>
        </w:rPr>
        <w:t>12</w:t>
      </w:r>
      <w:r w:rsidR="003F5D7E" w:rsidRPr="00A82BF6">
        <w:rPr>
          <w:rFonts w:ascii="Times New Roman" w:hAnsi="Times New Roman" w:cs="Times New Roman"/>
          <w:sz w:val="28"/>
          <w:szCs w:val="28"/>
        </w:rPr>
        <w:t>.2018 на рассмотрении в структурных подразделениях находится</w:t>
      </w:r>
      <w:r w:rsidR="00A82BF6" w:rsidRPr="00A82BF6">
        <w:rPr>
          <w:rFonts w:ascii="Times New Roman" w:hAnsi="Times New Roman" w:cs="Times New Roman"/>
          <w:sz w:val="28"/>
          <w:szCs w:val="28"/>
        </w:rPr>
        <w:t xml:space="preserve"> </w:t>
      </w:r>
      <w:r w:rsidR="002B3FF8">
        <w:rPr>
          <w:rFonts w:ascii="Times New Roman" w:hAnsi="Times New Roman" w:cs="Times New Roman"/>
          <w:sz w:val="28"/>
          <w:szCs w:val="28"/>
        </w:rPr>
        <w:t>58</w:t>
      </w:r>
      <w:r w:rsidR="003F5D7E" w:rsidRPr="00A82BF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82BF6" w:rsidRPr="00A82BF6">
        <w:rPr>
          <w:rFonts w:ascii="Times New Roman" w:hAnsi="Times New Roman" w:cs="Times New Roman"/>
          <w:sz w:val="28"/>
          <w:szCs w:val="28"/>
        </w:rPr>
        <w:t>е</w:t>
      </w:r>
      <w:r w:rsidR="003F5D7E" w:rsidRPr="00A82BF6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3A3D7F" w:rsidRDefault="007633CD" w:rsidP="009E0D7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работа по проведению приемов граждан по личным вопросам главой, его заместителями. За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 2018 года принято 83 человека, что на 33% меньше, чем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63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</w:t>
      </w:r>
      <w:r w:rsidR="000278B3">
        <w:rPr>
          <w:rFonts w:ascii="Times New Roman" w:hAnsi="Times New Roman" w:cs="Times New Roman"/>
          <w:sz w:val="28"/>
          <w:szCs w:val="28"/>
        </w:rPr>
        <w:t>тале (124 человека). По всем обра</w:t>
      </w:r>
      <w:r>
        <w:rPr>
          <w:rFonts w:ascii="Times New Roman" w:hAnsi="Times New Roman" w:cs="Times New Roman"/>
          <w:sz w:val="28"/>
          <w:szCs w:val="28"/>
        </w:rPr>
        <w:t>щениям даны конкретные поручения и разъяснения, при необходимости о результатах авторы информированы письменно</w:t>
      </w:r>
      <w:r w:rsidR="00027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3CD" w:rsidRDefault="004A02CE" w:rsidP="0048373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8B3">
        <w:rPr>
          <w:rFonts w:ascii="Times New Roman" w:hAnsi="Times New Roman" w:cs="Times New Roman"/>
          <w:sz w:val="28"/>
          <w:szCs w:val="28"/>
        </w:rPr>
        <w:t xml:space="preserve">«Телефоном доверия главы Минераловодского округа» в </w:t>
      </w:r>
      <w:r w:rsidR="000278B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278B3">
        <w:rPr>
          <w:rFonts w:ascii="Times New Roman" w:hAnsi="Times New Roman" w:cs="Times New Roman"/>
          <w:sz w:val="28"/>
          <w:szCs w:val="28"/>
        </w:rPr>
        <w:t xml:space="preserve"> квартале воспользовались 26 человек, по сравнению с </w:t>
      </w:r>
      <w:r w:rsidR="000278B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278B3">
        <w:rPr>
          <w:rFonts w:ascii="Times New Roman" w:hAnsi="Times New Roman" w:cs="Times New Roman"/>
          <w:sz w:val="28"/>
          <w:szCs w:val="28"/>
        </w:rPr>
        <w:t xml:space="preserve"> кварталом количество обращений уменьшилось на 35% (в </w:t>
      </w:r>
      <w:r w:rsidR="000278B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278B3" w:rsidRPr="000278B3">
        <w:rPr>
          <w:rFonts w:ascii="Times New Roman" w:hAnsi="Times New Roman" w:cs="Times New Roman"/>
          <w:sz w:val="28"/>
          <w:szCs w:val="28"/>
        </w:rPr>
        <w:t xml:space="preserve"> </w:t>
      </w:r>
      <w:r w:rsidR="000278B3">
        <w:rPr>
          <w:rFonts w:ascii="Times New Roman" w:hAnsi="Times New Roman" w:cs="Times New Roman"/>
          <w:sz w:val="28"/>
          <w:szCs w:val="28"/>
        </w:rPr>
        <w:t xml:space="preserve">квартале поступило 40 обращений). </w:t>
      </w:r>
    </w:p>
    <w:p w:rsidR="007F1372" w:rsidRDefault="007F1372" w:rsidP="0048373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графиком личных приемов граждан руководителями органов исполнительной власти Ставропольского края 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F1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2018 года проведены выездные приемы граждан:</w:t>
      </w:r>
    </w:p>
    <w:p w:rsidR="00586226" w:rsidRDefault="00586226" w:rsidP="0048373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Заместителем председателя Правительства Ставропольского края Золотаревым А.Е.;</w:t>
      </w:r>
    </w:p>
    <w:p w:rsidR="00586226" w:rsidRDefault="00586226" w:rsidP="0048373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Заместителем председателя Правительства Ставропольского края Петрашовым Р.Я.</w:t>
      </w:r>
    </w:p>
    <w:p w:rsidR="00586226" w:rsidRPr="00586226" w:rsidRDefault="00586226" w:rsidP="00483731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226">
        <w:rPr>
          <w:rFonts w:ascii="Times New Roman" w:hAnsi="Times New Roman" w:cs="Times New Roman"/>
          <w:sz w:val="28"/>
          <w:szCs w:val="28"/>
        </w:rPr>
        <w:t xml:space="preserve">Одной из главных задач при организации работы с обращениями граждан </w:t>
      </w:r>
      <w:r w:rsidRPr="00586226">
        <w:rPr>
          <w:rFonts w:ascii="Times New Roman" w:hAnsi="Times New Roman" w:cs="Times New Roman"/>
          <w:bCs/>
          <w:sz w:val="28"/>
          <w:szCs w:val="28"/>
        </w:rPr>
        <w:t>в  администрации Минераловодского городского округа</w:t>
      </w:r>
      <w:r w:rsidRPr="00586226">
        <w:rPr>
          <w:rFonts w:ascii="Times New Roman" w:hAnsi="Times New Roman" w:cs="Times New Roman"/>
          <w:sz w:val="28"/>
          <w:szCs w:val="28"/>
        </w:rPr>
        <w:t xml:space="preserve"> является принятие мер по недопущению фактов нарушения сроков рассмотрения обращений, усиление требовательности к исполнителям и увеличение ответственности всех должностных лиц за соблюдением порядка рассмотрения обращений граждан. Б</w:t>
      </w:r>
      <w:r w:rsidRPr="00586226">
        <w:rPr>
          <w:rFonts w:ascii="Times New Roman" w:hAnsi="Times New Roman" w:cs="Times New Roman"/>
          <w:bCs/>
          <w:sz w:val="28"/>
          <w:szCs w:val="28"/>
        </w:rPr>
        <w:t>ольшое внимание уделяется не только своевременному рассмотрению обращений граждан,  но и качеству подготовки ответов на них.</w:t>
      </w:r>
      <w:r w:rsidRPr="00586226">
        <w:rPr>
          <w:bCs/>
          <w:sz w:val="28"/>
          <w:szCs w:val="28"/>
        </w:rPr>
        <w:t xml:space="preserve"> </w:t>
      </w:r>
    </w:p>
    <w:sectPr w:rsidR="00586226" w:rsidRPr="00586226" w:rsidSect="004A02CE">
      <w:headerReference w:type="default" r:id="rId6"/>
      <w:pgSz w:w="11906" w:h="16838" w:code="9"/>
      <w:pgMar w:top="1077" w:right="567" w:bottom="90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43C" w:rsidRDefault="00AC443C" w:rsidP="006F4517">
      <w:pPr>
        <w:spacing w:after="0" w:line="240" w:lineRule="auto"/>
      </w:pPr>
      <w:r>
        <w:separator/>
      </w:r>
    </w:p>
  </w:endnote>
  <w:endnote w:type="continuationSeparator" w:id="1">
    <w:p w:rsidR="00AC443C" w:rsidRDefault="00AC443C" w:rsidP="006F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43C" w:rsidRDefault="00AC443C" w:rsidP="006F4517">
      <w:pPr>
        <w:spacing w:after="0" w:line="240" w:lineRule="auto"/>
      </w:pPr>
      <w:r>
        <w:separator/>
      </w:r>
    </w:p>
  </w:footnote>
  <w:footnote w:type="continuationSeparator" w:id="1">
    <w:p w:rsidR="00AC443C" w:rsidRDefault="00AC443C" w:rsidP="006F4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0083"/>
      <w:docPartObj>
        <w:docPartGallery w:val="Page Numbers (Top of Page)"/>
        <w:docPartUnique/>
      </w:docPartObj>
    </w:sdtPr>
    <w:sdtContent>
      <w:p w:rsidR="006F4517" w:rsidRDefault="00786016">
        <w:pPr>
          <w:pStyle w:val="a6"/>
          <w:jc w:val="center"/>
        </w:pPr>
        <w:fldSimple w:instr=" PAGE   \* MERGEFORMAT ">
          <w:r w:rsidR="004A02CE">
            <w:rPr>
              <w:noProof/>
            </w:rPr>
            <w:t>2</w:t>
          </w:r>
        </w:fldSimple>
      </w:p>
    </w:sdtContent>
  </w:sdt>
  <w:p w:rsidR="006F4517" w:rsidRDefault="006F451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5E3D"/>
    <w:rsid w:val="00014248"/>
    <w:rsid w:val="000278B3"/>
    <w:rsid w:val="001110B7"/>
    <w:rsid w:val="00176ED3"/>
    <w:rsid w:val="00180D67"/>
    <w:rsid w:val="001D7DC3"/>
    <w:rsid w:val="002011C1"/>
    <w:rsid w:val="00226AA0"/>
    <w:rsid w:val="002B3FF8"/>
    <w:rsid w:val="002D7FC8"/>
    <w:rsid w:val="002F3850"/>
    <w:rsid w:val="0036327D"/>
    <w:rsid w:val="00372D5D"/>
    <w:rsid w:val="00385E3D"/>
    <w:rsid w:val="003874F4"/>
    <w:rsid w:val="0039727A"/>
    <w:rsid w:val="003A02A7"/>
    <w:rsid w:val="003A3D7F"/>
    <w:rsid w:val="003B2BA9"/>
    <w:rsid w:val="003E6343"/>
    <w:rsid w:val="003F5D7E"/>
    <w:rsid w:val="00483731"/>
    <w:rsid w:val="004A02CE"/>
    <w:rsid w:val="00502A14"/>
    <w:rsid w:val="005238B9"/>
    <w:rsid w:val="00586226"/>
    <w:rsid w:val="005E6023"/>
    <w:rsid w:val="006F4517"/>
    <w:rsid w:val="0070714C"/>
    <w:rsid w:val="00757DA0"/>
    <w:rsid w:val="007633CD"/>
    <w:rsid w:val="00786016"/>
    <w:rsid w:val="007A2245"/>
    <w:rsid w:val="007B62F5"/>
    <w:rsid w:val="007F1372"/>
    <w:rsid w:val="00835DD6"/>
    <w:rsid w:val="008C3073"/>
    <w:rsid w:val="008E53F2"/>
    <w:rsid w:val="0093322B"/>
    <w:rsid w:val="009A4B5A"/>
    <w:rsid w:val="009E0D77"/>
    <w:rsid w:val="00A61189"/>
    <w:rsid w:val="00A82BF6"/>
    <w:rsid w:val="00A85604"/>
    <w:rsid w:val="00A873F3"/>
    <w:rsid w:val="00AB0FB4"/>
    <w:rsid w:val="00AC443C"/>
    <w:rsid w:val="00AF180F"/>
    <w:rsid w:val="00AF22DC"/>
    <w:rsid w:val="00B71EE4"/>
    <w:rsid w:val="00BC007E"/>
    <w:rsid w:val="00C17070"/>
    <w:rsid w:val="00C76143"/>
    <w:rsid w:val="00C87BEB"/>
    <w:rsid w:val="00CD6353"/>
    <w:rsid w:val="00D004E0"/>
    <w:rsid w:val="00D22452"/>
    <w:rsid w:val="00D624D1"/>
    <w:rsid w:val="00D83EF6"/>
    <w:rsid w:val="00DC0535"/>
    <w:rsid w:val="00DE263E"/>
    <w:rsid w:val="00DE400D"/>
    <w:rsid w:val="00DF0A00"/>
    <w:rsid w:val="00E32AE1"/>
    <w:rsid w:val="00E711D8"/>
    <w:rsid w:val="00EC6B37"/>
    <w:rsid w:val="00ED2982"/>
    <w:rsid w:val="00F84C37"/>
    <w:rsid w:val="00FF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A0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3A3D7F"/>
    <w:pPr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A3D7F"/>
    <w:rPr>
      <w:rFonts w:ascii="Times New Roman CYR" w:eastAsia="Times New Roman" w:hAnsi="Times New Roman CYR" w:cs="Times New Roman"/>
      <w:sz w:val="28"/>
      <w:szCs w:val="20"/>
    </w:rPr>
  </w:style>
  <w:style w:type="table" w:styleId="a5">
    <w:name w:val="Table Grid"/>
    <w:basedOn w:val="a1"/>
    <w:uiPriority w:val="59"/>
    <w:rsid w:val="003A3D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F4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4517"/>
  </w:style>
  <w:style w:type="paragraph" w:styleId="a8">
    <w:name w:val="footer"/>
    <w:basedOn w:val="a"/>
    <w:link w:val="a9"/>
    <w:uiPriority w:val="99"/>
    <w:semiHidden/>
    <w:unhideWhenUsed/>
    <w:rsid w:val="006F4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4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OO-71</dc:creator>
  <cp:lastModifiedBy>OO-71</cp:lastModifiedBy>
  <cp:revision>3</cp:revision>
  <cp:lastPrinted>2019-01-28T07:01:00Z</cp:lastPrinted>
  <dcterms:created xsi:type="dcterms:W3CDTF">2019-02-01T08:43:00Z</dcterms:created>
  <dcterms:modified xsi:type="dcterms:W3CDTF">2019-02-01T09:01:00Z</dcterms:modified>
</cp:coreProperties>
</file>