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B7B" w:rsidRDefault="00586601" w:rsidP="00BD76A2">
      <w:pPr>
        <w:spacing w:after="0" w:line="240" w:lineRule="auto"/>
        <w:ind w:left="4536"/>
        <w:rPr>
          <w:rFonts w:ascii="Times New Roman" w:eastAsia="Calibri" w:hAnsi="Times New Roman" w:cs="Times New Roman"/>
          <w:sz w:val="26"/>
          <w:szCs w:val="26"/>
        </w:rPr>
      </w:pPr>
      <w:r w:rsidRPr="0058660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8660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FD3B7B" w:rsidRDefault="00FD3B7B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D3B7B" w:rsidRDefault="00FD3B7B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D3B7B" w:rsidRDefault="00FD3B7B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86601" w:rsidRDefault="0058660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86601" w:rsidRDefault="0058660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91181">
        <w:rPr>
          <w:rFonts w:ascii="Times New Roman" w:eastAsia="Calibri" w:hAnsi="Times New Roman" w:cs="Times New Roman"/>
          <w:sz w:val="26"/>
          <w:szCs w:val="26"/>
        </w:rPr>
        <w:t xml:space="preserve">Информация </w:t>
      </w: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91181">
        <w:rPr>
          <w:rFonts w:ascii="Times New Roman" w:eastAsia="Calibri" w:hAnsi="Times New Roman" w:cs="Times New Roman"/>
          <w:sz w:val="26"/>
          <w:szCs w:val="26"/>
        </w:rPr>
        <w:t xml:space="preserve">о результатах обсуждения проекта муниципального нормативного правового акта к проекту постановления администрации Минераловодского городского округа </w:t>
      </w:r>
    </w:p>
    <w:p w:rsidR="00591181" w:rsidRPr="00591181" w:rsidRDefault="00591181" w:rsidP="005911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>«О внесении изменений в муниципальную программу Минераловодского городского округа «</w:t>
      </w:r>
      <w:r w:rsidR="00BD76A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Развитие транспортной системы и обеспечение безопасности дорожного движения  </w:t>
      </w:r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>», утвержденную постановлением администрации Минераловодского городского округа Ставропольского края от 22 декабря 2015 года № 20</w:t>
      </w:r>
      <w:r w:rsidR="00BD76A2">
        <w:rPr>
          <w:rFonts w:ascii="Times New Roman" w:eastAsia="Times New Roman" w:hAnsi="Times New Roman" w:cs="Times New Roman"/>
          <w:sz w:val="26"/>
          <w:szCs w:val="26"/>
          <w:lang w:eastAsia="en-US"/>
        </w:rPr>
        <w:t>3</w:t>
      </w:r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 </w:t>
      </w:r>
    </w:p>
    <w:p w:rsidR="00591181" w:rsidRPr="00591181" w:rsidRDefault="00591181" w:rsidP="00591181">
      <w:pPr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591181" w:rsidRPr="00591181" w:rsidRDefault="00BD76A2" w:rsidP="00591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proofErr w:type="gramStart"/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>В соответствии с постановлением администрации Минераловодского городского округа от 31 декабря 2015 года № 289 «Об утверждении порядка проведения общественного обсуждения социально значимых проектов нормативных правовых актов Правительства Ставропольского края», проект постановления администрации Минераловодского городского округа «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>О внесении изменений в муниципальную программу Минераловодского городского округа «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Развитие транспортной системы и обеспечение безопасности дорожного движения  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>», утвержденную постановлением администрации Минераловодского городского округа Ставропольского края</w:t>
      </w:r>
      <w:proofErr w:type="gramEnd"/>
      <w:r w:rsidR="00591181"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от 22 декабря 2015 года № 20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3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 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 xml:space="preserve">был размещен на официальном сайте администрации Минераловодского городского округа по адресу: www.min-vodi.ru (далее - сайт) в тематической рубрике «Общественное обсуждение проектов НПА» в подрубрике «Проекты социально значимых НПА». Срок общественных обсуждений: с </w:t>
      </w:r>
      <w:r w:rsidR="00396762">
        <w:rPr>
          <w:rFonts w:ascii="Times New Roman" w:eastAsia="Times New Roman" w:hAnsi="Times New Roman" w:cs="Times New Roman"/>
          <w:sz w:val="26"/>
          <w:szCs w:val="26"/>
        </w:rPr>
        <w:t>1</w:t>
      </w:r>
      <w:r w:rsidR="00CF2198">
        <w:rPr>
          <w:rFonts w:ascii="Times New Roman" w:eastAsia="Times New Roman" w:hAnsi="Times New Roman" w:cs="Times New Roman"/>
          <w:sz w:val="26"/>
          <w:szCs w:val="26"/>
        </w:rPr>
        <w:t>4</w:t>
      </w:r>
      <w:r w:rsidR="00F5686B">
        <w:rPr>
          <w:rFonts w:ascii="Times New Roman" w:eastAsia="Times New Roman" w:hAnsi="Times New Roman" w:cs="Times New Roman"/>
          <w:sz w:val="26"/>
          <w:szCs w:val="26"/>
        </w:rPr>
        <w:t>.</w:t>
      </w:r>
      <w:r w:rsidR="00396762">
        <w:rPr>
          <w:rFonts w:ascii="Times New Roman" w:eastAsia="Times New Roman" w:hAnsi="Times New Roman" w:cs="Times New Roman"/>
          <w:sz w:val="26"/>
          <w:szCs w:val="26"/>
        </w:rPr>
        <w:t>0</w:t>
      </w:r>
      <w:r w:rsidR="00CF2198">
        <w:rPr>
          <w:rFonts w:ascii="Times New Roman" w:eastAsia="Times New Roman" w:hAnsi="Times New Roman" w:cs="Times New Roman"/>
          <w:sz w:val="26"/>
          <w:szCs w:val="26"/>
        </w:rPr>
        <w:t>1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CF2198">
        <w:rPr>
          <w:rFonts w:ascii="Times New Roman" w:eastAsia="Times New Roman" w:hAnsi="Times New Roman" w:cs="Times New Roman"/>
          <w:sz w:val="26"/>
          <w:szCs w:val="26"/>
        </w:rPr>
        <w:t>9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 xml:space="preserve"> г. по </w:t>
      </w:r>
      <w:r w:rsidR="00396762">
        <w:rPr>
          <w:rFonts w:ascii="Times New Roman" w:eastAsia="Times New Roman" w:hAnsi="Times New Roman" w:cs="Times New Roman"/>
          <w:sz w:val="26"/>
          <w:szCs w:val="26"/>
        </w:rPr>
        <w:t>2</w:t>
      </w:r>
      <w:r w:rsidR="00CF2198">
        <w:rPr>
          <w:rFonts w:ascii="Times New Roman" w:eastAsia="Times New Roman" w:hAnsi="Times New Roman" w:cs="Times New Roman"/>
          <w:sz w:val="26"/>
          <w:szCs w:val="26"/>
        </w:rPr>
        <w:t>1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>.</w:t>
      </w:r>
      <w:r w:rsidR="00396762">
        <w:rPr>
          <w:rFonts w:ascii="Times New Roman" w:eastAsia="Times New Roman" w:hAnsi="Times New Roman" w:cs="Times New Roman"/>
          <w:sz w:val="26"/>
          <w:szCs w:val="26"/>
        </w:rPr>
        <w:t>0</w:t>
      </w:r>
      <w:r w:rsidR="00CF2198">
        <w:rPr>
          <w:rFonts w:ascii="Times New Roman" w:eastAsia="Times New Roman" w:hAnsi="Times New Roman" w:cs="Times New Roman"/>
          <w:sz w:val="26"/>
          <w:szCs w:val="26"/>
        </w:rPr>
        <w:t>1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CF2198">
        <w:rPr>
          <w:rFonts w:ascii="Times New Roman" w:eastAsia="Times New Roman" w:hAnsi="Times New Roman" w:cs="Times New Roman"/>
          <w:sz w:val="26"/>
          <w:szCs w:val="26"/>
        </w:rPr>
        <w:t>9</w:t>
      </w:r>
      <w:bookmarkStart w:id="0" w:name="_GoBack"/>
      <w:bookmarkEnd w:id="0"/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 xml:space="preserve"> г. За время нахождения проекта постановления на сайте никаких замечаний и предложений разработчику проекта постановления, по электронному адресу почты </w:t>
      </w:r>
      <w:proofErr w:type="spellStart"/>
      <w:r w:rsidR="00591181" w:rsidRPr="00591181">
        <w:rPr>
          <w:rFonts w:ascii="Times New Roman" w:eastAsia="Times New Roman" w:hAnsi="Times New Roman" w:cs="Times New Roman"/>
          <w:sz w:val="26"/>
          <w:szCs w:val="26"/>
          <w:lang w:val="en-US"/>
        </w:rPr>
        <w:t>ymx</w:t>
      </w:r>
      <w:proofErr w:type="spellEnd"/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spellStart"/>
      <w:r w:rsidR="00591181" w:rsidRPr="00591181">
        <w:rPr>
          <w:rFonts w:ascii="Times New Roman" w:eastAsia="Times New Roman" w:hAnsi="Times New Roman" w:cs="Times New Roman"/>
          <w:sz w:val="26"/>
          <w:szCs w:val="26"/>
          <w:lang w:val="en-US"/>
        </w:rPr>
        <w:t>mgo</w:t>
      </w:r>
      <w:proofErr w:type="spellEnd"/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>@</w:t>
      </w:r>
      <w:proofErr w:type="spellStart"/>
      <w:r w:rsidR="00591181" w:rsidRPr="00591181">
        <w:rPr>
          <w:rFonts w:ascii="Times New Roman" w:eastAsia="Times New Roman" w:hAnsi="Times New Roman" w:cs="Times New Roman"/>
          <w:sz w:val="26"/>
          <w:szCs w:val="26"/>
          <w:lang w:val="en-US"/>
        </w:rPr>
        <w:t>yandex</w:t>
      </w:r>
      <w:proofErr w:type="spellEnd"/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="00591181" w:rsidRPr="00591181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 xml:space="preserve"> и на контактный номер телефона 8(87922) 5-84-08, не поступило.</w:t>
      </w: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1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6"/>
      </w:tblGrid>
      <w:tr w:rsidR="00591181" w:rsidRPr="00591181" w:rsidTr="00591181">
        <w:tc>
          <w:tcPr>
            <w:tcW w:w="4928" w:type="dxa"/>
            <w:hideMark/>
          </w:tcPr>
          <w:p w:rsidR="00591181" w:rsidRPr="00591181" w:rsidRDefault="00591181" w:rsidP="00591181">
            <w:pPr>
              <w:rPr>
                <w:rFonts w:ascii="Times New Roman" w:hAnsi="Times New Roman"/>
                <w:sz w:val="26"/>
                <w:szCs w:val="26"/>
              </w:rPr>
            </w:pPr>
            <w:r w:rsidRPr="00591181">
              <w:rPr>
                <w:rFonts w:ascii="Times New Roman" w:hAnsi="Times New Roman"/>
                <w:sz w:val="26"/>
                <w:szCs w:val="26"/>
              </w:rPr>
              <w:t xml:space="preserve">Начальник управления </w:t>
            </w:r>
          </w:p>
          <w:p w:rsidR="00591181" w:rsidRPr="00591181" w:rsidRDefault="00591181" w:rsidP="00591181">
            <w:pPr>
              <w:ind w:right="-393"/>
              <w:rPr>
                <w:rFonts w:ascii="Times New Roman" w:hAnsi="Times New Roman"/>
                <w:sz w:val="26"/>
                <w:szCs w:val="26"/>
              </w:rPr>
            </w:pPr>
            <w:r w:rsidRPr="00591181">
              <w:rPr>
                <w:rFonts w:ascii="Times New Roman" w:hAnsi="Times New Roman"/>
                <w:sz w:val="26"/>
                <w:szCs w:val="26"/>
              </w:rPr>
              <w:t>муниципального хозяйства администрации Минераловодского городского округа</w:t>
            </w:r>
          </w:p>
        </w:tc>
        <w:tc>
          <w:tcPr>
            <w:tcW w:w="4786" w:type="dxa"/>
          </w:tcPr>
          <w:p w:rsidR="00591181" w:rsidRPr="00591181" w:rsidRDefault="00591181" w:rsidP="0059118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91181" w:rsidRPr="00591181" w:rsidRDefault="00591181" w:rsidP="0059118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591181" w:rsidRPr="00591181" w:rsidRDefault="00591181" w:rsidP="0059118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91181">
              <w:rPr>
                <w:rFonts w:ascii="Times New Roman" w:hAnsi="Times New Roman"/>
                <w:sz w:val="26"/>
                <w:szCs w:val="26"/>
              </w:rPr>
              <w:t>Е.В. Руденко</w:t>
            </w:r>
          </w:p>
        </w:tc>
      </w:tr>
    </w:tbl>
    <w:p w:rsidR="00591181" w:rsidRPr="00591181" w:rsidRDefault="00591181" w:rsidP="00591181">
      <w:pPr>
        <w:rPr>
          <w:rFonts w:ascii="Calibri" w:eastAsia="Times New Roman" w:hAnsi="Calibri" w:cs="Times New Roman"/>
        </w:rPr>
      </w:pPr>
    </w:p>
    <w:p w:rsidR="00C24D7E" w:rsidRPr="00591181" w:rsidRDefault="00C24D7E" w:rsidP="00591181"/>
    <w:sectPr w:rsidR="00C24D7E" w:rsidRPr="00591181" w:rsidSect="00BD76A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7B3C"/>
    <w:rsid w:val="00396762"/>
    <w:rsid w:val="00586601"/>
    <w:rsid w:val="00591181"/>
    <w:rsid w:val="00650692"/>
    <w:rsid w:val="006E7D29"/>
    <w:rsid w:val="00957B3C"/>
    <w:rsid w:val="00A809B4"/>
    <w:rsid w:val="00BD2598"/>
    <w:rsid w:val="00BD76A2"/>
    <w:rsid w:val="00C24D7E"/>
    <w:rsid w:val="00CF2198"/>
    <w:rsid w:val="00F5686B"/>
    <w:rsid w:val="00FD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rsid w:val="00957B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57B3C"/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957B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x-phmenubutton">
    <w:name w:val="x-ph__menu__button"/>
    <w:basedOn w:val="a0"/>
    <w:rsid w:val="00957B3C"/>
  </w:style>
  <w:style w:type="character" w:styleId="a3">
    <w:name w:val="Hyperlink"/>
    <w:basedOn w:val="a0"/>
    <w:uiPriority w:val="99"/>
    <w:unhideWhenUsed/>
    <w:rsid w:val="00957B3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57B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59118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E221B-2C94-407F-8357-92A6E6DB3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777</cp:lastModifiedBy>
  <cp:revision>17</cp:revision>
  <dcterms:created xsi:type="dcterms:W3CDTF">2018-11-26T06:56:00Z</dcterms:created>
  <dcterms:modified xsi:type="dcterms:W3CDTF">2019-01-23T06:33:00Z</dcterms:modified>
</cp:coreProperties>
</file>