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6C13B4" w:rsidRPr="00121519" w:rsidRDefault="00C47DFF" w:rsidP="006C13B4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E24DDA"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г. Минеральные Воды                                 </w:t>
      </w:r>
      <w:r w:rsidR="00E24DDA" w:rsidRPr="006C13B4">
        <w:rPr>
          <w:rFonts w:ascii="Times New Roman" w:hAnsi="Times New Roman" w:cs="Times New Roman"/>
          <w:color w:val="000000"/>
          <w:sz w:val="28"/>
          <w:szCs w:val="28"/>
        </w:rPr>
        <w:t xml:space="preserve">   № </w:t>
      </w:r>
    </w:p>
    <w:p w:rsidR="00C47DFF" w:rsidRDefault="00C47DFF" w:rsidP="007C27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A31" w:rsidRDefault="00F77A89" w:rsidP="007C27B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C030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муниципальную программу Минераловодского городского округа «</w:t>
      </w:r>
      <w:r w:rsidR="007C27B1">
        <w:rPr>
          <w:rFonts w:ascii="Times New Roman" w:hAnsi="Times New Roman" w:cs="Times New Roman"/>
          <w:sz w:val="28"/>
          <w:szCs w:val="28"/>
        </w:rPr>
        <w:t>Развитие транспортной системы и обеспечение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Минераловодского городского округа Ставропольского края от 22.12.2015 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A3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7B1">
        <w:rPr>
          <w:rFonts w:ascii="Times New Roman" w:hAnsi="Times New Roman" w:cs="Times New Roman"/>
          <w:sz w:val="28"/>
          <w:szCs w:val="28"/>
        </w:rPr>
        <w:t>203</w:t>
      </w:r>
    </w:p>
    <w:p w:rsidR="00121519" w:rsidRPr="00195137" w:rsidRDefault="00121519" w:rsidP="0083576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769" w:rsidRDefault="00835769" w:rsidP="00FA33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="003258E1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Правительства Ставропольского края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28.12.2018  №  618-п «О  распределении субсидий, выделяемых бюджетам муниципальных образований Ставропольского края в 2019 году на капитальный ремонт и ремонт автомобильных дорог общего пользования местного значения в рамках реализации мероприятий подпрограммы «Дорожное хозяйство и обеспечение безопасности дорожного</w:t>
      </w:r>
      <w:proofErr w:type="gramEnd"/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движения» государственной программы Ставропольского края «Развитие транспортной системы и обеспечение безопасности дорожного движения» за счет средств дорожного фонда Ставропольского края,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решени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Минераловодского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616  «О бюджете Минераловодского  городского округа Ставропольского края  на  2019  год  и  плановый  период  2020  и  2021 годов»,  от  28.12.2018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7B1">
        <w:rPr>
          <w:rFonts w:ascii="Times New Roman" w:hAnsi="Times New Roman" w:cs="Times New Roman"/>
          <w:color w:val="000000" w:themeColor="text1"/>
          <w:sz w:val="28"/>
          <w:szCs w:val="28"/>
        </w:rPr>
        <w:t>№ 623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Совета депутатов Минераловодского городского</w:t>
      </w:r>
      <w:proofErr w:type="gramEnd"/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15 декабря 2017 г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6392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490 «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Минераловодского городского округа Ставропольского края на 2018 год и плановый период 2019</w:t>
      </w:r>
      <w:r w:rsidR="00A03EA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52B5C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годов», </w:t>
      </w:r>
      <w:r w:rsidR="005A491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администрации Минераловодского городского округа </w:t>
      </w:r>
      <w:r w:rsidR="00F00AB1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от 15.02.2017</w:t>
      </w:r>
      <w:r w:rsidR="00FA33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 разработке и реализации</w:t>
      </w:r>
      <w:proofErr w:type="gramEnd"/>
      <w:r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 Минераловодского городского округа Ставропольского края»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</w:t>
      </w:r>
      <w:proofErr w:type="gramEnd"/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222C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08</w:t>
      </w:r>
      <w:r w:rsidR="00D03DB3" w:rsidRPr="001951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.07.2016 № 1723 «Об утверждении перечня м</w:t>
      </w:r>
      <w:r w:rsidR="00D03DB3" w:rsidRPr="00195137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униципальных программ (подпрограмм) Минераловодского городского округа»</w:t>
      </w:r>
      <w:r w:rsidR="00195137">
        <w:rPr>
          <w:rFonts w:ascii="Times New Roman" w:hAnsi="Times New Roman" w:cs="Times New Roman"/>
          <w:sz w:val="28"/>
          <w:szCs w:val="28"/>
        </w:rPr>
        <w:t xml:space="preserve">,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Минераловодского городского округа</w:t>
      </w:r>
    </w:p>
    <w:p w:rsidR="001C02C2" w:rsidRPr="009429DD" w:rsidRDefault="007C6AEA" w:rsidP="00195137">
      <w:pPr>
        <w:ind w:right="-1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E7772" w:rsidRDefault="00835769" w:rsidP="00F0445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F04452" w:rsidRDefault="00F04452" w:rsidP="00F0445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3B4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муниципальную  программу Минераловодского городского  округа </w:t>
      </w:r>
    </w:p>
    <w:p w:rsidR="00EE7772" w:rsidRPr="00EE7772" w:rsidRDefault="00EE7772" w:rsidP="00EE7772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lastRenderedPageBreak/>
        <w:t>«Развитие транспортной системы и обеспечение безопасности  дорожного движения», утвержденную  постановлением администрации Минераловодского городского округа  от  22.12.2015  № 203 «Об утверждении  муниципальной программы  Минераловодского городского округа «Развитие транспортной системы и обеспечение безопасности дорожного движения» (с изменениями, внесенными  постановлениями  от  15.03.2016   № 499, от  24.03.2016   № 584, от 23.05.2016   № 1041, от 19.08.2016  №  2198, от 30.12.2016   № 3701, от 24.01.2017  №  81, от 28.04.2017   № 1002, от 28.06.2017  № 1646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,от 25.08.2017  № 2233, от 07.11.2018 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2603</w:t>
      </w:r>
      <w:r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26.11.2018  №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2767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EE7772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EE7772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772">
        <w:rPr>
          <w:rFonts w:ascii="Times New Roman" w:eastAsia="Times New Roman" w:hAnsi="Times New Roman" w:cs="Times New Roman"/>
          <w:sz w:val="28"/>
          <w:szCs w:val="28"/>
        </w:rPr>
        <w:t>Д. О.</w:t>
      </w:r>
    </w:p>
    <w:p w:rsidR="00EE7772" w:rsidRPr="00EE7772" w:rsidRDefault="00EE7772" w:rsidP="00EE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772">
        <w:rPr>
          <w:rFonts w:ascii="Times New Roman" w:eastAsia="Times New Roman" w:hAnsi="Times New Roman" w:cs="Times New Roman"/>
          <w:sz w:val="28"/>
          <w:szCs w:val="28"/>
        </w:rPr>
        <w:t xml:space="preserve">        3.  Настоящее постановление вступает в силу со дня его подписания</w:t>
      </w:r>
      <w:r w:rsidR="00B605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0F7A" w:rsidRDefault="00250F7A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7772" w:rsidRPr="00D2302D" w:rsidRDefault="00EE7772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Минераловодского городского округа                                       Д. В. </w:t>
      </w:r>
      <w:proofErr w:type="spell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Городний</w:t>
      </w:r>
      <w:proofErr w:type="spellEnd"/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F04452">
          <w:headerReference w:type="default" r:id="rId9"/>
          <w:pgSz w:w="11906" w:h="16838"/>
          <w:pgMar w:top="1134" w:right="624" w:bottom="567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городского округа «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транспортной системы и обеспечение безопасности дорожного движения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утвержденную постановлением администрации Минераловодского городского</w:t>
      </w:r>
      <w:proofErr w:type="gramEnd"/>
    </w:p>
    <w:p w:rsidR="00250F7A" w:rsidRPr="00AD3DF2" w:rsidRDefault="00250F7A" w:rsidP="00250F7A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от 22.12.2015 № 20</w:t>
      </w:r>
      <w:r w:rsidR="002222C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BB2056" w:rsidRPr="00AD3DF2" w:rsidRDefault="008A2B44" w:rsidP="002222CB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B2056" w:rsidRPr="00AD3DF2" w:rsidRDefault="00BB2056" w:rsidP="00C5668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04C0" w:rsidRPr="00AD3DF2" w:rsidRDefault="00755DBA" w:rsidP="00BB2056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ind w:left="0" w:right="-1" w:firstLine="567"/>
        <w:jc w:val="both"/>
        <w:rPr>
          <w:color w:val="000000" w:themeColor="text1"/>
        </w:rPr>
      </w:pPr>
      <w:r w:rsidRPr="00AD3DF2">
        <w:rPr>
          <w:color w:val="000000" w:themeColor="text1"/>
        </w:rPr>
        <w:t>В</w:t>
      </w:r>
      <w:r w:rsidR="000D2D99" w:rsidRPr="00AD3DF2">
        <w:rPr>
          <w:color w:val="000000" w:themeColor="text1"/>
        </w:rPr>
        <w:t xml:space="preserve"> паспорте</w:t>
      </w:r>
      <w:r w:rsidR="00FF69A7" w:rsidRPr="00AD3DF2">
        <w:rPr>
          <w:color w:val="000000" w:themeColor="text1"/>
        </w:rPr>
        <w:t xml:space="preserve"> </w:t>
      </w:r>
      <w:r w:rsidR="008A2B44" w:rsidRPr="00AD3DF2">
        <w:rPr>
          <w:color w:val="000000" w:themeColor="text1"/>
        </w:rPr>
        <w:t>П</w:t>
      </w:r>
      <w:r w:rsidRPr="00AD3DF2">
        <w:rPr>
          <w:color w:val="000000" w:themeColor="text1"/>
        </w:rPr>
        <w:t xml:space="preserve">рограммы </w:t>
      </w:r>
      <w:r w:rsidR="00AF0E6D" w:rsidRPr="00AD3DF2">
        <w:rPr>
          <w:color w:val="000000" w:themeColor="text1"/>
        </w:rPr>
        <w:t xml:space="preserve">содержание </w:t>
      </w:r>
      <w:r w:rsidR="004C7676" w:rsidRPr="00AD3DF2">
        <w:rPr>
          <w:color w:val="000000" w:themeColor="text1"/>
        </w:rPr>
        <w:t>раздел</w:t>
      </w:r>
      <w:r w:rsidR="00AF0E6D" w:rsidRPr="00AD3DF2">
        <w:rPr>
          <w:color w:val="000000" w:themeColor="text1"/>
        </w:rPr>
        <w:t>а</w:t>
      </w:r>
      <w:r w:rsidR="004C7676" w:rsidRPr="00AD3DF2">
        <w:rPr>
          <w:color w:val="000000" w:themeColor="text1"/>
        </w:rPr>
        <w:t xml:space="preserve"> «Объёмы и ист</w:t>
      </w:r>
      <w:r w:rsidR="00185EB5" w:rsidRPr="00AD3DF2">
        <w:rPr>
          <w:color w:val="000000" w:themeColor="text1"/>
        </w:rPr>
        <w:t>очники финансового обеспечения П</w:t>
      </w:r>
      <w:r w:rsidR="004C7676" w:rsidRPr="00AD3DF2">
        <w:rPr>
          <w:color w:val="000000" w:themeColor="text1"/>
        </w:rPr>
        <w:t>рограммы»</w:t>
      </w:r>
      <w:r w:rsidR="00853473" w:rsidRPr="00AD3DF2">
        <w:rPr>
          <w:color w:val="000000" w:themeColor="text1"/>
        </w:rPr>
        <w:t xml:space="preserve"> изложить в</w:t>
      </w:r>
      <w:r w:rsidR="003070BA" w:rsidRPr="00AD3DF2">
        <w:rPr>
          <w:color w:val="000000" w:themeColor="text1"/>
        </w:rPr>
        <w:t xml:space="preserve"> </w:t>
      </w:r>
      <w:r w:rsidR="004C7676" w:rsidRPr="00AD3DF2">
        <w:rPr>
          <w:color w:val="000000" w:themeColor="text1"/>
        </w:rPr>
        <w:t xml:space="preserve">следующей редакции: </w:t>
      </w:r>
    </w:p>
    <w:p w:rsidR="00853473" w:rsidRPr="00AD3DF2" w:rsidRDefault="00853473" w:rsidP="00966B2B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Программы составит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740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8450,01</w:t>
      </w:r>
      <w:r w:rsidR="004B653E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2463F" w:rsidRPr="00AD3DF2" w:rsidRDefault="0072463F" w:rsidP="0072463F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AA2159">
        <w:rPr>
          <w:color w:val="000000" w:themeColor="text1"/>
        </w:rPr>
        <w:t>928450,01</w:t>
      </w:r>
      <w:r w:rsidR="008D0B0F" w:rsidRPr="00AD3DF2">
        <w:rPr>
          <w:color w:val="000000" w:themeColor="text1"/>
        </w:rPr>
        <w:t xml:space="preserve">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158040,48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</w:t>
      </w:r>
      <w:r w:rsidR="0059621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218129,25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380340,79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074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70742,53</w:t>
      </w:r>
      <w:r w:rsidR="008D0B0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9172AC" w:rsidRPr="00D0221E" w:rsidRDefault="0072463F" w:rsidP="00D0221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="00857938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="00D0221E" w:rsidRPr="00D0221E">
        <w:rPr>
          <w:rFonts w:ascii="Calibri" w:hAnsi="Calibri" w:cs="Calibri"/>
          <w:b/>
          <w:bCs/>
          <w:color w:val="000000"/>
        </w:rPr>
        <w:t xml:space="preserve"> </w:t>
      </w:r>
    </w:p>
    <w:p w:rsidR="0072463F" w:rsidRPr="00AD3DF2" w:rsidRDefault="0072463F" w:rsidP="00D022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9172AC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AD3DF2">
        <w:rPr>
          <w:color w:val="000000" w:themeColor="text1"/>
          <w:spacing w:val="0"/>
        </w:rPr>
        <w:t xml:space="preserve"> 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краевой бюджет –</w:t>
      </w:r>
      <w:r w:rsidR="0007404D">
        <w:rPr>
          <w:color w:val="000000" w:themeColor="text1"/>
          <w:spacing w:val="0"/>
        </w:rPr>
        <w:t xml:space="preserve"> 617905,34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94437,20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</w:t>
      </w:r>
      <w:r w:rsidR="007C1D19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175168,64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>316987,26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0740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31312,24 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0,00</w:t>
      </w:r>
      <w:r w:rsidR="00A877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8A3E51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</w:t>
      </w:r>
      <w:r w:rsidR="004624BC">
        <w:rPr>
          <w:color w:val="000000" w:themeColor="text1"/>
          <w:spacing w:val="0"/>
        </w:rPr>
        <w:t xml:space="preserve">у </w:t>
      </w:r>
      <w:r w:rsidR="00347648" w:rsidRPr="00AD3DF2">
        <w:rPr>
          <w:color w:val="000000" w:themeColor="text1"/>
          <w:spacing w:val="0"/>
        </w:rPr>
        <w:t xml:space="preserve">- </w:t>
      </w:r>
      <w:r w:rsidR="004624BC">
        <w:rPr>
          <w:color w:val="000000" w:themeColor="text1"/>
          <w:spacing w:val="0"/>
        </w:rPr>
        <w:t xml:space="preserve"> 0,00</w:t>
      </w:r>
      <w:r w:rsidR="00A877E6">
        <w:rPr>
          <w:color w:val="000000" w:themeColor="text1"/>
          <w:spacing w:val="0"/>
        </w:rPr>
        <w:t xml:space="preserve">    </w:t>
      </w:r>
      <w:r w:rsidR="004624BC">
        <w:rPr>
          <w:color w:val="000000" w:themeColor="text1"/>
          <w:spacing w:val="0"/>
        </w:rPr>
        <w:t xml:space="preserve">        </w:t>
      </w:r>
      <w:r w:rsidR="008A3E51" w:rsidRPr="00AD3DF2">
        <w:rPr>
          <w:color w:val="000000" w:themeColor="text1"/>
          <w:spacing w:val="0"/>
        </w:rPr>
        <w:t xml:space="preserve"> </w:t>
      </w:r>
      <w:r w:rsidR="00A877E6">
        <w:rPr>
          <w:color w:val="000000" w:themeColor="text1"/>
          <w:spacing w:val="0"/>
        </w:rPr>
        <w:t xml:space="preserve"> </w:t>
      </w:r>
      <w:r w:rsidR="008A3E51" w:rsidRPr="00AD3DF2">
        <w:rPr>
          <w:color w:val="000000" w:themeColor="text1"/>
          <w:spacing w:val="0"/>
        </w:rPr>
        <w:t>тыс. рублей;</w:t>
      </w:r>
    </w:p>
    <w:tbl>
      <w:tblPr>
        <w:tblW w:w="1430" w:type="dxa"/>
        <w:tblInd w:w="96" w:type="dxa"/>
        <w:tblLook w:val="04A0" w:firstRow="1" w:lastRow="0" w:firstColumn="1" w:lastColumn="0" w:noHBand="0" w:noVBand="1"/>
      </w:tblPr>
      <w:tblGrid>
        <w:gridCol w:w="1430"/>
      </w:tblGrid>
      <w:tr w:rsidR="008A3E51" w:rsidRPr="00AD3DF2" w:rsidTr="008A3E51">
        <w:trPr>
          <w:trHeight w:val="288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E51" w:rsidRPr="00AD3DF2" w:rsidRDefault="008A3E51" w:rsidP="008A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бюджет округа –</w:t>
      </w:r>
      <w:r w:rsidR="0007404D">
        <w:rPr>
          <w:color w:val="000000" w:themeColor="text1"/>
          <w:spacing w:val="0"/>
        </w:rPr>
        <w:t xml:space="preserve"> 310544,67 </w:t>
      </w:r>
      <w:r w:rsidRPr="00AD3DF2">
        <w:rPr>
          <w:color w:val="000000" w:themeColor="text1"/>
          <w:spacing w:val="0"/>
        </w:rPr>
        <w:t>тыс. рублей, в том числе по годам: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63603,28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8A3E5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42960,61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2018 году –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63353,53   </w:t>
      </w:r>
      <w:r w:rsidR="00E63AE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39430,29  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</w:p>
    <w:p w:rsidR="008A3E51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2020 году</w:t>
      </w:r>
      <w:r w:rsidR="00347648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45947,59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</w:p>
    <w:p w:rsidR="0072463F" w:rsidRPr="00AD3DF2" w:rsidRDefault="0072463F" w:rsidP="00E63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55249,37</w:t>
      </w:r>
      <w:r w:rsidR="00E63AE6" w:rsidRPr="00AD3D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62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877E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Прогнозируемое поступление средств в местный бюджет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рублей.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2019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2463F" w:rsidRPr="00AD3DF2" w:rsidRDefault="0072463F" w:rsidP="0072463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2018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2463F" w:rsidRPr="00AD3DF2" w:rsidRDefault="0072463F" w:rsidP="0072463F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4624BC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90742F" w:rsidRPr="00AD3DF2" w:rsidRDefault="0090742F" w:rsidP="004B62C3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</w:p>
    <w:p w:rsidR="00761D54" w:rsidRPr="00FC5A30" w:rsidRDefault="002E54FA" w:rsidP="00FC5A3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FC5A30"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1D54" w:rsidRPr="00FC5A30">
        <w:rPr>
          <w:rFonts w:ascii="Times New Roman" w:hAnsi="Times New Roman" w:cs="Times New Roman"/>
          <w:color w:val="000000" w:themeColor="text1"/>
          <w:sz w:val="28"/>
          <w:szCs w:val="28"/>
        </w:rPr>
        <w:t>В паспорте подпрограммы «</w:t>
      </w:r>
      <w:r w:rsidR="00FC5A30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Содержание улично-дорожной сети</w:t>
      </w:r>
      <w:r w:rsidR="00761D54" w:rsidRPr="00FC5A3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финансового обеспечения подпрограммы составит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607878,58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- 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607878,58</w:t>
      </w:r>
      <w:r w:rsidR="00C15256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127083,90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204726,57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138945,14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E54F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59061,53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тыс.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8A3E51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43794,86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краевой бюджет –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361861,65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7000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165501,23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95048,18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2019 году –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31312,24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0,000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15453" w:rsidRPr="00AD3DF2" w:rsidRDefault="00761D54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бюджет округа –</w:t>
      </w:r>
      <w:r w:rsidR="00987BCC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54FA">
        <w:rPr>
          <w:rFonts w:ascii="Times New Roman" w:hAnsi="Times New Roman" w:cs="Times New Roman"/>
          <w:color w:val="000000" w:themeColor="text1"/>
          <w:sz w:val="28"/>
          <w:szCs w:val="28"/>
        </w:rPr>
        <w:t>246016,93</w:t>
      </w:r>
      <w:r w:rsidR="00F15453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2016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57083,90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2017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39225,34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2018 году – </w:t>
      </w:r>
      <w:r w:rsidR="00FC5A30">
        <w:rPr>
          <w:rFonts w:ascii="Times New Roman" w:hAnsi="Times New Roman" w:cs="Times New Roman"/>
          <w:color w:val="000000" w:themeColor="text1"/>
          <w:sz w:val="28"/>
          <w:szCs w:val="28"/>
        </w:rPr>
        <w:t>43896,96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 2019 году</w:t>
      </w:r>
      <w:r w:rsidR="003B05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27749,29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 w:rsidR="00FC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34266,59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525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15453" w:rsidRPr="00AD3DF2" w:rsidRDefault="00F15453" w:rsidP="00F154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43794,86   </w:t>
      </w:r>
      <w:r w:rsidR="003B05A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3124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тыс.</w:t>
      </w:r>
      <w:r w:rsidR="00C15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рублей;</w:t>
      </w:r>
    </w:p>
    <w:p w:rsidR="00987BCC" w:rsidRPr="00AD3DF2" w:rsidRDefault="00987BCC" w:rsidP="00987B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2016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2020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2017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2021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рублей.</w:t>
      </w: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61D54" w:rsidRPr="00AD3DF2" w:rsidRDefault="00761D54" w:rsidP="00761D5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по годам: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>в 2016 году – 0,000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 xml:space="preserve"> 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2017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2018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2019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AD3DF2">
        <w:rPr>
          <w:color w:val="000000" w:themeColor="text1"/>
          <w:spacing w:val="0"/>
        </w:rPr>
        <w:t xml:space="preserve">в 2020 году – 0,000 </w:t>
      </w:r>
      <w:r w:rsidR="00E31244">
        <w:rPr>
          <w:color w:val="000000" w:themeColor="text1"/>
          <w:spacing w:val="0"/>
        </w:rPr>
        <w:t xml:space="preserve">         </w:t>
      </w:r>
      <w:r w:rsidRPr="00AD3DF2">
        <w:rPr>
          <w:color w:val="000000" w:themeColor="text1"/>
          <w:spacing w:val="0"/>
        </w:rPr>
        <w:t>тыс. рублей;</w:t>
      </w:r>
    </w:p>
    <w:p w:rsidR="00761D54" w:rsidRPr="00AD3DF2" w:rsidRDefault="00761D54" w:rsidP="00761D5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0,000 </w:t>
      </w:r>
      <w:r w:rsidR="00E312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1D54" w:rsidRPr="00AD3DF2" w:rsidRDefault="00761D54" w:rsidP="00761D54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pacing w:val="0"/>
        </w:rPr>
      </w:pPr>
    </w:p>
    <w:p w:rsidR="00E83B65" w:rsidRPr="008F2C13" w:rsidRDefault="002E54FA" w:rsidP="008F2C13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F2C13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>Таблицу № 3 «</w:t>
      </w:r>
      <w:r w:rsidR="00F807FF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>Объемы и источники финансового обеспечения</w:t>
      </w:r>
      <w:r w:rsidR="00E83B65" w:rsidRPr="008F2C13">
        <w:rPr>
          <w:rFonts w:ascii="Times New Roman" w:hAnsi="Times New Roman" w:cs="Times New Roman"/>
          <w:color w:val="000000" w:themeColor="text1"/>
          <w:kern w:val="1"/>
          <w:sz w:val="28"/>
          <w:szCs w:val="28"/>
          <w:lang w:eastAsia="ar-SA"/>
        </w:rPr>
        <w:t xml:space="preserve"> Программы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изложить в новой редакции согласно приложению </w:t>
      </w:r>
      <w:r w:rsidR="008F2C1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83B65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настоящим изменениям</w:t>
      </w:r>
    </w:p>
    <w:p w:rsidR="002D7AEB" w:rsidRPr="008F2C13" w:rsidRDefault="00AC7A8A" w:rsidP="001D4DCA">
      <w:pPr>
        <w:tabs>
          <w:tab w:val="left" w:pos="1134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DCA" w:rsidRPr="008F2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87388F" w:rsidRPr="00E54EF6" w:rsidRDefault="0087388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Pr="00E54EF6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2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6"/>
      </w:tblGrid>
      <w:tr w:rsidR="00121519" w:rsidRPr="001F219E" w:rsidTr="007251FA">
        <w:trPr>
          <w:trHeight w:val="25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</w:rPr>
            </w:pPr>
            <w:r>
              <w:rPr>
                <w:spacing w:val="0"/>
              </w:rPr>
              <w:lastRenderedPageBreak/>
              <w:t>Приложение 3</w:t>
            </w:r>
          </w:p>
          <w:p w:rsidR="00121519" w:rsidRPr="00B630DB" w:rsidRDefault="00121519" w:rsidP="00121519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9923"/>
              <w:rPr>
                <w:spacing w:val="0"/>
                <w:sz w:val="16"/>
                <w:szCs w:val="16"/>
              </w:rPr>
            </w:pPr>
          </w:p>
          <w:p w:rsidR="00121519" w:rsidRDefault="00121519" w:rsidP="00121519">
            <w:pPr>
              <w:spacing w:after="0" w:line="240" w:lineRule="auto"/>
              <w:ind w:left="9923" w:right="2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к изменениям, которые вносятся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программу Минераловодского городского округа «Социальная политика», утвержденную постановлением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инераловодского 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3532"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опольского края от </w:t>
            </w:r>
            <w:r w:rsidRPr="005A3FB6">
              <w:rPr>
                <w:rFonts w:ascii="Times New Roman" w:hAnsi="Times New Roman" w:cs="Times New Roman"/>
                <w:sz w:val="23"/>
              </w:rPr>
              <w:t>22.12.2015. № 202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 ИСТОЧНИКИ</w:t>
            </w:r>
          </w:p>
          <w:p w:rsidR="007251FA" w:rsidRPr="007251FA" w:rsidRDefault="007251FA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финансового обеспечения </w:t>
            </w:r>
            <w:r w:rsidRPr="007251F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муниципальной программы «</w:t>
            </w: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 транспортной системы и повышение безопасности  дорожного движения»</w:t>
            </w:r>
          </w:p>
          <w:p w:rsidR="007251FA" w:rsidRPr="007251FA" w:rsidRDefault="007251FA" w:rsidP="007251F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251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W w:w="1468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8"/>
              <w:gridCol w:w="3543"/>
              <w:gridCol w:w="3060"/>
              <w:gridCol w:w="15"/>
              <w:gridCol w:w="1319"/>
              <w:gridCol w:w="1276"/>
              <w:gridCol w:w="1134"/>
              <w:gridCol w:w="1116"/>
              <w:gridCol w:w="18"/>
              <w:gridCol w:w="1242"/>
              <w:gridCol w:w="34"/>
              <w:gridCol w:w="1201"/>
              <w:gridCol w:w="19"/>
            </w:tblGrid>
            <w:tr w:rsidR="007251FA" w:rsidRPr="007251FA" w:rsidTr="007251FA"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Наименование  Программы, подпрограммы Программы, основного мероприятия подпрограммы   Программы</w:t>
                  </w:r>
                </w:p>
              </w:tc>
              <w:tc>
                <w:tcPr>
                  <w:tcW w:w="30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      </w:r>
                </w:p>
              </w:tc>
              <w:tc>
                <w:tcPr>
                  <w:tcW w:w="737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 xml:space="preserve">                 Объемы финансового обеспечения по годам  (тыс. рублей)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</w:p>
              </w:tc>
            </w:tr>
            <w:tr w:rsidR="007251FA" w:rsidRPr="007251FA" w:rsidTr="007251FA">
              <w:trPr>
                <w:trHeight w:val="48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2016 г.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2017 г.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2018 г.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2019г.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2020г.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2021г.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pacing w:val="-2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pacing w:val="-2"/>
                      <w:sz w:val="20"/>
                      <w:szCs w:val="20"/>
                    </w:rPr>
                    <w:t>9</w:t>
                  </w:r>
                </w:p>
              </w:tc>
            </w:tr>
            <w:tr w:rsidR="007251FA" w:rsidRPr="007251FA" w:rsidTr="007251FA">
              <w:trPr>
                <w:trHeight w:val="287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Муниципальная программа Минераловодского городского округа «Развитие транспортной системы и обеспечение безопасности дорожного движения», всего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бюджета Минераловодского городского округа (дале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е-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бюджет округа),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158 040,48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218129,25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380340,79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70742,53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22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94437,20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175168,64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316987,26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42960,61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63353,53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39430,29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округа,      в том числе: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63603,28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41830,61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58898,39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39430,29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45947,59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55249,37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  <w:highlight w:val="yellow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а(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421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«Модернизация улично-дорожной сети», всего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30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Администрация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18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 том числе по следующим основным 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Основное  мероприятие 1: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Строительство, реконструкция и модернизация улично-дорожной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сети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сего</w:t>
                  </w:r>
                  <w:proofErr w:type="spellEnd"/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238894,22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221939,08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16955,14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3029,45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11681,00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11454,51</w:t>
                  </w:r>
                </w:p>
              </w:tc>
            </w:tr>
            <w:tr w:rsidR="007251FA" w:rsidRPr="007251FA" w:rsidTr="007251FA">
              <w:trPr>
                <w:trHeight w:val="4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4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9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27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73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1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37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2.1.1.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Реконструкция дорог по улицам: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74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18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3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trHeight w:val="561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2.1.1.1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ул. Ставропольская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Выпадающие доходы местного бюджета в результате применения налоговых льгот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Реконструкция автомобильной дороги «Подъезд к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Безивановка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а/д «Мин-Воды-Греческое»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2.1.1.4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Реконструкция автомобильной дороги «Кавказ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»-</w:t>
                  </w:r>
                  <w:proofErr w:type="spellStart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х,Лысогорский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(первая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223455,04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211504,24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местного бюджета,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11950,80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11131,80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10905,31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Проектирование, строительство (реконструкция) автомобильных дорог общего пользования местного значения с твердым покрытием 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за счет сре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дств кр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аевого бюджета,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10984,04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10434,84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1638,81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3028,90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 по следующим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30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  <w:lastRenderedPageBreak/>
                    <w:t>2.1.2.1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Разработка проектно-сметной документации на реконструкцию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7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81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1367,13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экспертизы по проектно-сметной документации на реконструкцию  подъезда к хутору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Привольный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1661,77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2.1.2.3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Разработка проектно-сметной документации на реконструкцию автомобильной дороги «Кавказ»-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ысогорский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10176,22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9667,41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(первая очередь)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(вторая очередь)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508,81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12500,00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549,20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2.1.3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Исследование мостов инструментальным способом и изготовление паспорта мостового объекта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4455,14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«Содержание улично-дорожной сети»,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59061,53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исполнителю: 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Основное мероприятие  1: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Содержание, капитальный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ремонт и ремонт улично-дорожной сети,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127083,90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204726,57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138945,13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18"/>
                      <w:szCs w:val="18"/>
                    </w:rPr>
                    <w:t>59061,53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 в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57083,90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39225,34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43896,95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8"/>
                      <w:szCs w:val="18"/>
                    </w:rPr>
                    <w:t>27749,29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34266,59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43794,86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Выпадающие доходы местного бюджета в результате применения налоговых льгот (иных мер государственного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lastRenderedPageBreak/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3.1.1.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111730,61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193518,91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165501,23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41730,61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28017,68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21397,92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18045,26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21970,40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Участнику: МБУ «Минераловодский комбинат благоустройства»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Arial Unicode MS" w:eastAsia="Arial Unicode MS" w:hAnsi="Arial Unicode MS" w:cs="Arial Unicode MS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Arial Unicode MS" w:eastAsia="Arial Unicode MS" w:hAnsi="Arial Unicode MS" w:cs="Arial Unicode MS" w:hint="eastAsia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асфальтобетонного покрытия  дорог  Минераловодского городского округа,  всего- 24089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 в   том 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0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2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18971,95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13549,32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13058,47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14728,81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14728,82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37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Минеральные Воды - 9790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9885,27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5600,49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9657,01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4200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1225,49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1547,63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Анджиевский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829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929,28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717,79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1168,39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п. Первомайский- 1110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1744,79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442,18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271,36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389,46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 Колодцы – 2490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1557,76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1000,14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752,96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Гражданское – 800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500,48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455,18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ижняя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Александровка – 900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863,04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800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939,30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367,65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451,78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озовка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600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672,46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1450,00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х. Перевальный – 350м2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404,48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Ленинское  поселение – 1020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1143,19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262,60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англы-700м2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784,53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реческое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 Марьины-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Колодцевский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3063,73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агуты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Прикумское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500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517,08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218,84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415,43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3.1.1.2.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-</w:t>
                  </w: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10359,5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 том числе: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7930,00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430,00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Либкнехта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пр.Карла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Маркса)  - 650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403,77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381,88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Октябрьская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.И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нтернациональная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пр. Карла Маркса;  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вободы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ул.Гражданской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 -  1550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1155,38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1092,73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62,65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ул. Красного Октября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.Т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ерешковой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ул. Пролетарской) -1050 м2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812,34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768,29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44,05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переулок Госпитальный – 855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608,70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575,70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33,00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хут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Перевальный,ул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2900 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2537,50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2399,90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137,60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емафорная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2444,5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1757,92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1662,60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95,32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.З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(от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ул.Чапаева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пер.Деповский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– 910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654,40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618,92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35,48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3.1.1.3.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пунктов, всего – 99102,6 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том числе: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Карьерная -872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.Э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нгельса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9565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еверный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2260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зерная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- 3015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.М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ашукский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1923 м2;ул.Красноармейская – 2500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Гоголя- 1000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.Л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6381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овоселов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- 2204 м2;просп.22 Партсъезда – 3519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-2920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арьковский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унаевский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- 3600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пер.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Побегайловский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-3600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.Щ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орща-3600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-760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.Н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екрасова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– 2520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ул. Астраханская-2000 м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уворовская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- 2500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лары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Цеткин- 4218,6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ербентский-3600 м2;пер.Февральский- 3500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.Г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орская-9100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ктябрьская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-1365 м2;ул.Карла Либкнехта – 3250м2;ул. Пригородная – 5325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.О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городний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- 2330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райний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с.Левокумка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- 3500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отенко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пос. Первомайский-3000 м2;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омсосмольская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пос. Первомайский- 1575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38609,13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31221,20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34193,424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28306,58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4415,71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2914,62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3.1.1.4.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автомобильных дорог общего пользования местного значения в границах населенных пунктов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65263,16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62000,00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3263,16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дорог с гравийным покрытием 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4748,88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2913,15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1660,66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2023,38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3.1.1.6.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тротуаров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8857,55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4544,09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4374,94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950,91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2429,66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2429,65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3.1.1.7.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Ремонт и очистка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1391,892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1036,95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2012,50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Соисполнителю 1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Администрация Минераловодского городского округа (МКУ «Управление капитального строительства и ремонта Минераловодского городского округа Ставропольского края»)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3.1.1.8.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 и установка искусственных дорожных неровностей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776,05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105367,23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35809,99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3258E1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31312,24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75194,65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95048,18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10319,05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4497,75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Капитальный ремонт и ремонт путепровода  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через ж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/д пути в створе улиц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Железноводская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-Ломовая;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покрытия дороги в п. Ленинский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15353,29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округа, в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lastRenderedPageBreak/>
                    <w:t>15353,292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11207,66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12179,98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5206,28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7798,44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17326,71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43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3.1.3.1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Зимнее содержание автомобильных  дорог Минераловодского городского округа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5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79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6605,02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7257,00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3000,00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5000,00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12073,71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3.1.3.2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Нанесение  дорожных  разметок на автомобильных дорогах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exact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866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1394,10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2671,98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1000,00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1500,00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pacing w:val="-2"/>
                      <w:sz w:val="20"/>
                      <w:szCs w:val="20"/>
                    </w:rPr>
                    <w:t>2439,76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оборудования для  нанесения дорожной разметки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41,44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3.1.3.4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Содержание ливневых  канализаций 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1844,04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2402,64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2251,00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1206,28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1298,44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2813,24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17"/>
                      <w:szCs w:val="17"/>
                    </w:rPr>
                    <w:t>3.1.3.5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Механизированная уборка дорог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округа, в  том числе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6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Участнику: МБУ  «Минераловодский комбинат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блпгоустройства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»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45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Подпрограмма   «Обеспечение безопасности дорожного движения»,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9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0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4"/>
                    </w:rPr>
                    <w:t>В то числе по основным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Основное мероприятие 1: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Повышение надежности и безопасности дорожного движения на автомобильных дорогах общего пользования местного значения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федерального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краевого 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1213,01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2096,46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2501,44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том числе по следующим мероприятиям: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612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7"/>
                    <w:jc w:val="center"/>
                    <w:outlineLvl w:val="2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4.1.1.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Ремонт и установка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26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40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379,15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490,00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595,00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4.1.2</w:t>
                  </w: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napToGrid w:val="0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Приобретение дорожных знаков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192,00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284,38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4.1.3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Содержание и ремонт светофорных объектов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34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367,26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784,72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1095,72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4.1.4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Разработка проектов организации дорожного движения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1052,33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5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274,600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4.1.5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Реконструкция светофоров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Arial Unicode MS" w:hAnsi="Times New Roman" w:cs="Arial Unicode MS"/>
                      <w:color w:val="000000"/>
                      <w:sz w:val="16"/>
                      <w:szCs w:val="16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6"/>
                      <w:szCs w:val="16"/>
                    </w:rPr>
                    <w:t>4.1.6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Установка опор пешеходных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переходов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ветофоров</w:t>
                  </w:r>
                  <w:proofErr w:type="spell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196,34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18"/>
                      <w:szCs w:val="18"/>
                    </w:rPr>
                    <w:t>4.1.7.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Освещение улично-дорожной сети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.ч</w:t>
                  </w:r>
                  <w:proofErr w:type="spellEnd"/>
                  <w:proofErr w:type="gramEnd"/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</w:t>
                  </w:r>
                  <w:r w:rsidRPr="007251F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местного бюджета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администрация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Подпрограмма 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4"/>
                      <w:szCs w:val="24"/>
                    </w:rPr>
                    <w:t xml:space="preserve"> «Ремонт дворовых территорий многоквартирных домов, проездов к ним», всего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краевого 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Times New Roman"/>
                      <w:color w:val="000000"/>
                      <w:sz w:val="20"/>
                      <w:szCs w:val="20"/>
                    </w:rPr>
                    <w:t>5.1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Основное мероприятие 1: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Ремонт дворовых территорий многоквартирных домов, проездов к ним, всего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: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 17615, м2, всего: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26714,12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b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федерального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краевого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,в</w:t>
                  </w:r>
                  <w:proofErr w:type="spellEnd"/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24437,20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2276,92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внебюджетных фондов,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Прогнозируемое поступление средств в местный  бюджет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федерального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других источников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Выпадающие доходы местного бюджета в результате применения налоговых льгот (иных мер государственного регулирования)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участников Программы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пр. 22 Партсъезда, 42, 44 – 2293 </w:t>
                  </w: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lastRenderedPageBreak/>
                    <w:t>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2409,49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ю-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2186,72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222,77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пр. Карла Маркса 55, 69 – 4435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6224,84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5649,32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575,52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Пролетарская, 17, 19  – 1940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2478,42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2249,28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   местного 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229,14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ул. 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Бештаугорская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7  – 5414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6492,96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5892,66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 бюджета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600,30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ул. Дружбы, 39  – 1855 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2090,04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1896,81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193,23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 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26А/</w:t>
                  </w: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пер.Кооперативный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26  – 610  м2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ab/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734,01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666,15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67,86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41-1068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1607,71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1459,07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148,64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ул.50 лет Октября, 29/ пр.22 Партсъезда, 86; ул.50 лет Октября, 31/ пр.22 Партсъезда,88-1022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951,99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хозяйства администрации Минераловодского городского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903,25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48,74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 xml:space="preserve"> пр.22 Партсъезда, 70 - 381 м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2</w:t>
                  </w:r>
                  <w:proofErr w:type="gramEnd"/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349,96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332,04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17,92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.С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оветская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46 , 48  - 2051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2615,02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2481,14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Ответственному исполнителю-Управлению муниципального </w:t>
                  </w: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lastRenderedPageBreak/>
                    <w:t>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lastRenderedPageBreak/>
                    <w:t>133,88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Дворовые территории: по многоквартирным домам:</w:t>
                  </w: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ул</w:t>
                  </w:r>
                  <w:proofErr w:type="gramStart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.П</w:t>
                  </w:r>
                  <w:proofErr w:type="gram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очтовая</w:t>
                  </w:r>
                  <w:proofErr w:type="spellEnd"/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  <w:t>, 9 - 601 м2</w:t>
                  </w: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Бюджет округа,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759,68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средства краевого бюджета</w:t>
                  </w:r>
                  <w:proofErr w:type="gram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,</w:t>
                  </w:r>
                  <w:proofErr w:type="gramEnd"/>
                </w:p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 предусмотренные: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720,77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средства   местного бюджета, в </w:t>
                  </w:r>
                  <w:proofErr w:type="spellStart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. предусмотренные 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7251FA" w:rsidRPr="007251FA" w:rsidTr="007251FA">
              <w:trPr>
                <w:gridAfter w:val="1"/>
                <w:wAfter w:w="19" w:type="dxa"/>
                <w:trHeight w:val="213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Arial Unicode MS" w:eastAsia="Arial Unicode MS" w:hAnsi="Arial Unicode MS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Arial Unicode MS" w:hAnsi="Times New Roman" w:cs="Arial Unicode MS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Ответственному исполнителю-Управлению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38,91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251FA" w:rsidRPr="007251FA" w:rsidRDefault="007251FA" w:rsidP="00C47DFF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</w:pPr>
                  <w:r w:rsidRPr="007251FA">
                    <w:rPr>
                      <w:rFonts w:ascii="Times New Roman" w:eastAsia="Arial Unicode MS" w:hAnsi="Times New Roman" w:cs="Arial Unicode MS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F219E" w:rsidRDefault="00121519" w:rsidP="007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7F" w:rsidRDefault="00EF667F" w:rsidP="004A0673">
      <w:pPr>
        <w:spacing w:after="0" w:line="240" w:lineRule="auto"/>
      </w:pPr>
      <w:r>
        <w:separator/>
      </w:r>
    </w:p>
  </w:endnote>
  <w:endnote w:type="continuationSeparator" w:id="0">
    <w:p w:rsidR="00EF667F" w:rsidRDefault="00EF667F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7F" w:rsidRDefault="00EF667F" w:rsidP="004A0673">
      <w:pPr>
        <w:spacing w:after="0" w:line="240" w:lineRule="auto"/>
      </w:pPr>
      <w:r>
        <w:separator/>
      </w:r>
    </w:p>
  </w:footnote>
  <w:footnote w:type="continuationSeparator" w:id="0">
    <w:p w:rsidR="00EF667F" w:rsidRDefault="00EF667F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EndPr/>
    <w:sdtContent>
      <w:p w:rsidR="002E54FA" w:rsidRDefault="002E54F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7D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4FA" w:rsidRDefault="002E54F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47DFF">
      <w:rPr>
        <w:noProof/>
      </w:rPr>
      <w:t>39</w:t>
    </w:r>
    <w:r>
      <w:rPr>
        <w:noProof/>
      </w:rPr>
      <w:fldChar w:fldCharType="end"/>
    </w:r>
  </w:p>
  <w:p w:rsidR="002E54FA" w:rsidRDefault="002E54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404D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7D8E"/>
    <w:rsid w:val="002A4496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4FA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58E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7D58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B653E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759A"/>
    <w:rsid w:val="004F76AD"/>
    <w:rsid w:val="00500829"/>
    <w:rsid w:val="00501C40"/>
    <w:rsid w:val="005039B1"/>
    <w:rsid w:val="00505E13"/>
    <w:rsid w:val="00507738"/>
    <w:rsid w:val="005105B3"/>
    <w:rsid w:val="005127FA"/>
    <w:rsid w:val="00512E1C"/>
    <w:rsid w:val="0051446A"/>
    <w:rsid w:val="00515349"/>
    <w:rsid w:val="00515B14"/>
    <w:rsid w:val="005162C3"/>
    <w:rsid w:val="00516910"/>
    <w:rsid w:val="00522BE1"/>
    <w:rsid w:val="0052686D"/>
    <w:rsid w:val="00526B53"/>
    <w:rsid w:val="00531399"/>
    <w:rsid w:val="00531A99"/>
    <w:rsid w:val="0053404D"/>
    <w:rsid w:val="0053525E"/>
    <w:rsid w:val="00536DC0"/>
    <w:rsid w:val="00536F80"/>
    <w:rsid w:val="00537688"/>
    <w:rsid w:val="005424B3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C6650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13B4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E65B4"/>
    <w:rsid w:val="006F026F"/>
    <w:rsid w:val="006F10F6"/>
    <w:rsid w:val="00700436"/>
    <w:rsid w:val="007009B4"/>
    <w:rsid w:val="00703971"/>
    <w:rsid w:val="00711D7F"/>
    <w:rsid w:val="00712294"/>
    <w:rsid w:val="00712617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DFD"/>
    <w:rsid w:val="00770299"/>
    <w:rsid w:val="007711DA"/>
    <w:rsid w:val="00771F94"/>
    <w:rsid w:val="00773A31"/>
    <w:rsid w:val="0077472C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34AD"/>
    <w:rsid w:val="007D3D11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5727"/>
    <w:rsid w:val="00857938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B27"/>
    <w:rsid w:val="008D0B0F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547B"/>
    <w:rsid w:val="009D55E0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3026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A2159"/>
    <w:rsid w:val="00AB02A4"/>
    <w:rsid w:val="00AB0CE8"/>
    <w:rsid w:val="00AB0FF8"/>
    <w:rsid w:val="00AB1047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48C4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054B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71A6"/>
    <w:rsid w:val="00B77825"/>
    <w:rsid w:val="00B86C33"/>
    <w:rsid w:val="00B86D56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406C8"/>
    <w:rsid w:val="00C40DB6"/>
    <w:rsid w:val="00C443C8"/>
    <w:rsid w:val="00C453EB"/>
    <w:rsid w:val="00C4668C"/>
    <w:rsid w:val="00C47A80"/>
    <w:rsid w:val="00C47DFF"/>
    <w:rsid w:val="00C50C1B"/>
    <w:rsid w:val="00C526AF"/>
    <w:rsid w:val="00C52E72"/>
    <w:rsid w:val="00C5375C"/>
    <w:rsid w:val="00C56682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05CC4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66CD"/>
    <w:rsid w:val="00E40307"/>
    <w:rsid w:val="00E427FE"/>
    <w:rsid w:val="00E42DF2"/>
    <w:rsid w:val="00E43668"/>
    <w:rsid w:val="00E44FC4"/>
    <w:rsid w:val="00E45709"/>
    <w:rsid w:val="00E47D6C"/>
    <w:rsid w:val="00E506DD"/>
    <w:rsid w:val="00E50F84"/>
    <w:rsid w:val="00E513FF"/>
    <w:rsid w:val="00E53989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734"/>
    <w:rsid w:val="00EB5987"/>
    <w:rsid w:val="00EB5C37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566F"/>
    <w:rsid w:val="00EF5D69"/>
    <w:rsid w:val="00EF667F"/>
    <w:rsid w:val="00F00AB1"/>
    <w:rsid w:val="00F010F7"/>
    <w:rsid w:val="00F01845"/>
    <w:rsid w:val="00F04452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869"/>
    <w:rsid w:val="00F304A2"/>
    <w:rsid w:val="00F31233"/>
    <w:rsid w:val="00F327D2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705A7"/>
    <w:rsid w:val="00F71E93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2D5"/>
    <w:rsid w:val="00FA33D3"/>
    <w:rsid w:val="00FA35D2"/>
    <w:rsid w:val="00FB25CE"/>
    <w:rsid w:val="00FB38A5"/>
    <w:rsid w:val="00FB4373"/>
    <w:rsid w:val="00FB7ED6"/>
    <w:rsid w:val="00FC2BC6"/>
    <w:rsid w:val="00FC3079"/>
    <w:rsid w:val="00FC325F"/>
    <w:rsid w:val="00FC3643"/>
    <w:rsid w:val="00FC528A"/>
    <w:rsid w:val="00FC59A6"/>
    <w:rsid w:val="00FC5A30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uiPriority w:val="99"/>
    <w:semiHidden/>
    <w:locked/>
    <w:rsid w:val="00973790"/>
  </w:style>
  <w:style w:type="paragraph" w:styleId="a5">
    <w:name w:val="Body Text Indent"/>
    <w:basedOn w:val="a"/>
    <w:link w:val="a4"/>
    <w:uiPriority w:val="99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uiPriority w:val="99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7D55-2D5D-4716-A881-9C217754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7928</Words>
  <Characters>45193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777</cp:lastModifiedBy>
  <cp:revision>30</cp:revision>
  <cp:lastPrinted>2019-01-21T12:07:00Z</cp:lastPrinted>
  <dcterms:created xsi:type="dcterms:W3CDTF">2018-11-15T11:46:00Z</dcterms:created>
  <dcterms:modified xsi:type="dcterms:W3CDTF">2019-01-21T12:14:00Z</dcterms:modified>
</cp:coreProperties>
</file>