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21" w:rsidRDefault="007A0921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ПРОЕКТ</w:t>
      </w:r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09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 w:cs="Times New Roman"/>
          <w:sz w:val="24"/>
          <w:szCs w:val="24"/>
        </w:rPr>
        <w:t>МИНЕРАЛОВОДСКОГО</w:t>
      </w:r>
      <w:proofErr w:type="gramEnd"/>
    </w:p>
    <w:p w:rsidR="00E24DDA" w:rsidRPr="007A0921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0921">
        <w:rPr>
          <w:rFonts w:ascii="Times New Roman" w:hAnsi="Times New Roman" w:cs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7A0921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092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bookmarkEnd w:id="0"/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_________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г. Минеральные Воды                                      № </w:t>
      </w:r>
    </w:p>
    <w:p w:rsidR="00195137" w:rsidRPr="00121519" w:rsidRDefault="00195137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0A31" w:rsidRDefault="00F77A89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22.12.2015 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B1">
        <w:rPr>
          <w:rFonts w:ascii="Times New Roman" w:hAnsi="Times New Roman" w:cs="Times New Roman"/>
          <w:sz w:val="28"/>
          <w:szCs w:val="28"/>
        </w:rPr>
        <w:t>203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FA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Минераловодского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>32 «О внесении изменений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решение Совета депутатов  Минераловодского городского округа Ставропольского края от  14.12.2018  № 616 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="00D11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бюджете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Минераловодского  городского округа Ставропольского края  на  2019  год  и  плановый  период  2020  и</w:t>
      </w:r>
      <w:proofErr w:type="gramEnd"/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годов», 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22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  <w:proofErr w:type="gramEnd"/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772" w:rsidRDefault="00835769" w:rsidP="00F044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04452" w:rsidRDefault="00F04452" w:rsidP="00F044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«Развитие транспортной системы и обеспечение безопасности  дорожного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движения», утвержденную  постановлением администрации Минераловодского городского округа  от  22.12.2015  № 203 «Об утверждении  муниципальной программы  Минераловодского городского округа «Развитие транспортной системы и обеспечение безопасности дорожного движения» (с изменениями, внесенными  постановлениями </w:t>
      </w:r>
      <w:r w:rsidR="00D117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Минераловодского городского округа Ставропольского края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от  15.03.2016   № 499, от  24.03.2016   № 584, от 23.05.2016   № 1041, от 19.08.2016  №  2198, от 30.12.2016   № 3701, от 24.01.2017  №  81, от 28.04.2017   № 1002, от 28.06.2017  № 1646,от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25.08.2017  № 2233, от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07.11.2018 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2603</w:t>
      </w:r>
      <w:r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26.11.2018  №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2767</w:t>
      </w:r>
      <w:r w:rsidR="00D117A0">
        <w:rPr>
          <w:rFonts w:ascii="Times New Roman" w:eastAsia="Times New Roman" w:hAnsi="Times New Roman" w:cs="Times New Roman"/>
          <w:sz w:val="28"/>
          <w:szCs w:val="28"/>
        </w:rPr>
        <w:t>, от 21.01.2019 №67, от 21.01.2019 № 68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3.  Настоящее постановление вступает в силу со дня его подписания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полномочия главы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Минераловодского городского округа                                       Д. В. </w:t>
      </w:r>
      <w:proofErr w:type="spell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Городний</w:t>
      </w:r>
      <w:proofErr w:type="spellEnd"/>
    </w:p>
    <w:p w:rsidR="00210781" w:rsidRPr="00210781" w:rsidRDefault="00210781" w:rsidP="0021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B" w:rsidRPr="00210781" w:rsidRDefault="00C97CEB" w:rsidP="00210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F04452">
          <w:headerReference w:type="default" r:id="rId9"/>
          <w:pgSz w:w="11906" w:h="16838"/>
          <w:pgMar w:top="1134" w:right="624" w:bottom="567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</w:t>
      </w:r>
      <w:r w:rsidR="002222C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транспортной системы и обеспечение безопасности дорожного движения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утвержденную постановлением администрации Минераловодского городского</w:t>
      </w:r>
      <w:proofErr w:type="gramEnd"/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</w:t>
      </w:r>
      <w:r w:rsidR="002222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B2056" w:rsidRPr="00AD3DF2" w:rsidRDefault="008A2B44" w:rsidP="002222CB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2056" w:rsidRPr="00AD3DF2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AD3DF2" w:rsidRDefault="00755DBA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color w:val="000000" w:themeColor="text1"/>
        </w:rPr>
      </w:pPr>
      <w:r w:rsidRPr="00AD3DF2">
        <w:rPr>
          <w:color w:val="000000" w:themeColor="text1"/>
        </w:rPr>
        <w:t>В</w:t>
      </w:r>
      <w:r w:rsidR="000D2D99" w:rsidRPr="00AD3DF2">
        <w:rPr>
          <w:color w:val="000000" w:themeColor="text1"/>
        </w:rPr>
        <w:t xml:space="preserve"> паспорте</w:t>
      </w:r>
      <w:r w:rsidR="00FF69A7" w:rsidRPr="00AD3DF2">
        <w:rPr>
          <w:color w:val="000000" w:themeColor="text1"/>
        </w:rPr>
        <w:t xml:space="preserve"> </w:t>
      </w:r>
      <w:r w:rsidR="008A2B44" w:rsidRPr="00AD3DF2">
        <w:rPr>
          <w:color w:val="000000" w:themeColor="text1"/>
        </w:rPr>
        <w:t>П</w:t>
      </w:r>
      <w:r w:rsidRPr="00AD3DF2">
        <w:rPr>
          <w:color w:val="000000" w:themeColor="text1"/>
        </w:rPr>
        <w:t xml:space="preserve">рограммы </w:t>
      </w:r>
      <w:r w:rsidR="00AF0E6D" w:rsidRPr="00AD3DF2">
        <w:rPr>
          <w:color w:val="000000" w:themeColor="text1"/>
        </w:rPr>
        <w:t xml:space="preserve">содержание </w:t>
      </w:r>
      <w:r w:rsidR="004C7676" w:rsidRPr="00AD3DF2">
        <w:rPr>
          <w:color w:val="000000" w:themeColor="text1"/>
        </w:rPr>
        <w:t>раздел</w:t>
      </w:r>
      <w:r w:rsidR="00AF0E6D" w:rsidRPr="00AD3DF2">
        <w:rPr>
          <w:color w:val="000000" w:themeColor="text1"/>
        </w:rPr>
        <w:t>а</w:t>
      </w:r>
      <w:r w:rsidR="004C7676" w:rsidRPr="00AD3DF2">
        <w:rPr>
          <w:color w:val="000000" w:themeColor="text1"/>
        </w:rPr>
        <w:t xml:space="preserve"> «Объёмы и ист</w:t>
      </w:r>
      <w:r w:rsidR="00185EB5" w:rsidRPr="00AD3DF2">
        <w:rPr>
          <w:color w:val="000000" w:themeColor="text1"/>
        </w:rPr>
        <w:t>очники финансового обеспечения П</w:t>
      </w:r>
      <w:r w:rsidR="004C7676" w:rsidRPr="00AD3DF2">
        <w:rPr>
          <w:color w:val="000000" w:themeColor="text1"/>
        </w:rPr>
        <w:t>рограммы»</w:t>
      </w:r>
      <w:r w:rsidR="00853473" w:rsidRPr="00AD3DF2">
        <w:rPr>
          <w:color w:val="000000" w:themeColor="text1"/>
        </w:rPr>
        <w:t xml:space="preserve"> изложить в</w:t>
      </w:r>
      <w:r w:rsidR="003070BA" w:rsidRPr="00AD3DF2">
        <w:rPr>
          <w:color w:val="000000" w:themeColor="text1"/>
        </w:rPr>
        <w:t xml:space="preserve"> </w:t>
      </w:r>
      <w:r w:rsidR="004C7676" w:rsidRPr="00AD3DF2">
        <w:rPr>
          <w:color w:val="000000" w:themeColor="text1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E47259">
        <w:rPr>
          <w:rFonts w:ascii="Times New Roman" w:hAnsi="Times New Roman" w:cs="Times New Roman"/>
          <w:color w:val="000000" w:themeColor="text1"/>
          <w:sz w:val="28"/>
          <w:szCs w:val="28"/>
        </w:rPr>
        <w:t>945887,26</w:t>
      </w:r>
      <w:r w:rsidR="004B653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Минераловодского городского округа</w:t>
      </w:r>
      <w:r w:rsidR="00E47259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 xml:space="preserve"> </w:t>
      </w:r>
      <w:r w:rsidR="00E47259">
        <w:rPr>
          <w:color w:val="000000" w:themeColor="text1"/>
        </w:rPr>
        <w:t xml:space="preserve">945887,26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158040,48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218129,25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380340,79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E47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88179,78</w:t>
      </w:r>
      <w:r w:rsidR="008D0B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45947,59</w:t>
      </w:r>
      <w:r w:rsidR="00857938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55249,37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07404D">
        <w:rPr>
          <w:color w:val="000000" w:themeColor="text1"/>
          <w:spacing w:val="0"/>
        </w:rPr>
        <w:t xml:space="preserve"> 617905,34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94437,20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175168,64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316987,26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074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31312,24 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62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="00A87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624BC">
        <w:rPr>
          <w:color w:val="000000" w:themeColor="text1"/>
          <w:spacing w:val="0"/>
        </w:rPr>
        <w:t xml:space="preserve">у </w:t>
      </w:r>
      <w:r w:rsidR="00347648" w:rsidRPr="00AD3DF2">
        <w:rPr>
          <w:color w:val="000000" w:themeColor="text1"/>
          <w:spacing w:val="0"/>
        </w:rPr>
        <w:t xml:space="preserve">- </w:t>
      </w:r>
      <w:r w:rsidR="004624BC">
        <w:rPr>
          <w:color w:val="000000" w:themeColor="text1"/>
          <w:spacing w:val="0"/>
        </w:rPr>
        <w:t xml:space="preserve"> 0,00</w:t>
      </w:r>
      <w:r w:rsidR="00A877E6">
        <w:rPr>
          <w:color w:val="000000" w:themeColor="text1"/>
          <w:spacing w:val="0"/>
        </w:rPr>
        <w:t xml:space="preserve">    </w:t>
      </w:r>
      <w:r w:rsidR="004624BC">
        <w:rPr>
          <w:color w:val="000000" w:themeColor="text1"/>
          <w:spacing w:val="0"/>
        </w:rPr>
        <w:t xml:space="preserve">        </w:t>
      </w:r>
      <w:r w:rsidR="008A3E51" w:rsidRPr="00AD3DF2">
        <w:rPr>
          <w:color w:val="000000" w:themeColor="text1"/>
          <w:spacing w:val="0"/>
        </w:rPr>
        <w:t xml:space="preserve"> </w:t>
      </w:r>
      <w:r w:rsidR="00A877E6">
        <w:rPr>
          <w:color w:val="000000" w:themeColor="text1"/>
          <w:spacing w:val="0"/>
        </w:rPr>
        <w:t xml:space="preserve"> </w:t>
      </w:r>
      <w:r w:rsidR="008A3E51" w:rsidRPr="00AD3DF2">
        <w:rPr>
          <w:color w:val="000000" w:themeColor="text1"/>
          <w:spacing w:val="0"/>
        </w:rPr>
        <w:t>тыс. рублей;</w:t>
      </w:r>
    </w:p>
    <w:tbl>
      <w:tblPr>
        <w:tblW w:w="1430" w:type="dxa"/>
        <w:tblInd w:w="96" w:type="dxa"/>
        <w:tblLook w:val="04A0" w:firstRow="1" w:lastRow="0" w:firstColumn="1" w:lastColumn="0" w:noHBand="0" w:noVBand="1"/>
      </w:tblPr>
      <w:tblGrid>
        <w:gridCol w:w="1430"/>
      </w:tblGrid>
      <w:tr w:rsidR="008A3E51" w:rsidRPr="00AD3DF2" w:rsidTr="008A3E51">
        <w:trPr>
          <w:trHeight w:val="288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1" w:rsidRPr="00AD3DF2" w:rsidRDefault="008A3E51" w:rsidP="008A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07404D">
        <w:rPr>
          <w:color w:val="000000" w:themeColor="text1"/>
          <w:spacing w:val="0"/>
        </w:rPr>
        <w:t xml:space="preserve"> </w:t>
      </w:r>
      <w:r w:rsidR="00E47259">
        <w:rPr>
          <w:color w:val="000000" w:themeColor="text1"/>
          <w:spacing w:val="0"/>
        </w:rPr>
        <w:t>327981,92</w:t>
      </w:r>
      <w:r w:rsidR="0007404D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63603,28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42960,61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63353,53   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E47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56867,54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34764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45947,59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55249,37</w:t>
      </w:r>
      <w:r w:rsidR="00E63AE6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рублей.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90742F" w:rsidRPr="00AD3DF2" w:rsidRDefault="0090742F" w:rsidP="004B62C3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761D54" w:rsidRPr="00FC5A30" w:rsidRDefault="002E54FA" w:rsidP="00FC5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47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1D54" w:rsidRPr="00FC5A3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FC5A30"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</w:t>
      </w:r>
      <w:r w:rsidR="00761D54"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E47259">
        <w:rPr>
          <w:rFonts w:ascii="Times New Roman" w:hAnsi="Times New Roman" w:cs="Times New Roman"/>
          <w:color w:val="000000" w:themeColor="text1"/>
          <w:sz w:val="28"/>
          <w:szCs w:val="28"/>
        </w:rPr>
        <w:t>623737,84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E47259">
        <w:rPr>
          <w:rFonts w:ascii="Times New Roman" w:hAnsi="Times New Roman" w:cs="Times New Roman"/>
          <w:color w:val="000000" w:themeColor="text1"/>
          <w:sz w:val="28"/>
          <w:szCs w:val="28"/>
        </w:rPr>
        <w:t>623737,84</w:t>
      </w:r>
      <w:r w:rsidR="00C1525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127083,90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204726,57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138945,14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E47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74920,78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тыс.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34266,59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43794,86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361861,65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7000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165501,23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95048,18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31312,24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0,000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15453" w:rsidRPr="00AD3DF2" w:rsidRDefault="00761D54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246016,93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57083,90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39225,34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43896,96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472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43608,54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34266,59</w:t>
      </w:r>
      <w:r w:rsidR="003B0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43794,86   </w:t>
      </w:r>
      <w:r w:rsidR="003B0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</w:t>
      </w:r>
      <w:r w:rsidR="00E31244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E31244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1D54" w:rsidRPr="00AD3DF2" w:rsidRDefault="00761D54" w:rsidP="00761D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C05F5E" w:rsidRPr="00FC5A30" w:rsidRDefault="002E54FA" w:rsidP="00C05F5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2C13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F5E" w:rsidRPr="00FC5A3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C05F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безопасности дорожного движения</w:t>
      </w:r>
      <w:r w:rsidR="00C05F5E"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C05F5E" w:rsidRPr="00AD3DF2" w:rsidRDefault="00C05F5E" w:rsidP="00C05F5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7388,91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7388,91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2016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1213,01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2096,46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2501,44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1578,00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тыс.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7388,91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тыс. рублей, в том числе по годам: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1213,01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2096,46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2501,44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1578,00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тыс.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</w:t>
      </w:r>
      <w:r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C05F5E" w:rsidRPr="00AD3DF2" w:rsidRDefault="00C05F5E" w:rsidP="00C05F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05F5E" w:rsidRPr="00AD3DF2" w:rsidRDefault="00C05F5E" w:rsidP="00C0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 xml:space="preserve">в 2019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C05F5E" w:rsidRPr="00AD3DF2" w:rsidRDefault="00C05F5E" w:rsidP="00C05F5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47259" w:rsidRDefault="00E47259" w:rsidP="008F2C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B65" w:rsidRPr="008F2C13" w:rsidRDefault="00C05F5E" w:rsidP="008F2C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>Таблицу № 3 «</w:t>
      </w:r>
      <w:r w:rsidR="00F807FF" w:rsidRPr="008F2C1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</w:t>
      </w:r>
      <w:r w:rsidR="00E83B65" w:rsidRPr="008F2C1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Программы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изложить в новой редакции согласно приложению 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</w:t>
      </w:r>
    </w:p>
    <w:p w:rsidR="002D7AEB" w:rsidRPr="008F2C13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2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6"/>
      </w:tblGrid>
      <w:tr w:rsidR="00121519" w:rsidRPr="001F219E" w:rsidTr="007251FA">
        <w:trPr>
          <w:trHeight w:val="25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 3</w:t>
            </w:r>
          </w:p>
          <w:p w:rsidR="00121519" w:rsidRPr="00B630DB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22.12.2015. № 202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 ИСТОЧНИКИ</w:t>
            </w: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  <w:r w:rsidRPr="007251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муниципальной программы «</w:t>
            </w: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транспортной системы и повышение безопасности  дорожного движения»</w:t>
            </w:r>
          </w:p>
          <w:p w:rsidR="007251FA" w:rsidRPr="007251FA" w:rsidRDefault="007251FA" w:rsidP="007251F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tbl>
            <w:tblPr>
              <w:tblW w:w="146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3543"/>
              <w:gridCol w:w="3060"/>
              <w:gridCol w:w="15"/>
              <w:gridCol w:w="1319"/>
              <w:gridCol w:w="1276"/>
              <w:gridCol w:w="1134"/>
              <w:gridCol w:w="1116"/>
              <w:gridCol w:w="18"/>
              <w:gridCol w:w="1242"/>
              <w:gridCol w:w="34"/>
              <w:gridCol w:w="1201"/>
              <w:gridCol w:w="19"/>
            </w:tblGrid>
            <w:tr w:rsidR="007251FA" w:rsidRPr="007251FA" w:rsidTr="00C13288"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Наименование  Программы, подпрограммы Программы, основного мероприятия подпрограммы   Программы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73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                Объемы финансового обеспечения по годам  (тыс. рублей)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7251FA" w:rsidRPr="007251FA" w:rsidTr="00C13288">
              <w:trPr>
                <w:trHeight w:val="489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2016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2019г.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2020г.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2021г.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9</w:t>
                  </w:r>
                </w:p>
              </w:tc>
            </w:tr>
            <w:tr w:rsidR="007251FA" w:rsidRPr="007251FA" w:rsidTr="00C13288">
              <w:trPr>
                <w:trHeight w:val="287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Муниципальная программа Минераловодского городского округа «Развитие транспортной системы и обеспечение безопасности дорожного движения», всего 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Минераловодского городского округа (дале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бюджет округа),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158 040,48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218129,25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380340,79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88179,78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C13288">
              <w:trPr>
                <w:trHeight w:val="22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8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3301F">
              <w:trPr>
                <w:trHeight w:val="28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42960,61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63353,53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56867,54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округа,      в том числе: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41830,61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58898,39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56867,54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421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 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«Модернизация улично-дорожной сети», всего 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30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4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Администрация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18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в том числе по следующим основным 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 мероприятие 1: 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Строительство, реконструкция и модернизация улично-дорожной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сети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сего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73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C13288">
              <w:trPr>
                <w:trHeight w:val="4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4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73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3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9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27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73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1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37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2.1.1.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Реконструкция дорог по улицам: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4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4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4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74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1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35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3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trHeight w:val="561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2.1.1.1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ул. Ставропольская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Выпадающие доходы местного бюджета в результате применения налоговых льгот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Реконструкция автомобильной дороги «Подъезд к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Безивановка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а/д «Мин-Воды-Греческое»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2.1.1.4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Реконструкция автомобильной дороги «Кавказ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spellStart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х,Лысогорский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(первая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223455,04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кр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аевого бюджета,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10984,04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30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  <w:lastRenderedPageBreak/>
                    <w:t>2.1.2.1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проектно-сметной документации на реконструкцию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7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81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экспертизы по проектно-сметной документации на реконструкцию 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проектно-сметной документации на реконструкцию автомобильной дороги «Кавказ»-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10176,22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(первая очередь)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(вторая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Исследование мостов инструментальным способом и изготовление паспорта мостового объекта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7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«Содержание улично-дорожной сети»,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74920,78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325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исполнителю: 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325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43608,54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43794,86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43608,54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43794,86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 1: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Содержание, капитальный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ремонт и ремонт улично-дорожной сети,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74920,78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43608,54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43794,86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 в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53608,54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C3301F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301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43794,86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Выпадающие доходы местного бюджета в результате применения налоговых льгот (иных мер государственного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193518,91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30618,37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30618,37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30618,37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2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3.1.1.1.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асфальтобетонного покрытия  дорог  Минераловодского городского округа,  всег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3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  том 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21415,62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21415,62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2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21415,62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37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 Минеральные Воды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9885,27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3301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13957,64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1225,49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Анджиевский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929,28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717,79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 Первомайский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1744,79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442,18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271,36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Марьины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Колодцы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1557,76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Гражданское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455,18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ижняя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Александровка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863,04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939,30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672,46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1450,00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х. Перевальный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404,48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Ленинское  поселение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1143,19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англы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784,53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реческое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Марьины-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Колодцевский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3063,73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агуты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Прикумское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517,08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218,84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3.1.1.2.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-10359,5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7930,00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Либкнехта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пр.Карла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Маркса)  - 650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403,77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Октябрьская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пр. Карла Маркса;  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вободы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ул.Гражданской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 -  1550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1155,38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Красного Октября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ерешковой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ул. Пролетарской) -1050 м2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812,34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переулок Госпитальный – 855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608,70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Перевальный,ул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2900 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2537,50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емафорная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2444,5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1757,92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ул.Чапаева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пер.Деповский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910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654,40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3.1.1.3.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– 99102,6 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Карьерная -872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.Э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нгельса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9565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еверный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2260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- 3015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ашукский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1923 м2;ул.Красноармейская – 2500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Гоголя- 1000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6381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овоселов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- 2204 м2;просп.22 Партсъезда – 3519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-2920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арьковский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-3600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орща-3600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-760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екрасова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2520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Астраханская-2000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уворовская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лары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Цеткин- 4218,6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ербентский-3600 м2;пер.Февральский- 3500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орская-9100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ктябрьская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-1365 м2;ул.Карла Либкнехта – 3250м2;ул. Пригородная – 5325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- 2330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- 3500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отенко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пос. Первомайский-3000 м2;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омсосмольская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пос. Первомайский- 1575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38609,13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31221,20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3.1.1.4.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FA24FE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3.1.1.5.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дорог с гравийным покрытием 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FA24FE" w:rsidRPr="007251FA" w:rsidTr="00FA24FE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FA24FE" w:rsidRPr="007251FA" w:rsidTr="00FA24FE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24FE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B64C37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3.1.1.6.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тротуаров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4166,87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B64C37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4166,87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B64C37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FA24FE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4166,87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3.1.1.7.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 очистка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A24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3.1.1.8.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 и установка искусственных дорожных неровностей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105367,23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35809,99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Капитальный ремонт и ремонт путепровода 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ж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/д пути в створе улиц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-Ломовая;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покрытия дороги в п. Ленинский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15353,29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B64C37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8492,42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B64C37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8492,42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округа, в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B64C37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8492,42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443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3.1.3.1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Зимнее содержание автомобильных  дорог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B64C37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2136,14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6867,43</w:t>
                  </w:r>
                </w:p>
              </w:tc>
            </w:tr>
            <w:tr w:rsidR="00B64C37" w:rsidRPr="007251FA" w:rsidTr="00B64C37">
              <w:trPr>
                <w:gridAfter w:val="1"/>
                <w:wAfter w:w="19" w:type="dxa"/>
                <w:trHeight w:val="275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Default="00B64C37" w:rsidP="007A0921">
                  <w:pPr>
                    <w:framePr w:hSpace="180" w:wrap="around" w:vAnchor="page" w:hAnchor="margin" w:x="-34" w:y="1396"/>
                    <w:jc w:val="center"/>
                  </w:pPr>
                  <w:r w:rsidRPr="003509DD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2136,14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C37" w:rsidRDefault="00B64C37" w:rsidP="007A0921">
                  <w:pPr>
                    <w:framePr w:hSpace="180" w:wrap="around" w:vAnchor="page" w:hAnchor="margin" w:x="-34" w:y="1396"/>
                    <w:jc w:val="center"/>
                  </w:pPr>
                  <w:r w:rsidRPr="00334FD8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6867,43</w:t>
                  </w:r>
                </w:p>
              </w:tc>
            </w:tr>
            <w:tr w:rsidR="00B64C37" w:rsidRPr="007251FA" w:rsidTr="00B64C37">
              <w:trPr>
                <w:gridAfter w:val="1"/>
                <w:wAfter w:w="19" w:type="dxa"/>
                <w:trHeight w:val="279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Default="00B64C37" w:rsidP="007A0921">
                  <w:pPr>
                    <w:framePr w:hSpace="180" w:wrap="around" w:vAnchor="page" w:hAnchor="margin" w:x="-34" w:y="1396"/>
                    <w:jc w:val="center"/>
                  </w:pPr>
                  <w:r w:rsidRPr="003509DD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2136,14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C37" w:rsidRPr="007251FA" w:rsidRDefault="00B64C37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4C37" w:rsidRDefault="00B64C37" w:rsidP="007A0921">
                  <w:pPr>
                    <w:framePr w:hSpace="180" w:wrap="around" w:vAnchor="page" w:hAnchor="margin" w:x="-34" w:y="1396"/>
                    <w:jc w:val="center"/>
                  </w:pPr>
                  <w:r w:rsidRPr="00334FD8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6867,43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Нанесение  дорожных  разметок на автомобильных дорогах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1293,72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2439,76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Default="004438E1" w:rsidP="007A0921">
                  <w:pPr>
                    <w:framePr w:hSpace="180" w:wrap="around" w:vAnchor="page" w:hAnchor="margin" w:x="-34" w:y="1396"/>
                    <w:jc w:val="center"/>
                  </w:pPr>
                  <w:r w:rsidRPr="00A17F88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7A0921">
                  <w:pPr>
                    <w:framePr w:hSpace="180" w:wrap="around" w:vAnchor="page" w:hAnchor="margin" w:x="-34" w:y="1396"/>
                    <w:jc w:val="center"/>
                  </w:pPr>
                  <w:r w:rsidRPr="007918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1293,72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866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Default="004438E1" w:rsidP="007A0921">
                  <w:pPr>
                    <w:framePr w:hSpace="180" w:wrap="around" w:vAnchor="page" w:hAnchor="margin" w:x="-34" w:y="1396"/>
                    <w:jc w:val="center"/>
                  </w:pPr>
                  <w:r w:rsidRPr="00A17F88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7A0921">
                  <w:pPr>
                    <w:framePr w:hSpace="180" w:wrap="around" w:vAnchor="page" w:hAnchor="margin" w:x="-34" w:y="1396"/>
                    <w:jc w:val="center"/>
                  </w:pPr>
                  <w:r w:rsidRPr="007918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1293,72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оборудования для  нанесения дорожной разметки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3.1.3.4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36CDF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36CDF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36CDF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  <w:t>3.1.3.5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Механизированная уборка дорог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36CDF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7A0921">
                  <w:pPr>
                    <w:framePr w:hSpace="180" w:wrap="around" w:vAnchor="page" w:hAnchor="margin" w:x="-34" w:y="1396"/>
                    <w:jc w:val="center"/>
                  </w:pPr>
                  <w:r w:rsidRPr="0012156D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7A0921">
                  <w:pPr>
                    <w:framePr w:hSpace="180" w:wrap="around" w:vAnchor="page" w:hAnchor="margin" w:x="-34" w:y="1396"/>
                    <w:jc w:val="center"/>
                  </w:pPr>
                  <w:r w:rsidRPr="0012156D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4438E1" w:rsidRPr="007251FA" w:rsidTr="004438E1">
              <w:trPr>
                <w:gridAfter w:val="1"/>
                <w:wAfter w:w="19" w:type="dxa"/>
                <w:trHeight w:val="56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8E1" w:rsidRDefault="004438E1" w:rsidP="007A0921">
                  <w:pPr>
                    <w:framePr w:hSpace="180" w:wrap="around" w:vAnchor="page" w:hAnchor="margin" w:x="-34" w:y="1396"/>
                    <w:jc w:val="center"/>
                  </w:pPr>
                  <w:r w:rsidRPr="0012156D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5556,28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8E1" w:rsidRPr="007251FA" w:rsidRDefault="004438E1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5206,28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45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  «Обеспечение безопасности дорожного движения»,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A11F0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1578,00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99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9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A11F0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1578,00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A11F0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1578,0</w:t>
                  </w:r>
                  <w:r w:rsidR="007251FA"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08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В то числе по основным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Основное мероприятие 1: 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Повышение надежности и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A11F0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1578,00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A11F0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1578,00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A11F0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1578,0</w:t>
                  </w:r>
                  <w:r w:rsidR="007251FA"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612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4.1.1.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и установка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A11F0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26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40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4.1.2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4.1.3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Содержание и ремонт светофорных объектов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34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4.1.4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Разработка проектов организации дорожного движения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1052,33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500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150,0</w:t>
                  </w:r>
                  <w:r w:rsidR="007251FA"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150,0</w:t>
                  </w:r>
                  <w:r w:rsidR="007251FA"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4.1.5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Реконструкция светофоров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4.1.6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Установка опор пешеходных переходов,</w:t>
                  </w:r>
                  <w:r w:rsidR="00C13288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ограждений, </w:t>
                  </w: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светофоров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Default="00C13288" w:rsidP="007A0921">
                  <w:pPr>
                    <w:framePr w:hSpace="180" w:wrap="around" w:vAnchor="page" w:hAnchor="margin" w:x="-34" w:y="1396"/>
                    <w:jc w:val="center"/>
                  </w:pPr>
                  <w:r w:rsidRPr="008E2C85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Default="00C13288" w:rsidP="007A0921">
                  <w:pPr>
                    <w:framePr w:hSpace="180" w:wrap="around" w:vAnchor="page" w:hAnchor="margin" w:x="-34" w:y="1396"/>
                    <w:jc w:val="center"/>
                  </w:pPr>
                  <w:r w:rsidRPr="008E2C85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4.1.7.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Разработка схемы организации дорожного движения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748,00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Default="00C13288" w:rsidP="007A0921">
                  <w:pPr>
                    <w:framePr w:hSpace="180" w:wrap="around" w:vAnchor="page" w:hAnchor="margin" w:x="-34" w:y="1396"/>
                    <w:jc w:val="center"/>
                  </w:pPr>
                  <w:r w:rsidRPr="007747F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748,00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Default="00C13288" w:rsidP="007A0921">
                  <w:pPr>
                    <w:framePr w:hSpace="180" w:wrap="around" w:vAnchor="page" w:hAnchor="margin" w:x="-34" w:y="1396"/>
                    <w:jc w:val="center"/>
                  </w:pPr>
                  <w:r w:rsidRPr="007747F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748,00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4.1.</w:t>
                  </w:r>
                  <w:r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Проверка правильности применения нормативов при выполнении сметной документации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Default="00C13288" w:rsidP="007A0921">
                  <w:pPr>
                    <w:framePr w:hSpace="180" w:wrap="around" w:vAnchor="page" w:hAnchor="margin" w:x="-34" w:y="1396"/>
                    <w:jc w:val="center"/>
                  </w:pPr>
                  <w:r w:rsidRPr="00616509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13288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Default="00C13288" w:rsidP="007A0921">
                  <w:pPr>
                    <w:framePr w:hSpace="180" w:wrap="around" w:vAnchor="page" w:hAnchor="margin" w:x="-34" w:y="1396"/>
                    <w:jc w:val="center"/>
                  </w:pPr>
                  <w:r w:rsidRPr="00616509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3288" w:rsidRPr="007251FA" w:rsidRDefault="00C13288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 «Ремонт дворовых </w:t>
                  </w: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lastRenderedPageBreak/>
                    <w:t>территорий многоквартирных домов, проездов к ним»,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краевого 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Выпадающие доходы местного бюджета в результате применения налоговых льгот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Основное мероприятие 1: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Ремонт дворовых территорий многоквартирных домов, проездов к ним, всего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 17615, м2,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пр. 22 Партсъезда, 42, 44 – 2293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пр. Карла Маркса 55, 69 – 4435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6224,84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Пролетарская, 17, 19  – 1940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2478,42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Бештаугорская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7  – 5414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6492,96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Дружбы, 39  – 1855 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2090,04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26А/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пер.Кооперативный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  – 610  м2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ab/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734,01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41-1068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1607,71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1459,07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29/ пр.22 Партсъезда, 86; ул.50 лет Октября, 31/ пр.22 Партсъезда,88-1022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951,99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пр.22 Партсъезда, 70 - 381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349,96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оветская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46 , 48  - 2051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2615,02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9 - 601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759,68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C13288">
              <w:trPr>
                <w:gridAfter w:val="1"/>
                <w:wAfter w:w="19" w:type="dxa"/>
                <w:trHeight w:val="213"/>
              </w:trPr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7A09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F219E" w:rsidRDefault="00121519" w:rsidP="007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F3" w:rsidRDefault="009D55F3" w:rsidP="004A0673">
      <w:pPr>
        <w:spacing w:after="0" w:line="240" w:lineRule="auto"/>
      </w:pPr>
      <w:r>
        <w:separator/>
      </w:r>
    </w:p>
  </w:endnote>
  <w:endnote w:type="continuationSeparator" w:id="0">
    <w:p w:rsidR="009D55F3" w:rsidRDefault="009D55F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F3" w:rsidRDefault="009D55F3" w:rsidP="004A0673">
      <w:pPr>
        <w:spacing w:after="0" w:line="240" w:lineRule="auto"/>
      </w:pPr>
      <w:r>
        <w:separator/>
      </w:r>
    </w:p>
  </w:footnote>
  <w:footnote w:type="continuationSeparator" w:id="0">
    <w:p w:rsidR="009D55F3" w:rsidRDefault="009D55F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EndPr/>
    <w:sdtContent>
      <w:p w:rsidR="00C3301F" w:rsidRDefault="00C330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9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1F" w:rsidRDefault="00C3301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0921">
      <w:rPr>
        <w:noProof/>
      </w:rPr>
      <w:t>39</w:t>
    </w:r>
    <w:r>
      <w:rPr>
        <w:noProof/>
      </w:rPr>
      <w:fldChar w:fldCharType="end"/>
    </w:r>
  </w:p>
  <w:p w:rsidR="00C3301F" w:rsidRDefault="00C330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723"/>
    <w:rsid w:val="00001CF4"/>
    <w:rsid w:val="00003305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2E5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700C"/>
    <w:rsid w:val="00127061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5FA2"/>
    <w:rsid w:val="002167BA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71980"/>
    <w:rsid w:val="0027301C"/>
    <w:rsid w:val="00273A42"/>
    <w:rsid w:val="002742E3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90639"/>
    <w:rsid w:val="00292049"/>
    <w:rsid w:val="002932C0"/>
    <w:rsid w:val="002935BA"/>
    <w:rsid w:val="002951D2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2F0D"/>
    <w:rsid w:val="002D436E"/>
    <w:rsid w:val="002D4722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58E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11F0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38E1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6305"/>
    <w:rsid w:val="004A7B29"/>
    <w:rsid w:val="004B092C"/>
    <w:rsid w:val="004B1185"/>
    <w:rsid w:val="004B2733"/>
    <w:rsid w:val="004B48B3"/>
    <w:rsid w:val="004B62C3"/>
    <w:rsid w:val="004B653E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9B1"/>
    <w:rsid w:val="00505E13"/>
    <w:rsid w:val="00507738"/>
    <w:rsid w:val="005105B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C6650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26F"/>
    <w:rsid w:val="006F10F6"/>
    <w:rsid w:val="00700436"/>
    <w:rsid w:val="007009B4"/>
    <w:rsid w:val="00702C83"/>
    <w:rsid w:val="00703971"/>
    <w:rsid w:val="00711D7F"/>
    <w:rsid w:val="00712294"/>
    <w:rsid w:val="00712617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418E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34AD"/>
    <w:rsid w:val="007D3D11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3FA8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7938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4D49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172AC"/>
    <w:rsid w:val="00921AF8"/>
    <w:rsid w:val="00923979"/>
    <w:rsid w:val="009270E6"/>
    <w:rsid w:val="009312A1"/>
    <w:rsid w:val="009329B6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EA1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302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047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48C4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6E65"/>
    <w:rsid w:val="00B771A6"/>
    <w:rsid w:val="00B77825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B7C41"/>
    <w:rsid w:val="00BC5360"/>
    <w:rsid w:val="00BC7990"/>
    <w:rsid w:val="00BD06B2"/>
    <w:rsid w:val="00BD08F1"/>
    <w:rsid w:val="00BD0E20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5F5E"/>
    <w:rsid w:val="00C06ACD"/>
    <w:rsid w:val="00C11643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406C8"/>
    <w:rsid w:val="00C40DB6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3989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734"/>
    <w:rsid w:val="00EB5987"/>
    <w:rsid w:val="00EB5C37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D39E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566F"/>
    <w:rsid w:val="00EF5D69"/>
    <w:rsid w:val="00F00AB1"/>
    <w:rsid w:val="00F010F7"/>
    <w:rsid w:val="00F01845"/>
    <w:rsid w:val="00F04452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24FE"/>
    <w:rsid w:val="00FA32D5"/>
    <w:rsid w:val="00FA33D3"/>
    <w:rsid w:val="00FA35D2"/>
    <w:rsid w:val="00FB25CE"/>
    <w:rsid w:val="00FB38A5"/>
    <w:rsid w:val="00FB4373"/>
    <w:rsid w:val="00FB7ED6"/>
    <w:rsid w:val="00FC2BC6"/>
    <w:rsid w:val="00FC3079"/>
    <w:rsid w:val="00FC325F"/>
    <w:rsid w:val="00FC3643"/>
    <w:rsid w:val="00FC528A"/>
    <w:rsid w:val="00FC59A6"/>
    <w:rsid w:val="00FC5A30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B0E8-041A-4345-A976-ABFD86FD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8248</Words>
  <Characters>47017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777</cp:lastModifiedBy>
  <cp:revision>39</cp:revision>
  <cp:lastPrinted>2019-01-21T10:04:00Z</cp:lastPrinted>
  <dcterms:created xsi:type="dcterms:W3CDTF">2018-11-15T11:46:00Z</dcterms:created>
  <dcterms:modified xsi:type="dcterms:W3CDTF">2019-02-12T10:33:00Z</dcterms:modified>
</cp:coreProperties>
</file>