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4D" w:rsidRPr="00DB3529" w:rsidRDefault="0051624D" w:rsidP="0051624D">
      <w:pPr>
        <w:pStyle w:val="a4"/>
        <w:ind w:firstLine="708"/>
      </w:pPr>
      <w:r w:rsidRPr="00DB3529"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опубликования.</w:t>
      </w:r>
    </w:p>
    <w:p w:rsidR="0051624D" w:rsidRPr="00DB3529" w:rsidRDefault="0051624D" w:rsidP="0051624D">
      <w:pPr>
        <w:pStyle w:val="a4"/>
        <w:ind w:firstLine="708"/>
      </w:pPr>
      <w:r w:rsidRPr="00DB3529">
        <w:t xml:space="preserve">Предоставление государственной услуги осуществляется в соответствии </w:t>
      </w:r>
      <w:proofErr w:type="gramStart"/>
      <w:r w:rsidRPr="00DB3529">
        <w:t>с</w:t>
      </w:r>
      <w:proofErr w:type="gramEnd"/>
      <w:r w:rsidRPr="00DB3529">
        <w:t>:</w:t>
      </w:r>
    </w:p>
    <w:p w:rsidR="0051624D" w:rsidRPr="00DB3529" w:rsidRDefault="00547F1E" w:rsidP="0051624D">
      <w:pPr>
        <w:pStyle w:val="a4"/>
        <w:ind w:firstLine="708"/>
      </w:pPr>
      <w:hyperlink r:id="rId6" w:anchor="/document/10103548/entry/0" w:history="1">
        <w:r w:rsidR="0051624D" w:rsidRPr="00DB3529">
          <w:rPr>
            <w:lang w:eastAsia="ar-SA"/>
          </w:rPr>
          <w:t>Федеральным законом</w:t>
        </w:r>
      </w:hyperlink>
      <w:r w:rsidR="0051624D" w:rsidRPr="00DB3529">
        <w:t> от 12 января 1995 года N 5-ФЗ "О ветеранах" </w:t>
      </w:r>
      <w:r w:rsidR="0051624D" w:rsidRPr="00DB3529">
        <w:rPr>
          <w:rStyle w:val="a6"/>
          <w:rFonts w:eastAsia="Times New Roman CYR"/>
        </w:rPr>
        <w:footnoteReference w:id="1"/>
      </w:r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7" w:anchor="/document/10164504/entry/0" w:history="1">
        <w:r w:rsidR="0051624D" w:rsidRPr="00DB3529">
          <w:rPr>
            <w:lang w:eastAsia="ar-SA"/>
          </w:rPr>
          <w:t>Федеральным законом</w:t>
        </w:r>
      </w:hyperlink>
      <w:r w:rsidR="0051624D" w:rsidRPr="00DB3529">
        <w:t> от 24 ноября 1995 года N 181-ФЗ "О социальной защите инвалидов в Российской Федерации"</w:t>
      </w:r>
      <w:r w:rsidR="0051624D" w:rsidRPr="00DB3529">
        <w:rPr>
          <w:rStyle w:val="a6"/>
          <w:rFonts w:eastAsia="Times New Roman CYR"/>
        </w:rPr>
        <w:footnoteReference w:id="2"/>
      </w:r>
      <w:r w:rsidR="0051624D" w:rsidRPr="00DB3529">
        <w:t> </w:t>
      </w:r>
      <w:hyperlink r:id="rId8" w:anchor="/document/27133186/entry/120" w:history="1"/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9" w:anchor="/document/12117177/entry/0" w:history="1">
        <w:r w:rsidR="0051624D" w:rsidRPr="00DB3529">
          <w:rPr>
            <w:lang w:eastAsia="ar-SA"/>
          </w:rPr>
          <w:t>Федеральным законом</w:t>
        </w:r>
      </w:hyperlink>
      <w:r w:rsidR="0051624D" w:rsidRPr="00DB3529">
        <w:t> от 06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 </w:t>
      </w:r>
      <w:r w:rsidR="0051624D" w:rsidRPr="00DB3529">
        <w:rPr>
          <w:rStyle w:val="a6"/>
          <w:rFonts w:eastAsia="Times New Roman CYR"/>
        </w:rPr>
        <w:footnoteReference w:id="3"/>
      </w:r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10" w:anchor="/document/12177515/entry/0" w:history="1">
        <w:r w:rsidR="0051624D" w:rsidRPr="00DB3529">
          <w:rPr>
            <w:lang w:eastAsia="ar-SA"/>
          </w:rPr>
          <w:t>Федеральным законом</w:t>
        </w:r>
      </w:hyperlink>
      <w:r w:rsidR="0051624D" w:rsidRPr="00DB3529">
        <w:t> от 27 июля 2010 года N 210-ФЗ "Об организации предоставления государственных и муниципальных услуг" </w:t>
      </w:r>
      <w:r w:rsidR="0051624D" w:rsidRPr="00DB3529">
        <w:rPr>
          <w:rStyle w:val="a6"/>
          <w:rFonts w:eastAsia="Times New Roman CYR"/>
        </w:rPr>
        <w:footnoteReference w:id="4"/>
      </w:r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11" w:anchor="/document/12184522/entry/0" w:history="1">
        <w:r w:rsidR="0051624D" w:rsidRPr="00DB3529">
          <w:rPr>
            <w:lang w:eastAsia="ar-SA"/>
          </w:rPr>
          <w:t>Федеральным законом</w:t>
        </w:r>
      </w:hyperlink>
      <w:r w:rsidR="0051624D" w:rsidRPr="00DB3529">
        <w:t> от 06 апреля 2011 года N 63-ФЗ "Об электронной подписи" </w:t>
      </w:r>
      <w:r w:rsidR="0051624D" w:rsidRPr="00DB3529">
        <w:rPr>
          <w:rStyle w:val="a6"/>
          <w:rFonts w:eastAsia="Times New Roman CYR"/>
        </w:rPr>
        <w:footnoteReference w:id="5"/>
      </w:r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12" w:anchor="/document/12187691/entry/0" w:history="1">
        <w:r w:rsidR="0051624D" w:rsidRPr="00DB3529">
          <w:rPr>
            <w:lang w:eastAsia="ar-SA"/>
          </w:rPr>
          <w:t>постановлением</w:t>
        </w:r>
      </w:hyperlink>
      <w:r w:rsidR="0051624D" w:rsidRPr="00DB3529">
        <w:t xml:space="preserve"> 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="0051624D" w:rsidRPr="00DB3529">
          <w:t>2011 г</w:t>
        </w:r>
      </w:smartTag>
      <w:r w:rsidR="0051624D" w:rsidRPr="00DB3529">
        <w:t>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 </w:t>
      </w:r>
      <w:r w:rsidR="0051624D" w:rsidRPr="00DB3529">
        <w:rPr>
          <w:rStyle w:val="a6"/>
          <w:rFonts w:eastAsia="Times New Roman CYR"/>
        </w:rPr>
        <w:footnoteReference w:id="6"/>
      </w:r>
      <w:r w:rsidR="0051624D" w:rsidRPr="00DB3529">
        <w:t>;</w:t>
      </w:r>
    </w:p>
    <w:p w:rsidR="0051624D" w:rsidRPr="005F2CCC" w:rsidRDefault="0051624D" w:rsidP="005162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20580"/>
      <w:r w:rsidRPr="00DB3529">
        <w:tab/>
      </w:r>
      <w:r w:rsidRPr="005F2C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Российской Федерации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</w:t>
      </w:r>
      <w:proofErr w:type="gramStart"/>
      <w:r w:rsidRPr="005F2C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</w:t>
      </w:r>
      <w:bookmarkEnd w:id="0"/>
      <w:r w:rsidRPr="005F2CCC">
        <w:rPr>
          <w:rFonts w:ascii="Times New Roman" w:eastAsia="Times New Roman" w:hAnsi="Times New Roman" w:cs="Times New Roman"/>
          <w:szCs w:val="28"/>
          <w:lang w:eastAsia="ar-SA"/>
        </w:rPr>
        <w:footnoteReference w:id="7"/>
      </w:r>
      <w:r w:rsidRPr="005F2C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1624D" w:rsidRPr="00DB3529" w:rsidRDefault="0051624D" w:rsidP="0051624D">
      <w:pPr>
        <w:pStyle w:val="a4"/>
        <w:ind w:firstLine="708"/>
      </w:pPr>
    </w:p>
    <w:p w:rsidR="0051624D" w:rsidRPr="00DB3529" w:rsidRDefault="00547F1E" w:rsidP="0051624D">
      <w:pPr>
        <w:pStyle w:val="a4"/>
        <w:ind w:firstLine="708"/>
      </w:pPr>
      <w:hyperlink r:id="rId13" w:anchor="/document/70220262/entry/0" w:history="1">
        <w:r w:rsidR="0051624D" w:rsidRPr="00DB3529">
          <w:rPr>
            <w:lang w:eastAsia="ar-SA"/>
          </w:rPr>
          <w:t>постановлением</w:t>
        </w:r>
      </w:hyperlink>
      <w:r w:rsidR="0051624D" w:rsidRPr="00DB3529">
        <w:t xml:space="preserve"> Правительства Российской Федерации от 25 августа </w:t>
      </w:r>
      <w:smartTag w:uri="urn:schemas-microsoft-com:office:smarttags" w:element="metricconverter">
        <w:smartTagPr>
          <w:attr w:name="ProductID" w:val="2012 г"/>
        </w:smartTagPr>
        <w:r w:rsidR="0051624D" w:rsidRPr="00DB3529">
          <w:t>2012 г</w:t>
        </w:r>
      </w:smartTag>
      <w:r w:rsidR="0051624D" w:rsidRPr="00DB3529">
        <w:t>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 </w:t>
      </w:r>
      <w:r w:rsidR="0051624D" w:rsidRPr="00DB3529">
        <w:rPr>
          <w:rStyle w:val="a6"/>
          <w:rFonts w:eastAsia="Times New Roman CYR"/>
        </w:rPr>
        <w:footnoteReference w:id="8"/>
      </w:r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14" w:anchor="/document/70262414/entry/0" w:history="1">
        <w:r w:rsidR="0051624D" w:rsidRPr="00DB3529">
          <w:rPr>
            <w:lang w:eastAsia="ar-SA"/>
          </w:rPr>
          <w:t>постановлением</w:t>
        </w:r>
      </w:hyperlink>
      <w:r w:rsidR="0051624D" w:rsidRPr="00DB3529">
        <w:t xml:space="preserve"> Правительства Российской Федерации от 20 ноября </w:t>
      </w:r>
      <w:smartTag w:uri="urn:schemas-microsoft-com:office:smarttags" w:element="metricconverter">
        <w:smartTagPr>
          <w:attr w:name="ProductID" w:val="2012 г"/>
        </w:smartTagPr>
        <w:r w:rsidR="0051624D" w:rsidRPr="00DB3529">
          <w:t>2012 г</w:t>
        </w:r>
      </w:smartTag>
      <w:r w:rsidR="0051624D" w:rsidRPr="00DB3529">
        <w:t>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 </w:t>
      </w:r>
      <w:r w:rsidR="0051624D" w:rsidRPr="00DB3529">
        <w:rPr>
          <w:rStyle w:val="a6"/>
          <w:rFonts w:eastAsia="Times New Roman CYR"/>
        </w:rPr>
        <w:footnoteReference w:id="9"/>
      </w:r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15" w:anchor="/document/71362988/entry/0" w:history="1">
        <w:r w:rsidR="0051624D" w:rsidRPr="00DB3529">
          <w:rPr>
            <w:lang w:eastAsia="ar-SA"/>
          </w:rPr>
          <w:t>постановлением</w:t>
        </w:r>
      </w:hyperlink>
      <w:r w:rsidR="0051624D" w:rsidRPr="00DB3529">
        <w:t xml:space="preserve"> Правительства Российской Федерации от 26 марта </w:t>
      </w:r>
      <w:smartTag w:uri="urn:schemas-microsoft-com:office:smarttags" w:element="metricconverter">
        <w:smartTagPr>
          <w:attr w:name="ProductID" w:val="2016 г"/>
        </w:smartTagPr>
        <w:r w:rsidR="0051624D" w:rsidRPr="00DB3529">
          <w:t>2016 г</w:t>
        </w:r>
      </w:smartTag>
      <w:r w:rsidR="0051624D" w:rsidRPr="00DB3529">
        <w:t>. N 236 "О требованиях к предоставлению в электронной форме государственных и муниципальных услуг"</w:t>
      </w:r>
      <w:r w:rsidR="0051624D" w:rsidRPr="00DB3529">
        <w:rPr>
          <w:rStyle w:val="a6"/>
          <w:rFonts w:eastAsia="Times New Roman CYR"/>
        </w:rPr>
        <w:footnoteReference w:id="10"/>
      </w:r>
      <w:r w:rsidR="0051624D" w:rsidRPr="00DB3529">
        <w:t> </w:t>
      </w:r>
      <w:hyperlink r:id="rId16" w:anchor="/document/27133186/entry/1900" w:history="1"/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17" w:anchor="/document/71192496/entry/0" w:history="1">
        <w:r w:rsidR="0051624D" w:rsidRPr="00DB3529">
          <w:rPr>
            <w:lang w:eastAsia="ar-SA"/>
          </w:rPr>
          <w:t>приказом</w:t>
        </w:r>
      </w:hyperlink>
      <w:r w:rsidR="0051624D" w:rsidRPr="00DB3529">
        <w:t xml:space="preserve"> Министерства труда и социальной защиты Российской Федерации от 30 июля </w:t>
      </w:r>
      <w:smartTag w:uri="urn:schemas-microsoft-com:office:smarttags" w:element="metricconverter">
        <w:smartTagPr>
          <w:attr w:name="ProductID" w:val="2015 г"/>
        </w:smartTagPr>
        <w:r w:rsidR="0051624D" w:rsidRPr="00DB3529">
          <w:t>2015 г</w:t>
        </w:r>
      </w:smartTag>
      <w:r w:rsidR="0051624D" w:rsidRPr="00DB3529">
        <w:t>. N 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 </w:t>
      </w:r>
      <w:r w:rsidR="0051624D" w:rsidRPr="00DB3529">
        <w:rPr>
          <w:rStyle w:val="a6"/>
          <w:rFonts w:eastAsia="Times New Roman CYR"/>
        </w:rPr>
        <w:footnoteReference w:id="11"/>
      </w:r>
      <w:hyperlink r:id="rId18" w:anchor="/document/27133186/entry/180" w:history="1">
        <w:r w:rsidR="0051624D" w:rsidRPr="00DB3529">
          <w:rPr>
            <w:lang w:eastAsia="ar-SA"/>
          </w:rPr>
          <w:t>;</w:t>
        </w:r>
      </w:hyperlink>
    </w:p>
    <w:p w:rsidR="0051624D" w:rsidRPr="00DB3529" w:rsidRDefault="00547F1E" w:rsidP="0051624D">
      <w:pPr>
        <w:pStyle w:val="a4"/>
        <w:ind w:firstLine="708"/>
      </w:pPr>
      <w:hyperlink r:id="rId19" w:anchor="/document/27111826/entry/0" w:history="1">
        <w:r w:rsidR="0051624D" w:rsidRPr="00DB3529">
          <w:rPr>
            <w:lang w:eastAsia="ar-SA"/>
          </w:rPr>
          <w:t>Законом</w:t>
        </w:r>
      </w:hyperlink>
      <w:r w:rsidR="0051624D" w:rsidRPr="00DB3529">
        <w:t xml:space="preserve"> Ставропольского края от 10 апреля </w:t>
      </w:r>
      <w:smartTag w:uri="urn:schemas-microsoft-com:office:smarttags" w:element="metricconverter">
        <w:smartTagPr>
          <w:attr w:name="ProductID" w:val="2006 г"/>
        </w:smartTagPr>
        <w:r w:rsidR="0051624D" w:rsidRPr="00DB3529">
          <w:t>2006 г</w:t>
        </w:r>
      </w:smartTag>
      <w:r w:rsidR="0051624D" w:rsidRPr="00DB3529">
        <w:t>. N 19-кз "О мерах социальной поддержки отдельных категорий граждан, находящихся в трудной жизненной ситуации, и ветеранов Великой Отечественной войны"</w:t>
      </w:r>
      <w:r w:rsidR="0051624D" w:rsidRPr="00DB3529">
        <w:rPr>
          <w:rStyle w:val="a6"/>
          <w:rFonts w:eastAsia="Times New Roman CYR"/>
        </w:rPr>
        <w:footnoteReference w:id="12"/>
      </w:r>
      <w:r w:rsidR="0051624D" w:rsidRPr="00DB3529">
        <w:t> </w:t>
      </w:r>
      <w:hyperlink r:id="rId20" w:anchor="/document/27133186/entry/190" w:history="1"/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21" w:anchor="/document/27114814/entry/0" w:history="1">
        <w:r w:rsidR="0051624D" w:rsidRPr="00DB3529">
          <w:rPr>
            <w:lang w:eastAsia="ar-SA"/>
          </w:rPr>
          <w:t>Законом</w:t>
        </w:r>
      </w:hyperlink>
      <w:r w:rsidR="0051624D" w:rsidRPr="00DB3529">
        <w:t xml:space="preserve"> Ставропольского края от 27 февраля </w:t>
      </w:r>
      <w:smartTag w:uri="urn:schemas-microsoft-com:office:smarttags" w:element="metricconverter">
        <w:smartTagPr>
          <w:attr w:name="ProductID" w:val="2008 г"/>
        </w:smartTagPr>
        <w:r w:rsidR="0051624D" w:rsidRPr="00DB3529">
          <w:t>2008 г</w:t>
        </w:r>
      </w:smartTag>
      <w:r w:rsidR="0051624D" w:rsidRPr="00DB3529">
        <w:t xml:space="preserve">. N 7-кз "Об обеспечении беспрепятственного доступа инвалидов и других </w:t>
      </w:r>
      <w:proofErr w:type="spellStart"/>
      <w:r w:rsidR="0051624D" w:rsidRPr="00DB3529">
        <w:t>маломобильных</w:t>
      </w:r>
      <w:proofErr w:type="spellEnd"/>
      <w:r w:rsidR="0051624D" w:rsidRPr="00DB3529">
        <w:t xml:space="preserve"> групп населения к информации, объектам социальной, инженерной и транспортной инфраструктур" </w:t>
      </w:r>
      <w:r w:rsidR="0051624D" w:rsidRPr="00DB3529">
        <w:rPr>
          <w:rStyle w:val="a6"/>
          <w:rFonts w:eastAsia="Times New Roman CYR"/>
        </w:rPr>
        <w:footnoteReference w:id="13"/>
      </w:r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22" w:anchor="/document/27119029/entry/0" w:history="1">
        <w:proofErr w:type="gramStart"/>
        <w:r w:rsidR="0051624D" w:rsidRPr="00DB3529">
          <w:rPr>
            <w:lang w:eastAsia="ar-SA"/>
          </w:rPr>
          <w:t>Законом</w:t>
        </w:r>
      </w:hyperlink>
      <w:r w:rsidR="0051624D" w:rsidRPr="00DB3529">
        <w:t xml:space="preserve"> Ставропольского края от 11 декабря </w:t>
      </w:r>
      <w:smartTag w:uri="urn:schemas-microsoft-com:office:smarttags" w:element="metricconverter">
        <w:smartTagPr>
          <w:attr w:name="ProductID" w:val="2009 г"/>
        </w:smartTagPr>
        <w:r w:rsidR="0051624D" w:rsidRPr="00DB3529">
          <w:t>2009 г</w:t>
        </w:r>
      </w:smartTag>
      <w:r w:rsidR="0051624D" w:rsidRPr="00DB3529">
        <w:t>. N 92-кз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</w:t>
      </w:r>
      <w:r w:rsidR="0051624D" w:rsidRPr="00DB3529">
        <w:rPr>
          <w:rStyle w:val="a6"/>
          <w:rFonts w:eastAsia="Times New Roman CYR"/>
        </w:rPr>
        <w:footnoteReference w:id="14"/>
      </w:r>
      <w:r w:rsidR="0051624D" w:rsidRPr="00DB3529">
        <w:t> </w:t>
      </w:r>
      <w:hyperlink r:id="rId23" w:anchor="/document/27133186/entry/1013" w:history="1"/>
      <w:r w:rsidR="0051624D" w:rsidRPr="00DB3529">
        <w:t>;</w:t>
      </w:r>
      <w:proofErr w:type="gramEnd"/>
    </w:p>
    <w:p w:rsidR="0051624D" w:rsidRPr="00DB3529" w:rsidRDefault="00547F1E" w:rsidP="0051624D">
      <w:pPr>
        <w:pStyle w:val="a4"/>
        <w:ind w:firstLine="708"/>
      </w:pPr>
      <w:hyperlink r:id="rId24" w:anchor="/document/27112380/entry/0" w:history="1">
        <w:r w:rsidR="0051624D" w:rsidRPr="00DB3529">
          <w:rPr>
            <w:lang w:eastAsia="ar-SA"/>
          </w:rPr>
          <w:t>постановлением</w:t>
        </w:r>
      </w:hyperlink>
      <w:r w:rsidR="0051624D" w:rsidRPr="00DB3529">
        <w:t xml:space="preserve"> Правительства Ставропольского края от 02 июня </w:t>
      </w:r>
      <w:smartTag w:uri="urn:schemas-microsoft-com:office:smarttags" w:element="metricconverter">
        <w:smartTagPr>
          <w:attr w:name="ProductID" w:val="2006 г"/>
        </w:smartTagPr>
        <w:r w:rsidR="0051624D" w:rsidRPr="00DB3529">
          <w:t>2006 г</w:t>
        </w:r>
      </w:smartTag>
      <w:r w:rsidR="0051624D" w:rsidRPr="00DB3529">
        <w:t xml:space="preserve">. N 84-п "О мерах по реализации Закона Ставропольского края "О </w:t>
      </w:r>
      <w:r w:rsidR="0051624D" w:rsidRPr="00DB3529">
        <w:lastRenderedPageBreak/>
        <w:t>мерах социальной поддержки отдельных категорий граждан, находящихся в трудной жизненной ситуации, и ветеранов Великой Отечественной войны" </w:t>
      </w:r>
      <w:r w:rsidR="0051624D" w:rsidRPr="00DB3529">
        <w:rPr>
          <w:rStyle w:val="a6"/>
          <w:rFonts w:eastAsia="Times New Roman CYR"/>
        </w:rPr>
        <w:footnoteReference w:id="15"/>
      </w:r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25" w:anchor="/document/27133945/entry/0" w:history="1">
        <w:r w:rsidR="0051624D" w:rsidRPr="00DB3529">
          <w:rPr>
            <w:lang w:eastAsia="ar-SA"/>
          </w:rPr>
          <w:t>постановлением</w:t>
        </w:r>
      </w:hyperlink>
      <w:r w:rsidR="0051624D" w:rsidRPr="00DB3529">
        <w:t xml:space="preserve"> Правительства Ставропольского края от 22 ноября </w:t>
      </w:r>
      <w:smartTag w:uri="urn:schemas-microsoft-com:office:smarttags" w:element="metricconverter">
        <w:smartTagPr>
          <w:attr w:name="ProductID" w:val="2013 г"/>
        </w:smartTagPr>
        <w:r w:rsidR="0051624D" w:rsidRPr="00DB3529">
          <w:t>2013 г</w:t>
        </w:r>
      </w:smartTag>
      <w:r w:rsidR="0051624D" w:rsidRPr="00DB3529">
        <w:t>. N 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 </w:t>
      </w:r>
      <w:r w:rsidR="0051624D" w:rsidRPr="00DB3529">
        <w:rPr>
          <w:rStyle w:val="a6"/>
          <w:rFonts w:eastAsia="Times New Roman CYR"/>
        </w:rPr>
        <w:footnoteReference w:id="16"/>
      </w:r>
      <w:r w:rsidR="0051624D" w:rsidRPr="00DB3529">
        <w:t>;</w:t>
      </w:r>
    </w:p>
    <w:p w:rsidR="0051624D" w:rsidRPr="00DB3529" w:rsidRDefault="00547F1E" w:rsidP="0051624D">
      <w:pPr>
        <w:pStyle w:val="a4"/>
        <w:ind w:firstLine="708"/>
      </w:pPr>
      <w:hyperlink r:id="rId26" w:anchor="/document/27120499/entry/0" w:history="1">
        <w:r w:rsidR="0051624D" w:rsidRPr="00DB3529">
          <w:rPr>
            <w:lang w:eastAsia="ar-SA"/>
          </w:rPr>
          <w:t>приказом</w:t>
        </w:r>
      </w:hyperlink>
      <w:r w:rsidR="0051624D" w:rsidRPr="00DB3529">
        <w:t xml:space="preserve"> министерства труда и социальной защиты населения Ставропольского края от 30 июня </w:t>
      </w:r>
      <w:smartTag w:uri="urn:schemas-microsoft-com:office:smarttags" w:element="metricconverter">
        <w:smartTagPr>
          <w:attr w:name="ProductID" w:val="2010 г"/>
        </w:smartTagPr>
        <w:r w:rsidR="0051624D" w:rsidRPr="00DB3529">
          <w:t>2010 г</w:t>
        </w:r>
      </w:smartTag>
      <w:r w:rsidR="0051624D" w:rsidRPr="00DB3529">
        <w:t>. N 125 "Об организации работы по реализации отдельных положений Закона Ставропольского края "О мерах социальной поддержки отдельных категорий граждан, находящихся в трудной жизненной ситуации, и ветеранов Великой Отечественной войны"</w:t>
      </w:r>
      <w:r w:rsidR="0051624D" w:rsidRPr="00DB3529">
        <w:rPr>
          <w:rStyle w:val="a6"/>
          <w:rFonts w:eastAsia="Times New Roman CYR"/>
        </w:rPr>
        <w:footnoteReference w:id="17"/>
      </w:r>
      <w:r w:rsidR="0051624D" w:rsidRPr="00DB3529">
        <w:t> </w:t>
      </w:r>
      <w:hyperlink r:id="rId27" w:anchor="/document/27133186/entry/1015" w:history="1"/>
      <w:r w:rsidR="0051624D" w:rsidRPr="00DB3529">
        <w:t>;</w:t>
      </w:r>
    </w:p>
    <w:p w:rsidR="008431CB" w:rsidRPr="0051624D" w:rsidRDefault="0051624D" w:rsidP="0051624D">
      <w:pPr>
        <w:rPr>
          <w:szCs w:val="28"/>
        </w:rPr>
      </w:pPr>
      <w:r w:rsidRPr="005F2CCC">
        <w:rPr>
          <w:rFonts w:ascii="Times New Roman" w:eastAsia="Times New Roman" w:hAnsi="Times New Roman" w:cs="Times New Roman"/>
          <w:sz w:val="28"/>
          <w:szCs w:val="28"/>
        </w:rPr>
        <w:t>и их последующими редакциями</w:t>
      </w:r>
      <w:r w:rsidRPr="00DB3529">
        <w:t>.</w:t>
      </w:r>
      <w:r w:rsidRPr="00DB3529">
        <w:rPr>
          <w:rStyle w:val="WW8Num3z2"/>
        </w:rPr>
        <w:t></w:t>
      </w:r>
      <w:r>
        <w:rPr>
          <w:rStyle w:val="WW8Num3z2"/>
        </w:rPr>
        <w:tab/>
      </w:r>
    </w:p>
    <w:sectPr w:rsidR="008431CB" w:rsidRPr="0051624D" w:rsidSect="0051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4D" w:rsidRDefault="0051624D" w:rsidP="0051624D">
      <w:pPr>
        <w:spacing w:after="0" w:line="240" w:lineRule="auto"/>
      </w:pPr>
      <w:r>
        <w:separator/>
      </w:r>
    </w:p>
  </w:endnote>
  <w:endnote w:type="continuationSeparator" w:id="0">
    <w:p w:rsidR="0051624D" w:rsidRDefault="0051624D" w:rsidP="0051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4D" w:rsidRDefault="0051624D" w:rsidP="0051624D">
      <w:pPr>
        <w:spacing w:after="0" w:line="240" w:lineRule="auto"/>
      </w:pPr>
      <w:r>
        <w:separator/>
      </w:r>
    </w:p>
  </w:footnote>
  <w:footnote w:type="continuationSeparator" w:id="0">
    <w:p w:rsidR="0051624D" w:rsidRDefault="0051624D" w:rsidP="0051624D">
      <w:pPr>
        <w:spacing w:after="0" w:line="240" w:lineRule="auto"/>
      </w:pPr>
      <w:r>
        <w:continuationSeparator/>
      </w:r>
    </w:p>
  </w:footnote>
  <w:footnote w:id="1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Style w:val="a6"/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Первоначальный текст документа опубликован в изданиях "Собрание законодательства РФ", 16.01.1995, N 3, ст. 168, "Российская газета", N 19,25.01.1995;</w:t>
      </w:r>
    </w:p>
  </w:footnote>
  <w:footnote w:id="2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Style w:val="a6"/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Pr="00803A61">
        <w:rPr>
          <w:rStyle w:val="a6"/>
          <w:rFonts w:ascii="Times New Roman" w:hAnsi="Times New Roman"/>
        </w:rPr>
        <w:footnoteRef/>
      </w:r>
      <w:r w:rsidRPr="00803A61">
        <w:rPr>
          <w:rFonts w:ascii="Times New Roman" w:hAnsi="Times New Roman" w:cs="Times New Roman"/>
        </w:rPr>
        <w:t xml:space="preserve"> "Собрание законодательства РФ", 27.11.1995, N 48, ст. 4563, "Российская газета", N 234, 02.12.1995;</w:t>
      </w:r>
    </w:p>
  </w:footnote>
  <w:footnote w:id="3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"Собрание законодательства РФ", 18.10.1999, N 42, ст. 5005, "Российская газета", N 206, 19.10.1999;</w:t>
      </w:r>
    </w:p>
  </w:footnote>
  <w:footnote w:id="4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 "Российская газета", N 168, 30.07.2010, "Собрание законодательства РФ", 02.08.2010, N 31, ст. 4179;</w:t>
      </w:r>
    </w:p>
  </w:footnote>
  <w:footnote w:id="5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>"Парламентская газета", N 17, 08-14.04.2011, "Российская газета", N 75, 08.04.2011, "Собрание законодательства РФ", 11.04.2011, N 15, ст. 2036;</w:t>
      </w:r>
    </w:p>
  </w:footnote>
  <w:footnote w:id="6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> "Собрание законодательства РФ", 18.07.2011, N 29, ст. 4479;</w:t>
      </w:r>
    </w:p>
  </w:footnote>
  <w:footnote w:id="7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> "Российская газета", 22;08.2012, N 192;</w:t>
      </w:r>
    </w:p>
  </w:footnote>
  <w:footnote w:id="8">
    <w:p w:rsidR="0051624D" w:rsidRPr="0016447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"Российская газета", N 200, 31.08.2012, "Собрание законодательства РФ", 03.09.2012, N 36, ст. 4903;</w:t>
      </w:r>
    </w:p>
  </w:footnote>
  <w:footnote w:id="9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"Российская газета", N 271, 23.11.2012, "Собрание законодательства РФ", 26.11.2012, N 48, ст. 6706;</w:t>
      </w:r>
    </w:p>
  </w:footnote>
  <w:footnote w:id="10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Официальный интернет-портал правовой информации </w:t>
      </w:r>
      <w:hyperlink r:id="rId1" w:tgtFrame="_blank" w:history="1">
        <w:r w:rsidRPr="00803A61">
          <w:rPr>
            <w:rFonts w:ascii="Times New Roman" w:hAnsi="Times New Roman" w:cs="Times New Roman"/>
          </w:rPr>
          <w:t>http://www.pravo.gov.ru</w:t>
        </w:r>
      </w:hyperlink>
      <w:r w:rsidRPr="00803A61">
        <w:rPr>
          <w:rFonts w:ascii="Times New Roman" w:hAnsi="Times New Roman" w:cs="Times New Roman"/>
        </w:rPr>
        <w:t>, 05.04.2016, "Российская газета", N 75, 08.04.2016, "Собрание законодательства РФ", 11.04.2016, N 15, ст. 2084;</w:t>
      </w:r>
    </w:p>
  </w:footnote>
  <w:footnote w:id="11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Официальный интернет-портал правовой информации </w:t>
      </w:r>
      <w:hyperlink r:id="rId2" w:tgtFrame="_blank" w:history="1">
        <w:r w:rsidRPr="00803A61">
          <w:rPr>
            <w:rFonts w:ascii="Times New Roman" w:hAnsi="Times New Roman" w:cs="Times New Roman"/>
          </w:rPr>
          <w:t>http://www.pravo.gov.ru</w:t>
        </w:r>
      </w:hyperlink>
      <w:r w:rsidRPr="00803A61">
        <w:rPr>
          <w:rFonts w:ascii="Times New Roman" w:hAnsi="Times New Roman" w:cs="Times New Roman"/>
        </w:rPr>
        <w:t>, 18.09.2015;</w:t>
      </w:r>
    </w:p>
  </w:footnote>
  <w:footnote w:id="12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 "</w:t>
      </w:r>
      <w:proofErr w:type="gramStart"/>
      <w:r w:rsidRPr="00803A61">
        <w:rPr>
          <w:rFonts w:ascii="Times New Roman" w:hAnsi="Times New Roman" w:cs="Times New Roman"/>
        </w:rPr>
        <w:t>Ставропольская</w:t>
      </w:r>
      <w:proofErr w:type="gramEnd"/>
      <w:r w:rsidRPr="00803A61">
        <w:rPr>
          <w:rFonts w:ascii="Times New Roman" w:hAnsi="Times New Roman" w:cs="Times New Roman"/>
        </w:rPr>
        <w:t xml:space="preserve"> правда", N 82, 13.04.2006, "Сборник законов и других правовых актов Ставропольского края", 10.05.2006, N 12, ст. 5448;</w:t>
      </w:r>
    </w:p>
  </w:footnote>
  <w:footnote w:id="13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"</w:t>
      </w:r>
      <w:proofErr w:type="gramStart"/>
      <w:r w:rsidRPr="00803A61">
        <w:rPr>
          <w:rFonts w:ascii="Times New Roman" w:hAnsi="Times New Roman" w:cs="Times New Roman"/>
        </w:rPr>
        <w:t>Ставропольская</w:t>
      </w:r>
      <w:proofErr w:type="gramEnd"/>
      <w:r w:rsidRPr="00803A61">
        <w:rPr>
          <w:rFonts w:ascii="Times New Roman" w:hAnsi="Times New Roman" w:cs="Times New Roman"/>
        </w:rPr>
        <w:t xml:space="preserve"> правда", N 43, 01.03.2008, "Сборник законов и других правовых актов Ставропольского края", 31.03.2008, N 9, ст. 7067;</w:t>
      </w:r>
    </w:p>
  </w:footnote>
  <w:footnote w:id="14">
    <w:p w:rsidR="0051624D" w:rsidRPr="0016447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 </w:t>
      </w:r>
      <w:proofErr w:type="gramStart"/>
      <w:r w:rsidRPr="00803A61">
        <w:rPr>
          <w:rFonts w:ascii="Times New Roman" w:hAnsi="Times New Roman" w:cs="Times New Roman"/>
        </w:rPr>
        <w:t>Ставропольская</w:t>
      </w:r>
      <w:proofErr w:type="gramEnd"/>
      <w:r w:rsidRPr="00803A61">
        <w:rPr>
          <w:rFonts w:ascii="Times New Roman" w:hAnsi="Times New Roman" w:cs="Times New Roman"/>
        </w:rPr>
        <w:t xml:space="preserve"> правда", N 268, 16.12.2009, "Сборник законов и других правовых актов Ставропольского края", 30.01.2010, N 1,ст. 8541;</w:t>
      </w:r>
    </w:p>
  </w:footnote>
  <w:footnote w:id="15">
    <w:p w:rsidR="0051624D" w:rsidRPr="0016447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03A61">
        <w:footnoteRef/>
      </w:r>
      <w:r w:rsidRPr="00164471">
        <w:rPr>
          <w:rFonts w:ascii="Times New Roman" w:hAnsi="Times New Roman" w:cs="Times New Roman"/>
        </w:rPr>
        <w:t xml:space="preserve"> </w:t>
      </w:r>
      <w:r w:rsidRPr="00803A61">
        <w:rPr>
          <w:rFonts w:ascii="Times New Roman" w:hAnsi="Times New Roman" w:cs="Times New Roman"/>
        </w:rPr>
        <w:t>"Сборник законов и других правовых актов Ставропольского края", 20.07.2006, N 18, ст. 5654;</w:t>
      </w:r>
    </w:p>
  </w:footnote>
  <w:footnote w:id="16">
    <w:p w:rsidR="0051624D" w:rsidRPr="00803A6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 "</w:t>
      </w:r>
      <w:proofErr w:type="gramStart"/>
      <w:r w:rsidRPr="00803A61">
        <w:rPr>
          <w:rFonts w:ascii="Times New Roman" w:hAnsi="Times New Roman" w:cs="Times New Roman"/>
        </w:rPr>
        <w:t>Ставропольская</w:t>
      </w:r>
      <w:proofErr w:type="gramEnd"/>
      <w:r w:rsidRPr="00803A61">
        <w:rPr>
          <w:rFonts w:ascii="Times New Roman" w:hAnsi="Times New Roman" w:cs="Times New Roman"/>
        </w:rPr>
        <w:t xml:space="preserve"> правда", N 330-331,07.12.2013;</w:t>
      </w:r>
    </w:p>
  </w:footnote>
  <w:footnote w:id="17">
    <w:p w:rsidR="0051624D" w:rsidRPr="00164471" w:rsidRDefault="0051624D" w:rsidP="005162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 xml:space="preserve">  "</w:t>
      </w:r>
      <w:proofErr w:type="gramStart"/>
      <w:r w:rsidRPr="00803A61">
        <w:rPr>
          <w:rFonts w:ascii="Times New Roman" w:hAnsi="Times New Roman" w:cs="Times New Roman"/>
        </w:rPr>
        <w:t>Ставропольская</w:t>
      </w:r>
      <w:proofErr w:type="gramEnd"/>
      <w:r w:rsidRPr="00803A61">
        <w:rPr>
          <w:rFonts w:ascii="Times New Roman" w:hAnsi="Times New Roman" w:cs="Times New Roman"/>
        </w:rPr>
        <w:t xml:space="preserve"> правда", N 142-144,13.07,2010.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C31"/>
    <w:rsid w:val="00147F2D"/>
    <w:rsid w:val="00226785"/>
    <w:rsid w:val="002A6C31"/>
    <w:rsid w:val="00310C3D"/>
    <w:rsid w:val="0033383B"/>
    <w:rsid w:val="003A13C3"/>
    <w:rsid w:val="0051624D"/>
    <w:rsid w:val="00547F1E"/>
    <w:rsid w:val="005753B9"/>
    <w:rsid w:val="005F2CCC"/>
    <w:rsid w:val="0061208D"/>
    <w:rsid w:val="00681F67"/>
    <w:rsid w:val="007D6770"/>
    <w:rsid w:val="008270EB"/>
    <w:rsid w:val="008431CB"/>
    <w:rsid w:val="00935D6E"/>
    <w:rsid w:val="009457EF"/>
    <w:rsid w:val="00AD62B0"/>
    <w:rsid w:val="00BC7996"/>
    <w:rsid w:val="00CE7A52"/>
    <w:rsid w:val="00F4643B"/>
    <w:rsid w:val="00FA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162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1624D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otnote reference"/>
    <w:semiHidden/>
    <w:rsid w:val="0051624D"/>
    <w:rPr>
      <w:sz w:val="28"/>
      <w:vertAlign w:val="superscript"/>
    </w:rPr>
  </w:style>
  <w:style w:type="paragraph" w:customStyle="1" w:styleId="ConsPlusNormal">
    <w:name w:val="ConsPlusNormal"/>
    <w:rsid w:val="005162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3z2">
    <w:name w:val="WW8Num3z2"/>
    <w:rsid w:val="0051624D"/>
    <w:rPr>
      <w:rFonts w:ascii="Wingdings" w:hAnsi="Wingding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/" TargetMode="External"/><Relationship Id="rId1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Vet_14</dc:creator>
  <cp:lastModifiedBy>Vet_14</cp:lastModifiedBy>
  <cp:revision>3</cp:revision>
  <cp:lastPrinted>2020-03-11T13:36:00Z</cp:lastPrinted>
  <dcterms:created xsi:type="dcterms:W3CDTF">2020-03-18T12:44:00Z</dcterms:created>
  <dcterms:modified xsi:type="dcterms:W3CDTF">2020-07-22T07:13:00Z</dcterms:modified>
</cp:coreProperties>
</file>