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42" w:rsidRDefault="00244C63" w:rsidP="00AE6142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НПА_801</w:t>
      </w:r>
    </w:p>
    <w:p w:rsidR="00AE6142" w:rsidRDefault="00AE6142" w:rsidP="00AE6142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E6142" w:rsidRPr="00400B8B" w:rsidRDefault="00AE6142" w:rsidP="00400B8B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6142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AE6142">
        <w:rPr>
          <w:rFonts w:ascii="Times New Roman" w:hAnsi="Times New Roman" w:cs="Times New Roman"/>
          <w:sz w:val="28"/>
          <w:szCs w:val="28"/>
        </w:rPr>
        <w:t xml:space="preserve">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</w:t>
      </w:r>
      <w:r w:rsidRPr="00400B8B">
        <w:rPr>
          <w:rFonts w:ascii="Times New Roman" w:hAnsi="Times New Roman" w:cs="Times New Roman"/>
          <w:sz w:val="28"/>
          <w:szCs w:val="28"/>
        </w:rPr>
        <w:t>услуги, «Назначение и выплата единовременного пособия женщинам, вставшим на учет в медицинских организациях в ранние сроки беременности»</w:t>
      </w:r>
      <w:r w:rsidR="00400B8B" w:rsidRPr="00400B8B">
        <w:rPr>
          <w:rFonts w:ascii="Times New Roman" w:hAnsi="Times New Roman" w:cs="Times New Roman"/>
          <w:sz w:val="28"/>
          <w:szCs w:val="28"/>
        </w:rPr>
        <w:t xml:space="preserve"> </w:t>
      </w:r>
      <w:r w:rsidRPr="00400B8B">
        <w:rPr>
          <w:rFonts w:ascii="Times New Roman" w:hAnsi="Times New Roman" w:cs="Times New Roman"/>
          <w:sz w:val="28"/>
          <w:szCs w:val="28"/>
        </w:rPr>
        <w:t>(с указанием их реквизитов и источников официального опубликования)</w:t>
      </w:r>
      <w:r w:rsidR="00400B8B" w:rsidRPr="00400B8B">
        <w:rPr>
          <w:rFonts w:ascii="Times New Roman" w:hAnsi="Times New Roman" w:cs="Times New Roman"/>
          <w:sz w:val="28"/>
          <w:szCs w:val="28"/>
        </w:rPr>
        <w:t>.</w:t>
      </w:r>
    </w:p>
    <w:p w:rsidR="00AE6142" w:rsidRPr="00400B8B" w:rsidRDefault="00AE6142" w:rsidP="00AE614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6142" w:rsidRPr="00E724DD" w:rsidRDefault="00AE6142" w:rsidP="00AE6142">
      <w:pPr>
        <w:pStyle w:val="Standard"/>
        <w:tabs>
          <w:tab w:val="left" w:pos="720"/>
          <w:tab w:val="left" w:pos="1125"/>
        </w:tabs>
        <w:spacing w:line="200" w:lineRule="atLeast"/>
        <w:jc w:val="center"/>
        <w:rPr>
          <w:color w:val="000000"/>
          <w:sz w:val="28"/>
          <w:szCs w:val="28"/>
        </w:rPr>
      </w:pPr>
      <w:r w:rsidRPr="00E724DD">
        <w:rPr>
          <w:color w:val="000000"/>
          <w:sz w:val="28"/>
          <w:szCs w:val="28"/>
        </w:rPr>
        <w:t>Предоставление государственн</w:t>
      </w:r>
      <w:r>
        <w:rPr>
          <w:color w:val="000000"/>
          <w:sz w:val="28"/>
          <w:szCs w:val="28"/>
        </w:rPr>
        <w:t>ой</w:t>
      </w:r>
      <w:r w:rsidRPr="00E724DD"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  <w:t>и</w:t>
      </w:r>
      <w:r w:rsidRPr="00E724DD">
        <w:rPr>
          <w:color w:val="000000"/>
          <w:sz w:val="28"/>
          <w:szCs w:val="28"/>
        </w:rPr>
        <w:t xml:space="preserve"> осуществляется в соответствии с:</w:t>
      </w:r>
    </w:p>
    <w:p w:rsidR="00AE6142" w:rsidRDefault="00AE6142" w:rsidP="00AE6142">
      <w:pPr>
        <w:pStyle w:val="Standard"/>
        <w:tabs>
          <w:tab w:val="left" w:pos="720"/>
          <w:tab w:val="left" w:pos="1125"/>
        </w:tabs>
        <w:spacing w:line="200" w:lineRule="atLeast"/>
        <w:jc w:val="both"/>
        <w:rPr>
          <w:sz w:val="28"/>
          <w:szCs w:val="28"/>
        </w:rPr>
      </w:pPr>
      <w:r w:rsidRPr="00E724DD">
        <w:rPr>
          <w:color w:val="000000"/>
          <w:sz w:val="28"/>
          <w:szCs w:val="28"/>
        </w:rPr>
        <w:tab/>
      </w:r>
      <w:r w:rsidRPr="00E724DD">
        <w:rPr>
          <w:sz w:val="28"/>
          <w:szCs w:val="28"/>
        </w:rPr>
        <w:t>Гражданским кодексом Российской Федерации</w:t>
      </w:r>
      <w:r w:rsidRPr="00E724DD">
        <w:rPr>
          <w:rStyle w:val="a7"/>
          <w:sz w:val="28"/>
          <w:szCs w:val="28"/>
        </w:rPr>
        <w:footnoteReference w:id="2"/>
      </w:r>
      <w:r w:rsidRPr="00E724DD">
        <w:rPr>
          <w:sz w:val="28"/>
          <w:szCs w:val="28"/>
        </w:rPr>
        <w:t>;</w:t>
      </w:r>
    </w:p>
    <w:p w:rsidR="00AE6142" w:rsidRPr="00E76408" w:rsidRDefault="00AE6142" w:rsidP="00AE6142">
      <w:pPr>
        <w:pStyle w:val="a3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408">
        <w:rPr>
          <w:rFonts w:ascii="Times New Roman" w:hAnsi="Times New Roman" w:cs="Times New Roman"/>
          <w:sz w:val="28"/>
          <w:szCs w:val="28"/>
        </w:rPr>
        <w:t>Семейным кодексом Российской Федерации</w:t>
      </w:r>
      <w:r w:rsidRPr="00E76408">
        <w:rPr>
          <w:rStyle w:val="a8"/>
          <w:rFonts w:ascii="Times New Roman" w:hAnsi="Times New Roman"/>
          <w:sz w:val="28"/>
          <w:szCs w:val="28"/>
        </w:rPr>
        <w:footnoteReference w:id="3"/>
      </w:r>
      <w:r w:rsidRPr="00E76408">
        <w:rPr>
          <w:rFonts w:ascii="Times New Roman" w:hAnsi="Times New Roman" w:cs="Times New Roman"/>
          <w:sz w:val="28"/>
          <w:szCs w:val="28"/>
        </w:rPr>
        <w:t>;</w:t>
      </w:r>
    </w:p>
    <w:p w:rsidR="00AE6142" w:rsidRPr="00E724DD" w:rsidRDefault="00AE6142" w:rsidP="00AE6142">
      <w:pPr>
        <w:pStyle w:val="Standard"/>
        <w:tabs>
          <w:tab w:val="left" w:pos="720"/>
          <w:tab w:val="left" w:pos="1125"/>
        </w:tabs>
        <w:spacing w:line="200" w:lineRule="atLeast"/>
        <w:jc w:val="both"/>
        <w:rPr>
          <w:sz w:val="28"/>
          <w:szCs w:val="28"/>
        </w:rPr>
      </w:pPr>
      <w:r w:rsidRPr="00E724DD">
        <w:rPr>
          <w:sz w:val="28"/>
          <w:szCs w:val="28"/>
        </w:rPr>
        <w:tab/>
        <w:t xml:space="preserve">Федеральным законом от 19 мая </w:t>
      </w:r>
      <w:smartTag w:uri="urn:schemas-microsoft-com:office:smarttags" w:element="metricconverter">
        <w:smartTagPr>
          <w:attr w:name="ProductID" w:val="1995 г"/>
        </w:smartTagPr>
        <w:r w:rsidRPr="00E724DD">
          <w:rPr>
            <w:sz w:val="28"/>
            <w:szCs w:val="28"/>
          </w:rPr>
          <w:t>1995 г</w:t>
        </w:r>
      </w:smartTag>
      <w:r w:rsidRPr="00E724DD">
        <w:rPr>
          <w:sz w:val="28"/>
          <w:szCs w:val="28"/>
        </w:rPr>
        <w:t>. № 81-ФЗ «О государственных пособиях гражданам, имеющим детей»</w:t>
      </w:r>
      <w:r w:rsidRPr="00E724DD">
        <w:rPr>
          <w:rStyle w:val="a7"/>
          <w:sz w:val="28"/>
          <w:szCs w:val="28"/>
        </w:rPr>
        <w:footnoteReference w:id="4"/>
      </w:r>
      <w:r w:rsidRPr="00E724DD">
        <w:rPr>
          <w:sz w:val="28"/>
          <w:szCs w:val="28"/>
        </w:rPr>
        <w:t>;</w:t>
      </w:r>
    </w:p>
    <w:p w:rsidR="00AE6142" w:rsidRPr="00E724DD" w:rsidRDefault="00AE6142" w:rsidP="00AE6142">
      <w:pPr>
        <w:pStyle w:val="Standard"/>
        <w:tabs>
          <w:tab w:val="left" w:pos="720"/>
          <w:tab w:val="left" w:pos="1125"/>
        </w:tabs>
        <w:spacing w:line="200" w:lineRule="atLeast"/>
        <w:jc w:val="both"/>
        <w:rPr>
          <w:rFonts w:eastAsia="Times New Roman CYR"/>
          <w:color w:val="000000"/>
          <w:sz w:val="28"/>
          <w:szCs w:val="28"/>
        </w:rPr>
      </w:pPr>
      <w:r w:rsidRPr="00E724DD">
        <w:rPr>
          <w:rFonts w:eastAsia="Arial CYR"/>
          <w:sz w:val="28"/>
          <w:szCs w:val="28"/>
        </w:rPr>
        <w:tab/>
      </w:r>
      <w:r w:rsidRPr="00E724DD">
        <w:rPr>
          <w:rFonts w:eastAsia="Times New Roman CYR"/>
          <w:color w:val="000000"/>
          <w:sz w:val="28"/>
          <w:szCs w:val="28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E724DD">
          <w:rPr>
            <w:rFonts w:eastAsia="Times New Roman CYR"/>
            <w:color w:val="000000"/>
            <w:sz w:val="28"/>
            <w:szCs w:val="28"/>
          </w:rPr>
          <w:t>2010 г</w:t>
        </w:r>
      </w:smartTag>
      <w:r w:rsidRPr="00E724DD">
        <w:rPr>
          <w:rFonts w:eastAsia="Times New Roman CYR"/>
          <w:color w:val="000000"/>
          <w:sz w:val="28"/>
          <w:szCs w:val="28"/>
        </w:rPr>
        <w:t>. № 210-ФЗ «Об организации предоставления государственных и муниципальных услуг»</w:t>
      </w:r>
      <w:r w:rsidRPr="00E724DD">
        <w:rPr>
          <w:rStyle w:val="a7"/>
          <w:rFonts w:eastAsia="Times New Roman CYR"/>
          <w:color w:val="000000"/>
          <w:sz w:val="28"/>
          <w:szCs w:val="28"/>
        </w:rPr>
        <w:footnoteReference w:id="5"/>
      </w:r>
      <w:r w:rsidRPr="00E724DD">
        <w:rPr>
          <w:rFonts w:eastAsia="Times New Roman CYR"/>
          <w:color w:val="000000"/>
          <w:sz w:val="28"/>
          <w:szCs w:val="28"/>
        </w:rPr>
        <w:t>;</w:t>
      </w:r>
    </w:p>
    <w:p w:rsidR="00AE6142" w:rsidRPr="00E724DD" w:rsidRDefault="00AE6142" w:rsidP="00AE6142">
      <w:pPr>
        <w:pStyle w:val="Standard"/>
        <w:tabs>
          <w:tab w:val="left" w:pos="720"/>
          <w:tab w:val="left" w:pos="1125"/>
        </w:tabs>
        <w:spacing w:line="200" w:lineRule="atLeast"/>
        <w:jc w:val="both"/>
        <w:rPr>
          <w:rFonts w:eastAsia="Times New Roman CYR"/>
          <w:color w:val="000000"/>
          <w:sz w:val="28"/>
          <w:szCs w:val="28"/>
        </w:rPr>
      </w:pPr>
      <w:r w:rsidRPr="00E724DD">
        <w:rPr>
          <w:rFonts w:eastAsia="Times New Roman CYR"/>
          <w:color w:val="000000"/>
          <w:sz w:val="28"/>
          <w:szCs w:val="28"/>
        </w:rPr>
        <w:tab/>
        <w:t xml:space="preserve">Федеральным законом от 06 апреля </w:t>
      </w:r>
      <w:smartTag w:uri="urn:schemas-microsoft-com:office:smarttags" w:element="metricconverter">
        <w:smartTagPr>
          <w:attr w:name="ProductID" w:val="2011 г"/>
        </w:smartTagPr>
        <w:r w:rsidRPr="00E724DD">
          <w:rPr>
            <w:rFonts w:eastAsia="Times New Roman CYR"/>
            <w:color w:val="000000"/>
            <w:sz w:val="28"/>
            <w:szCs w:val="28"/>
          </w:rPr>
          <w:t>2011 г</w:t>
        </w:r>
      </w:smartTag>
      <w:r w:rsidRPr="00E724DD">
        <w:rPr>
          <w:rFonts w:eastAsia="Times New Roman CYR"/>
          <w:color w:val="000000"/>
          <w:sz w:val="28"/>
          <w:szCs w:val="28"/>
        </w:rPr>
        <w:t>. № 63-ФЗ «Об электронной подписи»</w:t>
      </w:r>
      <w:r w:rsidRPr="00E724DD">
        <w:rPr>
          <w:rStyle w:val="a7"/>
          <w:rFonts w:eastAsia="Times New Roman CYR"/>
          <w:color w:val="000000"/>
          <w:sz w:val="28"/>
          <w:szCs w:val="28"/>
        </w:rPr>
        <w:footnoteReference w:id="6"/>
      </w:r>
      <w:r w:rsidRPr="00E724DD">
        <w:rPr>
          <w:rFonts w:eastAsia="Times New Roman CYR"/>
          <w:color w:val="000000"/>
          <w:sz w:val="28"/>
          <w:szCs w:val="28"/>
        </w:rPr>
        <w:t>;</w:t>
      </w:r>
    </w:p>
    <w:p w:rsidR="00AE6142" w:rsidRPr="00E724DD" w:rsidRDefault="00AE6142" w:rsidP="00AE6142">
      <w:pPr>
        <w:pStyle w:val="Standard"/>
        <w:tabs>
          <w:tab w:val="left" w:pos="720"/>
          <w:tab w:val="left" w:pos="1125"/>
        </w:tabs>
        <w:spacing w:line="200" w:lineRule="atLeast"/>
        <w:jc w:val="both"/>
        <w:rPr>
          <w:rFonts w:eastAsia="Times New Roman CYR"/>
          <w:color w:val="000000"/>
          <w:sz w:val="28"/>
          <w:szCs w:val="28"/>
        </w:rPr>
      </w:pPr>
      <w:r w:rsidRPr="00E724DD">
        <w:rPr>
          <w:rFonts w:eastAsia="Times New Roman CYR"/>
          <w:color w:val="000000"/>
          <w:sz w:val="28"/>
          <w:szCs w:val="28"/>
        </w:rPr>
        <w:tab/>
        <w:t xml:space="preserve">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E724DD">
          <w:rPr>
            <w:rFonts w:eastAsia="Times New Roman CYR"/>
            <w:color w:val="000000"/>
            <w:sz w:val="28"/>
            <w:szCs w:val="28"/>
          </w:rPr>
          <w:t>2006 г</w:t>
        </w:r>
      </w:smartTag>
      <w:r w:rsidRPr="00E724DD">
        <w:rPr>
          <w:rFonts w:eastAsia="Times New Roman CYR"/>
          <w:color w:val="000000"/>
          <w:sz w:val="28"/>
          <w:szCs w:val="28"/>
        </w:rPr>
        <w:t>. № 152-ФЗ «О персональных данных»</w:t>
      </w:r>
      <w:r w:rsidRPr="00E724DD">
        <w:rPr>
          <w:rStyle w:val="a7"/>
          <w:rFonts w:eastAsia="Times New Roman CYR"/>
          <w:color w:val="000000"/>
          <w:sz w:val="28"/>
          <w:szCs w:val="28"/>
        </w:rPr>
        <w:t xml:space="preserve"> </w:t>
      </w:r>
      <w:r w:rsidRPr="00E724DD">
        <w:rPr>
          <w:rStyle w:val="a7"/>
          <w:rFonts w:eastAsia="Times New Roman CYR"/>
          <w:color w:val="000000"/>
          <w:sz w:val="28"/>
          <w:szCs w:val="28"/>
        </w:rPr>
        <w:footnoteReference w:id="7"/>
      </w:r>
      <w:r>
        <w:rPr>
          <w:rFonts w:eastAsia="Times New Roman CYR"/>
          <w:color w:val="000000"/>
          <w:sz w:val="28"/>
          <w:szCs w:val="28"/>
        </w:rPr>
        <w:t>;</w:t>
      </w:r>
    </w:p>
    <w:p w:rsidR="00AE6142" w:rsidRPr="00E724DD" w:rsidRDefault="00AE6142" w:rsidP="00AE6142">
      <w:pPr>
        <w:pStyle w:val="Standard"/>
        <w:tabs>
          <w:tab w:val="left" w:pos="720"/>
          <w:tab w:val="left" w:pos="1125"/>
        </w:tabs>
        <w:spacing w:line="200" w:lineRule="atLeast"/>
        <w:jc w:val="both"/>
        <w:rPr>
          <w:sz w:val="28"/>
          <w:szCs w:val="28"/>
        </w:rPr>
      </w:pPr>
      <w:r w:rsidRPr="00E724DD">
        <w:rPr>
          <w:rFonts w:eastAsia="Times New Roman CYR"/>
          <w:color w:val="000000"/>
          <w:sz w:val="28"/>
          <w:szCs w:val="28"/>
        </w:rPr>
        <w:tab/>
        <w:t>п</w:t>
      </w:r>
      <w:r w:rsidRPr="00E724DD">
        <w:rPr>
          <w:sz w:val="28"/>
          <w:szCs w:val="28"/>
        </w:rPr>
        <w:t xml:space="preserve">риказом Министерства здравоохранения и социального развития Российской Федерации от 23 декабря </w:t>
      </w:r>
      <w:smartTag w:uri="urn:schemas-microsoft-com:office:smarttags" w:element="metricconverter">
        <w:smartTagPr>
          <w:attr w:name="ProductID" w:val="2009 г"/>
        </w:smartTagPr>
        <w:r w:rsidRPr="00E724DD">
          <w:rPr>
            <w:sz w:val="28"/>
            <w:szCs w:val="28"/>
          </w:rPr>
          <w:t>2009 г</w:t>
        </w:r>
      </w:smartTag>
      <w:r w:rsidRPr="00E724DD">
        <w:rPr>
          <w:sz w:val="28"/>
          <w:szCs w:val="28"/>
        </w:rPr>
        <w:t>. № 1012н «Об утверждении Порядка и условий назначения и выплаты государственных пособий гражданам, имеющим детей»</w:t>
      </w:r>
      <w:r w:rsidRPr="00E724DD">
        <w:rPr>
          <w:rStyle w:val="a7"/>
          <w:sz w:val="28"/>
          <w:szCs w:val="28"/>
        </w:rPr>
        <w:footnoteReference w:id="8"/>
      </w:r>
      <w:r w:rsidRPr="00E724DD">
        <w:rPr>
          <w:sz w:val="28"/>
          <w:szCs w:val="28"/>
        </w:rPr>
        <w:t>;</w:t>
      </w:r>
    </w:p>
    <w:p w:rsidR="00AE6142" w:rsidRDefault="00AE6142" w:rsidP="00AE6142">
      <w:pPr>
        <w:pStyle w:val="Standard"/>
        <w:tabs>
          <w:tab w:val="left" w:pos="720"/>
          <w:tab w:val="left" w:pos="1125"/>
        </w:tabs>
        <w:spacing w:line="200" w:lineRule="atLeast"/>
        <w:jc w:val="both"/>
        <w:rPr>
          <w:sz w:val="28"/>
          <w:szCs w:val="28"/>
        </w:rPr>
      </w:pPr>
      <w:r w:rsidRPr="00E724DD">
        <w:rPr>
          <w:sz w:val="28"/>
          <w:szCs w:val="28"/>
        </w:rPr>
        <w:tab/>
        <w:t>постановлением Правительства Российской Федерации от 07 июля 2011 года № 553 «О порядке оформлени</w:t>
      </w:r>
      <w:r>
        <w:rPr>
          <w:sz w:val="28"/>
          <w:szCs w:val="28"/>
        </w:rPr>
        <w:t xml:space="preserve">я и предоставления заявлений и </w:t>
      </w:r>
      <w:r w:rsidRPr="00E724DD">
        <w:rPr>
          <w:sz w:val="28"/>
          <w:szCs w:val="28"/>
        </w:rPr>
        <w:t>иных документов, необходимых для предоставления государственных и (или) муниципальных услуг, в форме электронных документов»;</w:t>
      </w:r>
      <w:r w:rsidRPr="00E724DD">
        <w:rPr>
          <w:rStyle w:val="a7"/>
          <w:sz w:val="28"/>
          <w:szCs w:val="28"/>
        </w:rPr>
        <w:t xml:space="preserve"> </w:t>
      </w:r>
      <w:r w:rsidRPr="00E724DD">
        <w:rPr>
          <w:rStyle w:val="a7"/>
          <w:sz w:val="28"/>
          <w:szCs w:val="28"/>
        </w:rPr>
        <w:footnoteReference w:id="9"/>
      </w:r>
      <w:r w:rsidRPr="007D1F3C">
        <w:rPr>
          <w:sz w:val="28"/>
          <w:szCs w:val="28"/>
        </w:rPr>
        <w:t xml:space="preserve"> </w:t>
      </w:r>
    </w:p>
    <w:p w:rsidR="00AE6142" w:rsidRPr="00E724DD" w:rsidRDefault="00AE6142" w:rsidP="00AE6142">
      <w:pPr>
        <w:pStyle w:val="Standard"/>
        <w:tabs>
          <w:tab w:val="left" w:pos="720"/>
          <w:tab w:val="left" w:pos="1125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314E">
        <w:rPr>
          <w:sz w:val="28"/>
          <w:szCs w:val="28"/>
        </w:rPr>
        <w:t xml:space="preserve">постановлением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 w:rsidRPr="0091314E">
          <w:rPr>
            <w:sz w:val="28"/>
            <w:szCs w:val="28"/>
          </w:rPr>
          <w:t>2012 г</w:t>
        </w:r>
      </w:smartTag>
      <w:r w:rsidRPr="0091314E">
        <w:rPr>
          <w:sz w:val="28"/>
          <w:szCs w:val="28"/>
        </w:rPr>
        <w:t>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</w:t>
      </w:r>
      <w:r w:rsidRPr="0091314E">
        <w:rPr>
          <w:rStyle w:val="a7"/>
          <w:sz w:val="28"/>
          <w:szCs w:val="28"/>
        </w:rPr>
        <w:footnoteReference w:id="10"/>
      </w:r>
      <w:r w:rsidRPr="0091314E">
        <w:rPr>
          <w:sz w:val="28"/>
          <w:szCs w:val="28"/>
        </w:rPr>
        <w:t>;</w:t>
      </w:r>
    </w:p>
    <w:p w:rsidR="00AE6142" w:rsidRPr="00E724DD" w:rsidRDefault="00AE6142" w:rsidP="00AE614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DD">
        <w:rPr>
          <w:rFonts w:ascii="Times New Roman" w:hAnsi="Times New Roman" w:cs="Times New Roman"/>
          <w:sz w:val="28"/>
          <w:szCs w:val="28"/>
        </w:rPr>
        <w:t xml:space="preserve">постановлением  Правительства Российской Федерации от  25 августа 2012 года № 852 «Об утверждении Правил использования усиленной квалифицированной электронной подписи при обращении за получением </w:t>
      </w:r>
      <w:r w:rsidRPr="00E724DD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Pr="00E724DD">
        <w:rPr>
          <w:rStyle w:val="a7"/>
          <w:rFonts w:ascii="Times New Roman" w:hAnsi="Times New Roman" w:cs="Times New Roman"/>
          <w:sz w:val="28"/>
          <w:szCs w:val="28"/>
        </w:rPr>
        <w:footnoteReference w:id="11"/>
      </w:r>
      <w:r w:rsidRPr="00E724DD">
        <w:rPr>
          <w:rFonts w:ascii="Times New Roman" w:hAnsi="Times New Roman" w:cs="Times New Roman"/>
          <w:sz w:val="28"/>
          <w:szCs w:val="28"/>
        </w:rPr>
        <w:t>;</w:t>
      </w:r>
    </w:p>
    <w:p w:rsidR="00AE6142" w:rsidRPr="00E724DD" w:rsidRDefault="00AE6142" w:rsidP="00AE6142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DD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11 декабря </w:t>
      </w:r>
      <w:smartTag w:uri="urn:schemas-microsoft-com:office:smarttags" w:element="metricconverter">
        <w:smartTagPr>
          <w:attr w:name="ProductID" w:val="2009 г"/>
        </w:smartTagPr>
        <w:r w:rsidRPr="00E724DD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E724DD">
        <w:rPr>
          <w:rFonts w:ascii="Times New Roman" w:hAnsi="Times New Roman" w:cs="Times New Roman"/>
          <w:sz w:val="28"/>
          <w:szCs w:val="28"/>
        </w:rPr>
        <w:t>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Pr="00E724DD">
        <w:rPr>
          <w:rStyle w:val="a7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798" w:rsidRDefault="00271798"/>
    <w:sectPr w:rsidR="00271798" w:rsidSect="00AE61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6C4" w:rsidRDefault="006666C4" w:rsidP="00AE6142">
      <w:pPr>
        <w:pStyle w:val="a3"/>
        <w:spacing w:after="0"/>
      </w:pPr>
      <w:r>
        <w:separator/>
      </w:r>
    </w:p>
  </w:endnote>
  <w:endnote w:type="continuationSeparator" w:id="1">
    <w:p w:rsidR="006666C4" w:rsidRDefault="006666C4" w:rsidP="00AE6142">
      <w:pPr>
        <w:pStyle w:val="a3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6C4" w:rsidRDefault="006666C4" w:rsidP="00AE6142">
      <w:pPr>
        <w:pStyle w:val="a3"/>
        <w:spacing w:after="0"/>
      </w:pPr>
      <w:r>
        <w:separator/>
      </w:r>
    </w:p>
  </w:footnote>
  <w:footnote w:type="continuationSeparator" w:id="1">
    <w:p w:rsidR="006666C4" w:rsidRDefault="006666C4" w:rsidP="00AE6142">
      <w:pPr>
        <w:pStyle w:val="a3"/>
        <w:spacing w:after="0"/>
      </w:pPr>
      <w:r>
        <w:continuationSeparator/>
      </w:r>
    </w:p>
  </w:footnote>
  <w:footnote w:id="2">
    <w:p w:rsidR="00AE6142" w:rsidRPr="00FC02B3" w:rsidRDefault="00AE6142" w:rsidP="00AE6142">
      <w:pPr>
        <w:pStyle w:val="a5"/>
        <w:jc w:val="both"/>
      </w:pPr>
      <w:r w:rsidRPr="00FC02B3">
        <w:rPr>
          <w:rStyle w:val="a7"/>
        </w:rPr>
        <w:footnoteRef/>
      </w:r>
      <w:r w:rsidRPr="00FC02B3">
        <w:t xml:space="preserve"> «Собрание законодательства Российской Федерации», 05.12.1994, № 32, ст. 3301.</w:t>
      </w:r>
    </w:p>
  </w:footnote>
  <w:footnote w:id="3">
    <w:p w:rsidR="00AE6142" w:rsidRPr="003B1FDD" w:rsidRDefault="00AE6142" w:rsidP="00AE6142">
      <w:pPr>
        <w:pStyle w:val="a5"/>
        <w:jc w:val="both"/>
      </w:pPr>
      <w:r w:rsidRPr="003B1FDD">
        <w:rPr>
          <w:rStyle w:val="a8"/>
        </w:rPr>
        <w:footnoteRef/>
      </w:r>
      <w:r w:rsidRPr="003B1FDD">
        <w:t xml:space="preserve"> «Собрание законодательства Российской Федерации», 01.01.1996, № 1, ст. 16, «Российская газета», 27.01.1996, № 17.</w:t>
      </w:r>
    </w:p>
  </w:footnote>
  <w:footnote w:id="4">
    <w:p w:rsidR="00AE6142" w:rsidRPr="00FC02B3" w:rsidRDefault="00AE6142" w:rsidP="00AE6142">
      <w:pPr>
        <w:pStyle w:val="a5"/>
        <w:jc w:val="both"/>
      </w:pPr>
      <w:r w:rsidRPr="00FC02B3">
        <w:rPr>
          <w:rStyle w:val="a7"/>
        </w:rPr>
        <w:footnoteRef/>
      </w:r>
      <w:r w:rsidRPr="00FC02B3">
        <w:t xml:space="preserve"> «Собрание законодательства Российской Федерации», 22.05.1995, № 21, ст. 1929.</w:t>
      </w:r>
    </w:p>
  </w:footnote>
  <w:footnote w:id="5">
    <w:p w:rsidR="00AE6142" w:rsidRPr="001A3912" w:rsidRDefault="00AE6142" w:rsidP="00AE6142">
      <w:pPr>
        <w:pStyle w:val="a5"/>
        <w:jc w:val="both"/>
      </w:pPr>
      <w:r w:rsidRPr="001A3912">
        <w:rPr>
          <w:rStyle w:val="a7"/>
        </w:rPr>
        <w:footnoteRef/>
      </w:r>
      <w:r w:rsidRPr="001A3912">
        <w:t xml:space="preserve"> «Собрание законодательства Российской Федерации», 02.08.2010, № 31, ст. 4179.</w:t>
      </w:r>
    </w:p>
  </w:footnote>
  <w:footnote w:id="6">
    <w:p w:rsidR="00AE6142" w:rsidRPr="001A3912" w:rsidRDefault="00AE6142" w:rsidP="00AE6142">
      <w:pPr>
        <w:pStyle w:val="a5"/>
        <w:jc w:val="both"/>
      </w:pPr>
      <w:r w:rsidRPr="001A3912">
        <w:rPr>
          <w:rStyle w:val="a7"/>
        </w:rPr>
        <w:footnoteRef/>
      </w:r>
      <w:r w:rsidRPr="001A3912">
        <w:t xml:space="preserve"> «Собрание законодательства Российской Федерации», 11.04.2011 ,№ 15, ст.2036.</w:t>
      </w:r>
    </w:p>
  </w:footnote>
  <w:footnote w:id="7">
    <w:p w:rsidR="00AE6142" w:rsidRPr="001A3912" w:rsidRDefault="00AE6142" w:rsidP="00AE6142">
      <w:pPr>
        <w:pStyle w:val="a5"/>
        <w:jc w:val="both"/>
      </w:pPr>
      <w:r w:rsidRPr="001A3912">
        <w:rPr>
          <w:rStyle w:val="a7"/>
        </w:rPr>
        <w:footnoteRef/>
      </w:r>
      <w:r w:rsidRPr="001A3912">
        <w:t xml:space="preserve"> «Собрание законодательства Российской Федерации», 31.07.2006, № 31, ст. 3451.</w:t>
      </w:r>
    </w:p>
  </w:footnote>
  <w:footnote w:id="8">
    <w:p w:rsidR="00AE6142" w:rsidRPr="001A3912" w:rsidRDefault="00AE6142" w:rsidP="00AE6142">
      <w:pPr>
        <w:pStyle w:val="a5"/>
      </w:pPr>
      <w:r w:rsidRPr="001A3912">
        <w:rPr>
          <w:rStyle w:val="a7"/>
        </w:rPr>
        <w:footnoteRef/>
      </w:r>
      <w:r w:rsidRPr="001A3912">
        <w:t xml:space="preserve"> «Российская газета», № 15, 27.01.2010.</w:t>
      </w:r>
    </w:p>
  </w:footnote>
  <w:footnote w:id="9">
    <w:p w:rsidR="00AE6142" w:rsidRPr="001A3912" w:rsidRDefault="00AE6142" w:rsidP="00AE6142">
      <w:pPr>
        <w:pStyle w:val="a5"/>
      </w:pPr>
      <w:r w:rsidRPr="001A3912">
        <w:rPr>
          <w:rStyle w:val="a7"/>
        </w:rPr>
        <w:footnoteRef/>
      </w:r>
      <w:r>
        <w:t xml:space="preserve"> </w:t>
      </w:r>
      <w:r w:rsidRPr="001A3912">
        <w:t>«Собрание законодательства Российской Федерации», № 29, 18.07.2011, ст.4479</w:t>
      </w:r>
    </w:p>
  </w:footnote>
  <w:footnote w:id="10">
    <w:p w:rsidR="00AE6142" w:rsidRPr="001A3912" w:rsidRDefault="00AE6142" w:rsidP="00AE6142">
      <w:pPr>
        <w:pStyle w:val="a5"/>
      </w:pPr>
      <w:r w:rsidRPr="001A3912">
        <w:rPr>
          <w:rStyle w:val="a7"/>
        </w:rPr>
        <w:footnoteRef/>
      </w:r>
      <w:r w:rsidRPr="001A3912">
        <w:t xml:space="preserve"> Российская газета, 22.08.2012, № 192, Собрание законодательства Российской Федерации, 27.08.2012, </w:t>
      </w:r>
      <w:r>
        <w:t xml:space="preserve">      </w:t>
      </w:r>
      <w:r w:rsidRPr="001A3912">
        <w:t>№ 35, ст. 4829.</w:t>
      </w:r>
    </w:p>
  </w:footnote>
  <w:footnote w:id="11">
    <w:p w:rsidR="00AE6142" w:rsidRPr="001A3912" w:rsidRDefault="00AE6142" w:rsidP="00AE61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A3912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1A3912">
        <w:rPr>
          <w:rFonts w:ascii="Times New Roman" w:hAnsi="Times New Roman" w:cs="Times New Roman"/>
          <w:sz w:val="20"/>
          <w:szCs w:val="20"/>
        </w:rPr>
        <w:t xml:space="preserve"> Российская газета, 31.08.2012, № 200, Собрание законодательства Российской Федерации, 03.09.2012,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A3912">
        <w:rPr>
          <w:rFonts w:ascii="Times New Roman" w:hAnsi="Times New Roman" w:cs="Times New Roman"/>
          <w:sz w:val="20"/>
          <w:szCs w:val="20"/>
        </w:rPr>
        <w:t>№ 36, ст. 4903.</w:t>
      </w:r>
    </w:p>
  </w:footnote>
  <w:footnote w:id="12">
    <w:p w:rsidR="00AE6142" w:rsidRPr="001A3912" w:rsidRDefault="00AE6142" w:rsidP="00AE6142">
      <w:pPr>
        <w:ind w:firstLine="27"/>
        <w:rPr>
          <w:sz w:val="20"/>
          <w:szCs w:val="20"/>
        </w:rPr>
      </w:pPr>
      <w:r w:rsidRPr="001A3912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1A3912">
        <w:rPr>
          <w:rFonts w:ascii="Times New Roman" w:hAnsi="Times New Roman" w:cs="Times New Roman"/>
          <w:sz w:val="20"/>
          <w:szCs w:val="20"/>
        </w:rPr>
        <w:t xml:space="preserve"> Ставропольская правда, 16.12.2009, № 268.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142"/>
    <w:rsid w:val="00007C4E"/>
    <w:rsid w:val="001401F8"/>
    <w:rsid w:val="00244C63"/>
    <w:rsid w:val="00271798"/>
    <w:rsid w:val="002C4DD0"/>
    <w:rsid w:val="00400B8B"/>
    <w:rsid w:val="006666C4"/>
    <w:rsid w:val="00AE6142"/>
    <w:rsid w:val="00E6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42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6142"/>
    <w:pPr>
      <w:spacing w:after="120"/>
    </w:pPr>
  </w:style>
  <w:style w:type="character" w:customStyle="1" w:styleId="a4">
    <w:name w:val="Основной текст Знак"/>
    <w:basedOn w:val="a0"/>
    <w:link w:val="a3"/>
    <w:rsid w:val="00AE6142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Standard">
    <w:name w:val="Standard"/>
    <w:rsid w:val="00AE614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footnote text"/>
    <w:basedOn w:val="a"/>
    <w:link w:val="a6"/>
    <w:semiHidden/>
    <w:rsid w:val="00AE6142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AE614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0"/>
    <w:semiHidden/>
    <w:rsid w:val="00AE6142"/>
    <w:rPr>
      <w:position w:val="0"/>
      <w:vertAlign w:val="superscript"/>
    </w:rPr>
  </w:style>
  <w:style w:type="character" w:customStyle="1" w:styleId="a8">
    <w:name w:val="Символ сноски"/>
    <w:basedOn w:val="a0"/>
    <w:rsid w:val="00AE614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Det_5</dc:creator>
  <cp:lastModifiedBy>Det_5</cp:lastModifiedBy>
  <cp:revision>4</cp:revision>
  <cp:lastPrinted>2020-07-23T12:17:00Z</cp:lastPrinted>
  <dcterms:created xsi:type="dcterms:W3CDTF">2020-07-23T09:38:00Z</dcterms:created>
  <dcterms:modified xsi:type="dcterms:W3CDTF">2020-07-23T12:18:00Z</dcterms:modified>
</cp:coreProperties>
</file>