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382" w:rsidRPr="006B1D79" w:rsidRDefault="00006382" w:rsidP="00006382">
      <w:pPr>
        <w:tabs>
          <w:tab w:val="left" w:pos="5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D79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6B1D79" w:rsidRDefault="00006382" w:rsidP="002E6AAA">
      <w:pPr>
        <w:tabs>
          <w:tab w:val="left" w:pos="55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D79">
        <w:rPr>
          <w:rFonts w:ascii="Times New Roman" w:hAnsi="Times New Roman" w:cs="Times New Roman"/>
          <w:sz w:val="24"/>
          <w:szCs w:val="24"/>
        </w:rPr>
        <w:t>о работе комиссии по соблюдению требований к служебному поведению муниципальных служащих и урегулированию конфликта интересов в администрации</w:t>
      </w:r>
    </w:p>
    <w:p w:rsidR="00006382" w:rsidRPr="006B1D79" w:rsidRDefault="00006382" w:rsidP="002E6AAA">
      <w:pPr>
        <w:tabs>
          <w:tab w:val="left" w:pos="5560"/>
        </w:tabs>
        <w:spacing w:after="0" w:line="240" w:lineRule="auto"/>
        <w:jc w:val="center"/>
        <w:rPr>
          <w:sz w:val="24"/>
          <w:szCs w:val="24"/>
        </w:rPr>
      </w:pPr>
      <w:r w:rsidRPr="006B1D79">
        <w:rPr>
          <w:rFonts w:ascii="Times New Roman" w:hAnsi="Times New Roman" w:cs="Times New Roman"/>
          <w:sz w:val="24"/>
          <w:szCs w:val="24"/>
        </w:rPr>
        <w:t xml:space="preserve">Минераловодского городского округа </w:t>
      </w:r>
      <w:r w:rsidR="006B1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382" w:rsidRPr="000B51B2" w:rsidRDefault="00006382" w:rsidP="00006382">
      <w:pPr>
        <w:tabs>
          <w:tab w:val="left" w:pos="5560"/>
        </w:tabs>
        <w:jc w:val="center"/>
        <w:rPr>
          <w:b/>
          <w:sz w:val="28"/>
          <w:szCs w:val="28"/>
        </w:rPr>
      </w:pPr>
    </w:p>
    <w:p w:rsidR="00006382" w:rsidRPr="006B1D79" w:rsidRDefault="0046728B" w:rsidP="00006382">
      <w:pPr>
        <w:ind w:firstLine="720"/>
        <w:jc w:val="both"/>
        <w:rPr>
          <w:sz w:val="24"/>
          <w:szCs w:val="24"/>
        </w:rPr>
      </w:pPr>
      <w:r w:rsidRPr="00C0514C">
        <w:rPr>
          <w:rFonts w:ascii="Times New Roman" w:hAnsi="Times New Roman" w:cs="Times New Roman"/>
          <w:sz w:val="24"/>
          <w:szCs w:val="24"/>
        </w:rPr>
        <w:t>22 дека</w:t>
      </w:r>
      <w:r w:rsidR="00747824" w:rsidRPr="00C0514C">
        <w:rPr>
          <w:rFonts w:ascii="Times New Roman" w:hAnsi="Times New Roman" w:cs="Times New Roman"/>
          <w:sz w:val="24"/>
          <w:szCs w:val="24"/>
        </w:rPr>
        <w:t>бря 2016</w:t>
      </w:r>
      <w:r w:rsidR="00006382" w:rsidRPr="00C0514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06382" w:rsidRPr="006B1D79">
        <w:rPr>
          <w:rFonts w:ascii="Times New Roman" w:hAnsi="Times New Roman" w:cs="Times New Roman"/>
          <w:sz w:val="24"/>
          <w:szCs w:val="24"/>
        </w:rPr>
        <w:t>состоялось заседание комиссии по соблюдению требований к служебному поведению муниципальных служащих и урегулированию конфликта интересов в администрации Минераловодского городского округа (далее</w:t>
      </w:r>
      <w:bookmarkStart w:id="0" w:name="_GoBack"/>
      <w:bookmarkEnd w:id="0"/>
      <w:r w:rsidR="00006382" w:rsidRPr="006B1D79">
        <w:rPr>
          <w:rFonts w:ascii="Times New Roman" w:hAnsi="Times New Roman" w:cs="Times New Roman"/>
          <w:sz w:val="24"/>
          <w:szCs w:val="24"/>
        </w:rPr>
        <w:t xml:space="preserve"> по тексту - Комиссия)</w:t>
      </w:r>
      <w:r w:rsidR="00006382" w:rsidRPr="006B1D79">
        <w:rPr>
          <w:sz w:val="24"/>
          <w:szCs w:val="24"/>
        </w:rPr>
        <w:t xml:space="preserve"> </w:t>
      </w:r>
    </w:p>
    <w:p w:rsidR="006B1D79" w:rsidRDefault="00006382" w:rsidP="000611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79">
        <w:rPr>
          <w:rFonts w:ascii="Times New Roman" w:hAnsi="Times New Roman" w:cs="Times New Roman"/>
          <w:sz w:val="24"/>
          <w:szCs w:val="24"/>
        </w:rPr>
        <w:t>На заседании Коми</w:t>
      </w:r>
      <w:r w:rsidR="00061156" w:rsidRPr="006B1D79">
        <w:rPr>
          <w:rFonts w:ascii="Times New Roman" w:hAnsi="Times New Roman" w:cs="Times New Roman"/>
          <w:sz w:val="24"/>
          <w:szCs w:val="24"/>
        </w:rPr>
        <w:t>ссии   рассматривал</w:t>
      </w:r>
      <w:r w:rsidR="006B1D79">
        <w:rPr>
          <w:rFonts w:ascii="Times New Roman" w:hAnsi="Times New Roman" w:cs="Times New Roman"/>
          <w:sz w:val="24"/>
          <w:szCs w:val="24"/>
        </w:rPr>
        <w:t>и</w:t>
      </w:r>
      <w:r w:rsidR="006B1D79" w:rsidRPr="006B1D79">
        <w:rPr>
          <w:rFonts w:ascii="Times New Roman" w:hAnsi="Times New Roman" w:cs="Times New Roman"/>
          <w:sz w:val="24"/>
          <w:szCs w:val="24"/>
        </w:rPr>
        <w:t>сь</w:t>
      </w:r>
      <w:r w:rsidR="002116C0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6B1D79">
        <w:rPr>
          <w:rFonts w:ascii="Times New Roman" w:hAnsi="Times New Roman" w:cs="Times New Roman"/>
          <w:sz w:val="24"/>
          <w:szCs w:val="24"/>
        </w:rPr>
        <w:t>:</w:t>
      </w:r>
    </w:p>
    <w:p w:rsidR="0046728B" w:rsidRPr="00BA1CE7" w:rsidRDefault="0046728B" w:rsidP="0046728B">
      <w:pPr>
        <w:pStyle w:val="a3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CE7">
        <w:rPr>
          <w:rFonts w:ascii="Times New Roman" w:hAnsi="Times New Roman"/>
          <w:sz w:val="24"/>
          <w:szCs w:val="24"/>
        </w:rPr>
        <w:t>О рассмотрении уведомлений работодателя о заключении с гражданином, замещавшим должность муниципальной службы в администрации Минераловодского городск</w:t>
      </w:r>
      <w:r>
        <w:rPr>
          <w:rFonts w:ascii="Times New Roman" w:hAnsi="Times New Roman"/>
          <w:sz w:val="24"/>
          <w:szCs w:val="24"/>
        </w:rPr>
        <w:t>ого округа, трудового договора.</w:t>
      </w:r>
    </w:p>
    <w:p w:rsidR="0046728B" w:rsidRPr="00140798" w:rsidRDefault="0046728B" w:rsidP="0046728B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pacing w:before="240" w:after="270" w:line="240" w:lineRule="auto"/>
        <w:jc w:val="both"/>
        <w:rPr>
          <w:rFonts w:ascii="Times New Roman" w:hAnsi="Times New Roman"/>
          <w:sz w:val="24"/>
          <w:szCs w:val="24"/>
        </w:rPr>
      </w:pPr>
      <w:r w:rsidRPr="00140798">
        <w:rPr>
          <w:rFonts w:ascii="Times New Roman" w:hAnsi="Times New Roman"/>
          <w:sz w:val="24"/>
          <w:szCs w:val="24"/>
        </w:rPr>
        <w:t>Подведение итогов социального онлайн опроса граждан, проводившегося на</w:t>
      </w:r>
      <w:r w:rsidRPr="0014079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официальном сайте администрации Минераловодского </w:t>
      </w:r>
      <w:r w:rsidRPr="00C0514C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округа, в разделе «Противодействие коррупции». Обсуждение</w:t>
      </w:r>
      <w:r w:rsidRPr="00C0514C">
        <w:rPr>
          <w:rFonts w:ascii="Times New Roman" w:hAnsi="Times New Roman"/>
          <w:sz w:val="24"/>
          <w:szCs w:val="24"/>
        </w:rPr>
        <w:t xml:space="preserve"> проекта </w:t>
      </w:r>
      <w:r w:rsidRPr="00C0514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перечня </w:t>
      </w:r>
      <w:proofErr w:type="spellStart"/>
      <w:r w:rsidRPr="00C0514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коррупционно</w:t>
      </w:r>
      <w:proofErr w:type="spellEnd"/>
      <w:r w:rsidRPr="00C0514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-опасных функций администрации Минераловодского городского округа для дальнейшего внесения его на рассмотрение </w:t>
      </w:r>
      <w:r w:rsidRPr="0014079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и утверждение главе Минераловодского городского округа.</w:t>
      </w:r>
      <w:r w:rsidRPr="00140798">
        <w:rPr>
          <w:rFonts w:ascii="Times New Roman" w:eastAsia="Times New Roman" w:hAnsi="Times New Roman"/>
          <w:color w:val="1D2627"/>
          <w:sz w:val="24"/>
          <w:szCs w:val="24"/>
          <w:lang w:eastAsia="ru-RU"/>
        </w:rPr>
        <w:t xml:space="preserve">  </w:t>
      </w:r>
    </w:p>
    <w:p w:rsidR="002116C0" w:rsidRPr="0046728B" w:rsidRDefault="0046728B" w:rsidP="002F4AFA">
      <w:pPr>
        <w:pStyle w:val="a3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28B">
        <w:rPr>
          <w:rFonts w:ascii="Times New Roman" w:hAnsi="Times New Roman"/>
          <w:sz w:val="24"/>
          <w:szCs w:val="24"/>
        </w:rPr>
        <w:t xml:space="preserve">Подведение итогов работы комиссии по соблюдению требований к служебному поведению муниципальных служащих и урегулированию конфликта интересов в администрации Минераловодского городского округа за 2016 год и утверждение плана работы комиссии по соблюдению требований к служебному поведению муниципальных служащих и урегулированию конфликта интересов в администрации Минераловодского городского округа на 2017 год. </w:t>
      </w:r>
      <w:r w:rsidRPr="004672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06382" w:rsidRPr="006B1D79" w:rsidRDefault="00A76F40" w:rsidP="007478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F40">
        <w:rPr>
          <w:rFonts w:ascii="Times New Roman" w:hAnsi="Times New Roman" w:cs="Times New Roman"/>
          <w:sz w:val="24"/>
          <w:szCs w:val="24"/>
        </w:rPr>
        <w:tab/>
      </w:r>
      <w:r w:rsidR="00747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382" w:rsidRDefault="00006382" w:rsidP="00A76F40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B1D79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E61C4B" w:rsidRPr="006B1D79">
        <w:rPr>
          <w:rFonts w:ascii="Times New Roman" w:hAnsi="Times New Roman" w:cs="Times New Roman"/>
          <w:sz w:val="24"/>
          <w:szCs w:val="24"/>
        </w:rPr>
        <w:t>рассмотрения Комиссия</w:t>
      </w:r>
      <w:r w:rsidRPr="006B1D79">
        <w:rPr>
          <w:rFonts w:ascii="Times New Roman" w:hAnsi="Times New Roman" w:cs="Times New Roman"/>
          <w:sz w:val="24"/>
          <w:szCs w:val="24"/>
        </w:rPr>
        <w:t xml:space="preserve"> решила:</w:t>
      </w:r>
    </w:p>
    <w:p w:rsidR="00E61C4B" w:rsidRPr="006B1D79" w:rsidRDefault="00006382" w:rsidP="00E61C4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1D79">
        <w:rPr>
          <w:rFonts w:ascii="Times New Roman" w:hAnsi="Times New Roman" w:cs="Times New Roman"/>
          <w:sz w:val="24"/>
          <w:szCs w:val="24"/>
        </w:rPr>
        <w:t xml:space="preserve"> </w:t>
      </w:r>
      <w:r w:rsidR="00E61C4B" w:rsidRPr="006B1D79">
        <w:rPr>
          <w:rFonts w:ascii="Times New Roman" w:hAnsi="Times New Roman" w:cs="Times New Roman"/>
          <w:sz w:val="24"/>
          <w:szCs w:val="24"/>
          <w:u w:val="single"/>
        </w:rPr>
        <w:t>По первому вопросу:</w:t>
      </w:r>
    </w:p>
    <w:p w:rsidR="002116C0" w:rsidRDefault="002116C0" w:rsidP="004672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850E2">
        <w:rPr>
          <w:rFonts w:ascii="Times New Roman" w:hAnsi="Times New Roman"/>
          <w:sz w:val="24"/>
          <w:szCs w:val="24"/>
        </w:rPr>
        <w:t xml:space="preserve">1. </w:t>
      </w:r>
      <w:r w:rsidR="0046728B" w:rsidRPr="00BA1CE7">
        <w:rPr>
          <w:rFonts w:ascii="Times New Roman" w:hAnsi="Times New Roman"/>
          <w:sz w:val="24"/>
          <w:szCs w:val="24"/>
        </w:rPr>
        <w:t xml:space="preserve">Уведомление </w:t>
      </w:r>
      <w:r w:rsidR="0046728B">
        <w:rPr>
          <w:rFonts w:ascii="Times New Roman" w:hAnsi="Times New Roman"/>
          <w:sz w:val="24"/>
          <w:szCs w:val="24"/>
        </w:rPr>
        <w:t>работодателя</w:t>
      </w:r>
      <w:r w:rsidR="0046728B" w:rsidRPr="00BA1CE7">
        <w:rPr>
          <w:rFonts w:ascii="Times New Roman" w:hAnsi="Times New Roman"/>
          <w:sz w:val="24"/>
          <w:szCs w:val="24"/>
        </w:rPr>
        <w:t xml:space="preserve"> о заключении с гражданином, замещавшим должность муниципальной службы в администрации Минераловодского городск</w:t>
      </w:r>
      <w:r w:rsidR="0046728B">
        <w:rPr>
          <w:rFonts w:ascii="Times New Roman" w:hAnsi="Times New Roman"/>
          <w:sz w:val="24"/>
          <w:szCs w:val="24"/>
        </w:rPr>
        <w:t>ого округа, трудового договора</w:t>
      </w:r>
      <w:r w:rsidR="0046728B" w:rsidRPr="00BA1CE7">
        <w:rPr>
          <w:rFonts w:ascii="Times New Roman" w:hAnsi="Times New Roman"/>
          <w:sz w:val="24"/>
          <w:szCs w:val="24"/>
        </w:rPr>
        <w:t xml:space="preserve"> </w:t>
      </w:r>
      <w:r w:rsidR="0046728B">
        <w:rPr>
          <w:rFonts w:ascii="Times New Roman" w:hAnsi="Times New Roman"/>
          <w:sz w:val="24"/>
          <w:szCs w:val="24"/>
        </w:rPr>
        <w:t>принять</w:t>
      </w:r>
      <w:r w:rsidR="0046728B" w:rsidRPr="00BA1CE7">
        <w:rPr>
          <w:rFonts w:ascii="Times New Roman" w:hAnsi="Times New Roman"/>
          <w:sz w:val="24"/>
          <w:szCs w:val="24"/>
        </w:rPr>
        <w:t xml:space="preserve"> к сведению. Считать возможным замещение </w:t>
      </w:r>
      <w:r w:rsidR="0046728B" w:rsidRPr="00BA1CE7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условиях трудового договора </w:t>
      </w:r>
      <w:r w:rsidR="0046728B">
        <w:rPr>
          <w:rFonts w:ascii="Times New Roman" w:hAnsi="Times New Roman"/>
          <w:sz w:val="24"/>
          <w:szCs w:val="24"/>
        </w:rPr>
        <w:t xml:space="preserve">бывшим муниципальным служащим </w:t>
      </w:r>
      <w:r w:rsidR="0046728B" w:rsidRPr="00BA1CE7">
        <w:rPr>
          <w:rFonts w:ascii="Times New Roman" w:eastAsia="Times New Roman" w:hAnsi="Times New Roman"/>
          <w:sz w:val="24"/>
          <w:szCs w:val="24"/>
          <w:lang w:eastAsia="ru-RU"/>
        </w:rPr>
        <w:t>должности</w:t>
      </w:r>
      <w:r w:rsidR="0046728B" w:rsidRPr="00BA1CE7">
        <w:rPr>
          <w:rFonts w:ascii="Times New Roman" w:hAnsi="Times New Roman"/>
          <w:sz w:val="24"/>
          <w:szCs w:val="24"/>
        </w:rPr>
        <w:t xml:space="preserve"> </w:t>
      </w:r>
      <w:r w:rsidR="0046728B">
        <w:rPr>
          <w:rFonts w:ascii="Times New Roman" w:hAnsi="Times New Roman"/>
          <w:sz w:val="24"/>
          <w:szCs w:val="24"/>
        </w:rPr>
        <w:t xml:space="preserve">в данной организации. </w:t>
      </w:r>
    </w:p>
    <w:p w:rsidR="002116C0" w:rsidRPr="00C0514C" w:rsidRDefault="002116C0" w:rsidP="002116C0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514C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="0046728B" w:rsidRPr="00C0514C">
        <w:rPr>
          <w:rFonts w:ascii="Times New Roman" w:hAnsi="Times New Roman" w:cs="Times New Roman"/>
          <w:sz w:val="24"/>
          <w:szCs w:val="24"/>
          <w:u w:val="single"/>
        </w:rPr>
        <w:t>второ</w:t>
      </w:r>
      <w:r w:rsidRPr="00C0514C">
        <w:rPr>
          <w:rFonts w:ascii="Times New Roman" w:hAnsi="Times New Roman" w:cs="Times New Roman"/>
          <w:sz w:val="24"/>
          <w:szCs w:val="24"/>
          <w:u w:val="single"/>
        </w:rPr>
        <w:t>му вопросу:</w:t>
      </w:r>
    </w:p>
    <w:p w:rsidR="0046728B" w:rsidRPr="00C0514C" w:rsidRDefault="0046728B" w:rsidP="004672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C0514C">
        <w:rPr>
          <w:rFonts w:ascii="Times New Roman" w:hAnsi="Times New Roman"/>
          <w:sz w:val="24"/>
          <w:szCs w:val="24"/>
        </w:rPr>
        <w:t xml:space="preserve">1. Внести на рассмотрение и утверждение главе проект Перечня </w:t>
      </w:r>
      <w:proofErr w:type="spellStart"/>
      <w:r w:rsidRPr="00C0514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коррупционно</w:t>
      </w:r>
      <w:proofErr w:type="spellEnd"/>
      <w:r w:rsidRPr="00C0514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- опасных функций администрации Минераловодского городского округа.</w:t>
      </w:r>
    </w:p>
    <w:p w:rsidR="0046728B" w:rsidRPr="00C0514C" w:rsidRDefault="00C0514C" w:rsidP="004672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C0514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2.</w:t>
      </w:r>
      <w:r w:rsidR="0046728B" w:rsidRPr="00C0514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Перечни должностей муниципальной службы в администрации Минераловодского городского округа, замещение которых связано с коррупционными  </w:t>
      </w:r>
      <w:r w:rsidR="0046728B" w:rsidRPr="00C0514C">
        <w:rPr>
          <w:rFonts w:ascii="Times New Roman" w:hAnsi="Times New Roman"/>
          <w:spacing w:val="-2"/>
        </w:rPr>
        <w:t xml:space="preserve"> </w:t>
      </w:r>
      <w:r w:rsidR="0046728B" w:rsidRPr="00C0514C">
        <w:rPr>
          <w:rFonts w:ascii="Times New Roman" w:hAnsi="Times New Roman"/>
          <w:spacing w:val="-2"/>
          <w:sz w:val="24"/>
          <w:szCs w:val="24"/>
        </w:rPr>
        <w:t xml:space="preserve">оставить без изменения. </w:t>
      </w:r>
    </w:p>
    <w:p w:rsidR="0046728B" w:rsidRPr="00C0514C" w:rsidRDefault="0046728B" w:rsidP="0046728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6728B" w:rsidRPr="00C0514C" w:rsidRDefault="0046728B" w:rsidP="0046728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514C">
        <w:rPr>
          <w:rFonts w:ascii="Times New Roman" w:hAnsi="Times New Roman" w:cs="Times New Roman"/>
          <w:sz w:val="24"/>
          <w:szCs w:val="24"/>
          <w:u w:val="single"/>
        </w:rPr>
        <w:t>По третьему вопросу:</w:t>
      </w:r>
    </w:p>
    <w:p w:rsidR="0046728B" w:rsidRPr="00C0514C" w:rsidRDefault="0046728B" w:rsidP="0046728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6728B" w:rsidRDefault="0046728B" w:rsidP="0046728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0514C">
        <w:rPr>
          <w:rFonts w:ascii="Times New Roman" w:hAnsi="Times New Roman"/>
          <w:sz w:val="24"/>
          <w:szCs w:val="24"/>
        </w:rPr>
        <w:t>1. Информацию об итогах работы комиссии</w:t>
      </w:r>
      <w:r w:rsidRPr="00C0514C">
        <w:rPr>
          <w:rFonts w:ascii="Times New Roman" w:hAnsi="Times New Roman"/>
          <w:b/>
          <w:sz w:val="24"/>
          <w:szCs w:val="24"/>
        </w:rPr>
        <w:t xml:space="preserve"> </w:t>
      </w:r>
      <w:r w:rsidRPr="00C0514C">
        <w:rPr>
          <w:rFonts w:ascii="Times New Roman" w:hAnsi="Times New Roman"/>
          <w:sz w:val="24"/>
          <w:szCs w:val="24"/>
        </w:rPr>
        <w:t xml:space="preserve">по соблюдению требований к служебному поведению муниципальных </w:t>
      </w:r>
      <w:r w:rsidRPr="00BA1CE7">
        <w:rPr>
          <w:rFonts w:ascii="Times New Roman" w:hAnsi="Times New Roman"/>
          <w:sz w:val="24"/>
          <w:szCs w:val="24"/>
        </w:rPr>
        <w:t>служащих и урегулированию конфликта интересов в администрации Минераловодского городского округа</w:t>
      </w:r>
      <w:r>
        <w:rPr>
          <w:rFonts w:ascii="Times New Roman" w:hAnsi="Times New Roman"/>
          <w:sz w:val="24"/>
          <w:szCs w:val="24"/>
        </w:rPr>
        <w:t xml:space="preserve"> за 2016 год</w:t>
      </w:r>
      <w:r w:rsidRPr="00BA1C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принять к сведению.</w:t>
      </w:r>
    </w:p>
    <w:p w:rsidR="0046728B" w:rsidRPr="00BA1CE7" w:rsidRDefault="0046728B" w:rsidP="0046728B">
      <w:pPr>
        <w:pStyle w:val="a3"/>
        <w:tabs>
          <w:tab w:val="left" w:pos="0"/>
        </w:tabs>
        <w:spacing w:after="0" w:line="240" w:lineRule="auto"/>
        <w:ind w:left="0" w:firstLine="567"/>
        <w:jc w:val="both"/>
      </w:pPr>
      <w:r w:rsidRPr="00541CF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A1CE7">
        <w:rPr>
          <w:rFonts w:ascii="Times New Roman" w:hAnsi="Times New Roman"/>
          <w:sz w:val="24"/>
          <w:szCs w:val="24"/>
        </w:rPr>
        <w:t>Утвердить план работы комиссии по соблюдению требований к служебному поведению муниципальных служащих и урегулированию конфликта интересов в администрации Минераловодског</w:t>
      </w:r>
      <w:r>
        <w:rPr>
          <w:rFonts w:ascii="Times New Roman" w:hAnsi="Times New Roman"/>
          <w:sz w:val="24"/>
          <w:szCs w:val="24"/>
        </w:rPr>
        <w:t>о городского округа на 2017 год.</w:t>
      </w:r>
    </w:p>
    <w:p w:rsidR="00441D80" w:rsidRPr="006B1D79" w:rsidRDefault="002116C0" w:rsidP="0046728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47824">
        <w:rPr>
          <w:rFonts w:ascii="Times New Roman" w:hAnsi="Times New Roman"/>
          <w:sz w:val="24"/>
          <w:szCs w:val="24"/>
          <w:u w:val="single"/>
        </w:rPr>
        <w:t xml:space="preserve"> </w:t>
      </w:r>
    </w:p>
    <w:sectPr w:rsidR="00441D80" w:rsidRPr="006B1D79" w:rsidSect="0046728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60D85"/>
    <w:multiLevelType w:val="multilevel"/>
    <w:tmpl w:val="C1F6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0757A0"/>
    <w:multiLevelType w:val="hybridMultilevel"/>
    <w:tmpl w:val="9962B9E6"/>
    <w:lvl w:ilvl="0" w:tplc="1EB8CD5A">
      <w:start w:val="1"/>
      <w:numFmt w:val="decimal"/>
      <w:lvlText w:val="%1."/>
      <w:lvlJc w:val="left"/>
      <w:pPr>
        <w:ind w:left="107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" w15:restartNumberingAfterBreak="0">
    <w:nsid w:val="6BA325F3"/>
    <w:multiLevelType w:val="hybridMultilevel"/>
    <w:tmpl w:val="1C08BF52"/>
    <w:lvl w:ilvl="0" w:tplc="A35EB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BE04880"/>
    <w:multiLevelType w:val="hybridMultilevel"/>
    <w:tmpl w:val="5824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90D9B"/>
    <w:multiLevelType w:val="multilevel"/>
    <w:tmpl w:val="56FA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1E"/>
    <w:rsid w:val="00006382"/>
    <w:rsid w:val="00061156"/>
    <w:rsid w:val="002116C0"/>
    <w:rsid w:val="002B65A7"/>
    <w:rsid w:val="002E6AAA"/>
    <w:rsid w:val="00341776"/>
    <w:rsid w:val="003B2DC2"/>
    <w:rsid w:val="00441D80"/>
    <w:rsid w:val="0046728B"/>
    <w:rsid w:val="00572717"/>
    <w:rsid w:val="006B1D79"/>
    <w:rsid w:val="00747824"/>
    <w:rsid w:val="007740D7"/>
    <w:rsid w:val="00971924"/>
    <w:rsid w:val="00972E58"/>
    <w:rsid w:val="00A76F40"/>
    <w:rsid w:val="00B77B41"/>
    <w:rsid w:val="00BD6B1E"/>
    <w:rsid w:val="00C0514C"/>
    <w:rsid w:val="00E071FA"/>
    <w:rsid w:val="00E6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79D7C-FE61-4DD6-87C8-B77E91A8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382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E61C4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61C4B"/>
  </w:style>
  <w:style w:type="paragraph" w:styleId="a6">
    <w:name w:val="Balloon Text"/>
    <w:basedOn w:val="a"/>
    <w:link w:val="a7"/>
    <w:uiPriority w:val="99"/>
    <w:semiHidden/>
    <w:unhideWhenUsed/>
    <w:rsid w:val="006B1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1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4C53-C1E8-44F9-9F1E-C8F73CFF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agmv08</dc:creator>
  <cp:keywords/>
  <dc:description/>
  <cp:lastModifiedBy>agmv08</cp:lastModifiedBy>
  <cp:revision>15</cp:revision>
  <cp:lastPrinted>2017-01-11T14:01:00Z</cp:lastPrinted>
  <dcterms:created xsi:type="dcterms:W3CDTF">2016-04-05T11:19:00Z</dcterms:created>
  <dcterms:modified xsi:type="dcterms:W3CDTF">2017-01-11T14:07:00Z</dcterms:modified>
</cp:coreProperties>
</file>