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EB" w:rsidRPr="005476EA" w:rsidRDefault="00E04AEB" w:rsidP="00E04AEB">
      <w:pPr>
        <w:ind w:right="30" w:firstLine="72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5476EA">
        <w:rPr>
          <w:b/>
          <w:color w:val="000000"/>
          <w:sz w:val="28"/>
          <w:szCs w:val="28"/>
        </w:rPr>
        <w:t>«ИНФОРМАЦИОННОЕ СООБЩЕНИЕ</w:t>
      </w:r>
    </w:p>
    <w:p w:rsidR="00E04AEB" w:rsidRPr="005476EA" w:rsidRDefault="00E04AEB" w:rsidP="00E04AEB">
      <w:pPr>
        <w:ind w:right="30" w:firstLine="720"/>
        <w:jc w:val="center"/>
        <w:rPr>
          <w:b/>
          <w:color w:val="000000"/>
          <w:sz w:val="28"/>
          <w:szCs w:val="28"/>
        </w:rPr>
      </w:pPr>
      <w:r w:rsidRPr="005476EA">
        <w:rPr>
          <w:b/>
          <w:color w:val="000000"/>
          <w:sz w:val="28"/>
          <w:szCs w:val="28"/>
        </w:rPr>
        <w:t>О ПРОДАЖЕ МУНИЦИПАЛЬНОГО ИМУЩЕСТВА</w:t>
      </w:r>
    </w:p>
    <w:p w:rsidR="00E04AEB" w:rsidRPr="005476EA" w:rsidRDefault="00E04AEB" w:rsidP="00E04AEB">
      <w:pPr>
        <w:ind w:right="30" w:firstLine="720"/>
        <w:jc w:val="center"/>
        <w:rPr>
          <w:color w:val="000000"/>
          <w:sz w:val="28"/>
          <w:szCs w:val="28"/>
        </w:rPr>
      </w:pPr>
    </w:p>
    <w:p w:rsidR="00E04AEB" w:rsidRPr="005476EA" w:rsidRDefault="00E04AEB" w:rsidP="00E04AEB">
      <w:pPr>
        <w:ind w:right="30" w:firstLine="720"/>
        <w:jc w:val="center"/>
        <w:rPr>
          <w:color w:val="000000"/>
          <w:sz w:val="28"/>
          <w:szCs w:val="28"/>
        </w:rPr>
      </w:pP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 xml:space="preserve">Управление имущественных отношений администрации Минераловодского городского округа (далее – Продавец), в целях реализации прогнозного плана </w:t>
      </w:r>
      <w:r w:rsidRPr="005476EA">
        <w:rPr>
          <w:rFonts w:cs="Tahoma"/>
          <w:bCs/>
          <w:sz w:val="28"/>
          <w:szCs w:val="28"/>
        </w:rPr>
        <w:t xml:space="preserve">приватизации муниципального имущества </w:t>
      </w:r>
      <w:r w:rsidRPr="005476EA">
        <w:rPr>
          <w:sz w:val="28"/>
          <w:szCs w:val="28"/>
        </w:rPr>
        <w:t>Минераловодского городского округа Ставропольского края</w:t>
      </w:r>
      <w:r w:rsidRPr="005476EA">
        <w:rPr>
          <w:rFonts w:cs="Tahoma"/>
          <w:bCs/>
          <w:sz w:val="28"/>
          <w:szCs w:val="28"/>
        </w:rPr>
        <w:t xml:space="preserve"> на 201</w:t>
      </w:r>
      <w:r>
        <w:rPr>
          <w:rFonts w:cs="Tahoma"/>
          <w:bCs/>
          <w:sz w:val="28"/>
          <w:szCs w:val="28"/>
        </w:rPr>
        <w:t>7</w:t>
      </w:r>
      <w:r w:rsidRPr="005476EA">
        <w:rPr>
          <w:rFonts w:cs="Tahoma"/>
          <w:bCs/>
          <w:sz w:val="28"/>
          <w:szCs w:val="28"/>
        </w:rPr>
        <w:t xml:space="preserve"> год, утвержденного решением Совета депутатов</w:t>
      </w:r>
      <w:r w:rsidRPr="005476EA">
        <w:rPr>
          <w:sz w:val="28"/>
          <w:szCs w:val="28"/>
        </w:rPr>
        <w:t xml:space="preserve"> Минераловодского городского округа Ставропольского края от 2</w:t>
      </w:r>
      <w:r>
        <w:rPr>
          <w:sz w:val="28"/>
          <w:szCs w:val="28"/>
        </w:rPr>
        <w:t>3</w:t>
      </w:r>
      <w:r w:rsidRPr="005476EA">
        <w:rPr>
          <w:sz w:val="28"/>
          <w:szCs w:val="28"/>
        </w:rPr>
        <w:t>.12.201</w:t>
      </w:r>
      <w:r>
        <w:rPr>
          <w:sz w:val="28"/>
          <w:szCs w:val="28"/>
        </w:rPr>
        <w:t>6</w:t>
      </w:r>
      <w:r w:rsidRPr="005476EA">
        <w:rPr>
          <w:sz w:val="28"/>
          <w:szCs w:val="28"/>
        </w:rPr>
        <w:t>г. №</w:t>
      </w:r>
      <w:r>
        <w:rPr>
          <w:sz w:val="28"/>
          <w:szCs w:val="28"/>
        </w:rPr>
        <w:t>351</w:t>
      </w:r>
      <w:r w:rsidRPr="005476EA">
        <w:rPr>
          <w:color w:val="000000"/>
          <w:sz w:val="28"/>
          <w:szCs w:val="28"/>
        </w:rPr>
        <w:t>, объявляет о проведении аукциона по продаже муниципального имущества.</w:t>
      </w:r>
    </w:p>
    <w:p w:rsidR="00E04AEB" w:rsidRPr="005476EA" w:rsidRDefault="00E04AEB" w:rsidP="00E04AEB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5476EA">
        <w:rPr>
          <w:bCs/>
          <w:color w:val="000000"/>
          <w:sz w:val="28"/>
          <w:szCs w:val="28"/>
        </w:rPr>
        <w:t xml:space="preserve">Наименование органа местного самоуправления, принявшего решение об условиях приватизации такого имущества, реквизиты указанного решения: </w:t>
      </w:r>
    </w:p>
    <w:p w:rsidR="00E04AEB" w:rsidRPr="005476EA" w:rsidRDefault="00E04AEB" w:rsidP="00E04AE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476EA">
        <w:rPr>
          <w:bCs/>
          <w:color w:val="000000"/>
          <w:sz w:val="28"/>
          <w:szCs w:val="28"/>
        </w:rPr>
        <w:t xml:space="preserve">- </w:t>
      </w:r>
      <w:r w:rsidRPr="005476EA">
        <w:rPr>
          <w:color w:val="000000"/>
          <w:sz w:val="28"/>
          <w:szCs w:val="28"/>
        </w:rPr>
        <w:t>администрация Минераловодского городского округа,</w:t>
      </w:r>
    </w:p>
    <w:p w:rsidR="00E04AEB" w:rsidRPr="005476EA" w:rsidRDefault="00E04AEB" w:rsidP="00E04AE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 xml:space="preserve">- постановление администрации Минераловодского городского округа от </w:t>
      </w:r>
      <w:r w:rsidRPr="00086A62">
        <w:rPr>
          <w:color w:val="000000"/>
          <w:sz w:val="28"/>
          <w:szCs w:val="28"/>
        </w:rPr>
        <w:t xml:space="preserve">03.07.2017 года № </w:t>
      </w:r>
      <w:r>
        <w:rPr>
          <w:color w:val="000000"/>
          <w:sz w:val="28"/>
          <w:szCs w:val="28"/>
        </w:rPr>
        <w:t>1686</w:t>
      </w:r>
      <w:r w:rsidRPr="005476EA">
        <w:rPr>
          <w:color w:val="000000"/>
          <w:sz w:val="28"/>
          <w:szCs w:val="28"/>
        </w:rPr>
        <w:t xml:space="preserve"> «Об условиях приватизации муниципального имущества на аукционе».</w:t>
      </w:r>
    </w:p>
    <w:p w:rsidR="00E04AEB" w:rsidRDefault="00E04AEB" w:rsidP="00E04AEB">
      <w:pPr>
        <w:ind w:firstLine="708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 xml:space="preserve">Наименование муниципального имущества, подлежащего продаже на аукционе, который состоится </w:t>
      </w:r>
      <w:r>
        <w:rPr>
          <w:color w:val="000000"/>
          <w:sz w:val="28"/>
          <w:szCs w:val="28"/>
        </w:rPr>
        <w:t>08</w:t>
      </w:r>
      <w:r w:rsidRPr="005476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08</w:t>
      </w:r>
      <w:r w:rsidRPr="005476E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5476EA">
        <w:rPr>
          <w:color w:val="000000"/>
          <w:sz w:val="28"/>
          <w:szCs w:val="28"/>
        </w:rPr>
        <w:t xml:space="preserve"> г. в 11-00 часов по московскому времени, по адресу: г. Минеральные</w:t>
      </w:r>
      <w:r w:rsidRPr="005476EA">
        <w:rPr>
          <w:sz w:val="28"/>
          <w:szCs w:val="28"/>
        </w:rPr>
        <w:t xml:space="preserve"> Воды</w:t>
      </w:r>
      <w:r w:rsidRPr="005476EA">
        <w:rPr>
          <w:color w:val="000000"/>
          <w:sz w:val="28"/>
          <w:szCs w:val="28"/>
        </w:rPr>
        <w:t xml:space="preserve">, ул. 50 лет Октября, 87 «А», </w:t>
      </w:r>
      <w:proofErr w:type="spellStart"/>
      <w:r w:rsidRPr="005476EA">
        <w:rPr>
          <w:color w:val="000000"/>
          <w:sz w:val="28"/>
          <w:szCs w:val="28"/>
        </w:rPr>
        <w:t>каб</w:t>
      </w:r>
      <w:proofErr w:type="spellEnd"/>
      <w:r w:rsidRPr="005476EA">
        <w:rPr>
          <w:color w:val="000000"/>
          <w:sz w:val="28"/>
          <w:szCs w:val="28"/>
        </w:rPr>
        <w:t>. №23, и иные позволяющие его индивидуализировать сведения (характеристика имущества):</w:t>
      </w:r>
    </w:p>
    <w:tbl>
      <w:tblPr>
        <w:tblStyle w:val="a4"/>
        <w:tblW w:w="10533" w:type="dxa"/>
        <w:tblInd w:w="-856" w:type="dxa"/>
        <w:tblLook w:val="04A0" w:firstRow="1" w:lastRow="0" w:firstColumn="1" w:lastColumn="0" w:noHBand="0" w:noVBand="1"/>
      </w:tblPr>
      <w:tblGrid>
        <w:gridCol w:w="3678"/>
        <w:gridCol w:w="1899"/>
        <w:gridCol w:w="1312"/>
        <w:gridCol w:w="1414"/>
        <w:gridCol w:w="2230"/>
      </w:tblGrid>
      <w:tr w:rsidR="00E04AEB" w:rsidRPr="00825066" w:rsidTr="000A4528">
        <w:tc>
          <w:tcPr>
            <w:tcW w:w="3678" w:type="dxa"/>
            <w:vAlign w:val="center"/>
          </w:tcPr>
          <w:p w:rsidR="00E04AEB" w:rsidRPr="00825066" w:rsidRDefault="00E04AEB" w:rsidP="000A4528">
            <w:pPr>
              <w:jc w:val="both"/>
            </w:pPr>
            <w:r w:rsidRPr="00825066">
              <w:t>Наименование имущества, кадастровый или условный номер, площадь</w:t>
            </w:r>
          </w:p>
        </w:tc>
        <w:tc>
          <w:tcPr>
            <w:tcW w:w="1899" w:type="dxa"/>
            <w:vAlign w:val="center"/>
          </w:tcPr>
          <w:p w:rsidR="00E04AEB" w:rsidRPr="00825066" w:rsidRDefault="00E04AEB" w:rsidP="000A4528">
            <w:r w:rsidRPr="00825066">
              <w:t>Адрес</w:t>
            </w:r>
          </w:p>
        </w:tc>
        <w:tc>
          <w:tcPr>
            <w:tcW w:w="1312" w:type="dxa"/>
            <w:vAlign w:val="center"/>
          </w:tcPr>
          <w:p w:rsidR="00E04AEB" w:rsidRPr="00825066" w:rsidRDefault="00E04AEB" w:rsidP="000A4528">
            <w:r w:rsidRPr="00825066">
              <w:t>Начальная цена (руб.)</w:t>
            </w:r>
          </w:p>
        </w:tc>
        <w:tc>
          <w:tcPr>
            <w:tcW w:w="1414" w:type="dxa"/>
            <w:vAlign w:val="center"/>
          </w:tcPr>
          <w:p w:rsidR="00E04AEB" w:rsidRPr="00825066" w:rsidRDefault="00E04AEB" w:rsidP="000A4528">
            <w:pPr>
              <w:jc w:val="center"/>
            </w:pPr>
            <w:r w:rsidRPr="00825066">
              <w:t>Шаг</w:t>
            </w:r>
          </w:p>
          <w:p w:rsidR="00E04AEB" w:rsidRPr="00825066" w:rsidRDefault="00E04AEB" w:rsidP="000A4528">
            <w:pPr>
              <w:jc w:val="center"/>
            </w:pPr>
            <w:r w:rsidRPr="00825066">
              <w:t>Аукциона</w:t>
            </w:r>
          </w:p>
          <w:p w:rsidR="00E04AEB" w:rsidRPr="00825066" w:rsidRDefault="00E04AEB" w:rsidP="000A4528">
            <w:pPr>
              <w:jc w:val="center"/>
            </w:pPr>
            <w:r w:rsidRPr="00825066">
              <w:t>(руб.)</w:t>
            </w:r>
          </w:p>
        </w:tc>
        <w:tc>
          <w:tcPr>
            <w:tcW w:w="2230" w:type="dxa"/>
          </w:tcPr>
          <w:p w:rsidR="00E04AEB" w:rsidRPr="00825066" w:rsidRDefault="00E04AEB" w:rsidP="000A4528">
            <w:pPr>
              <w:tabs>
                <w:tab w:val="left" w:pos="960"/>
              </w:tabs>
              <w:jc w:val="center"/>
              <w:rPr>
                <w:color w:val="000000"/>
              </w:rPr>
            </w:pPr>
            <w:r w:rsidRPr="00825066">
              <w:rPr>
                <w:color w:val="000000"/>
              </w:rPr>
              <w:t>Иные, необходимые для приватизации сведения</w:t>
            </w:r>
          </w:p>
        </w:tc>
      </w:tr>
      <w:tr w:rsidR="00E04AEB" w:rsidRPr="00825066" w:rsidTr="000A4528">
        <w:tc>
          <w:tcPr>
            <w:tcW w:w="3678" w:type="dxa"/>
            <w:vAlign w:val="center"/>
          </w:tcPr>
          <w:p w:rsidR="00E04AEB" w:rsidRPr="005476EA" w:rsidRDefault="00E04AEB" w:rsidP="000A4528">
            <w:pPr>
              <w:jc w:val="both"/>
            </w:pPr>
            <w:r w:rsidRPr="005476EA">
              <w:t xml:space="preserve">Земельный </w:t>
            </w:r>
            <w:proofErr w:type="gramStart"/>
            <w:r w:rsidRPr="005476EA">
              <w:t xml:space="preserve">участок, </w:t>
            </w:r>
            <w:r>
              <w:t xml:space="preserve"> общей</w:t>
            </w:r>
            <w:proofErr w:type="gramEnd"/>
            <w:r>
              <w:t xml:space="preserve"> площадью 1211 </w:t>
            </w:r>
            <w:proofErr w:type="spellStart"/>
            <w:r>
              <w:t>кв.м</w:t>
            </w:r>
            <w:proofErr w:type="spellEnd"/>
            <w:r>
              <w:t xml:space="preserve">, </w:t>
            </w:r>
            <w:r w:rsidRPr="005476EA">
              <w:t xml:space="preserve"> кадастровы</w:t>
            </w:r>
            <w:r>
              <w:t xml:space="preserve">й </w:t>
            </w:r>
            <w:r w:rsidRPr="005476EA">
              <w:t>номер 26:24:040</w:t>
            </w:r>
            <w:r>
              <w:t>138</w:t>
            </w:r>
            <w:r w:rsidRPr="005476EA">
              <w:t>:</w:t>
            </w:r>
            <w:r>
              <w:t>419</w:t>
            </w:r>
            <w:r w:rsidRPr="005476EA">
              <w:t xml:space="preserve">, </w:t>
            </w:r>
            <w:r>
              <w:t xml:space="preserve">категория земель: земли населенных пунктов, вид разрешенного использования: деловое управление; </w:t>
            </w:r>
            <w:r w:rsidRPr="005476EA">
              <w:t>с расположенными на нем  объектами недвижимо</w:t>
            </w:r>
            <w:r>
              <w:t>го имущества</w:t>
            </w:r>
            <w:r w:rsidRPr="005476EA">
              <w:t>:</w:t>
            </w:r>
          </w:p>
          <w:p w:rsidR="00E04AEB" w:rsidRPr="005476EA" w:rsidRDefault="00E04AEB" w:rsidP="000A4528">
            <w:pPr>
              <w:jc w:val="both"/>
            </w:pPr>
            <w:r>
              <w:t>- нежилое здание «Контора и склады»</w:t>
            </w:r>
            <w:r w:rsidRPr="005476EA">
              <w:t>,</w:t>
            </w:r>
            <w:r>
              <w:t xml:space="preserve"> общей площадью 1093,1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, с </w:t>
            </w:r>
            <w:r w:rsidRPr="005476EA">
              <w:t xml:space="preserve"> кадастровы</w:t>
            </w:r>
            <w:r>
              <w:t>м</w:t>
            </w:r>
            <w:r w:rsidRPr="005476EA">
              <w:t xml:space="preserve"> номер</w:t>
            </w:r>
            <w:r>
              <w:t>ом</w:t>
            </w:r>
            <w:r w:rsidRPr="005476EA">
              <w:t xml:space="preserve">  26:24:040</w:t>
            </w:r>
            <w:r>
              <w:t>0138:233</w:t>
            </w:r>
            <w:r w:rsidRPr="005476EA">
              <w:t xml:space="preserve">, </w:t>
            </w:r>
          </w:p>
          <w:p w:rsidR="00E04AEB" w:rsidRPr="00825066" w:rsidRDefault="00E04AEB" w:rsidP="000A4528">
            <w:pPr>
              <w:jc w:val="both"/>
            </w:pPr>
            <w:r w:rsidRPr="005476EA">
              <w:t xml:space="preserve">-нежилое здание «Гараж», </w:t>
            </w:r>
            <w:r>
              <w:t xml:space="preserve">общей площадью 90,3 </w:t>
            </w:r>
            <w:proofErr w:type="spellStart"/>
            <w:r>
              <w:t>кв.м</w:t>
            </w:r>
            <w:proofErr w:type="spellEnd"/>
            <w:r>
              <w:t xml:space="preserve">, с </w:t>
            </w:r>
            <w:r w:rsidRPr="005476EA">
              <w:t>кадастровы</w:t>
            </w:r>
            <w:r>
              <w:t>м</w:t>
            </w:r>
            <w:r w:rsidRPr="005476EA">
              <w:t xml:space="preserve">  номер</w:t>
            </w:r>
            <w:r>
              <w:t>ом</w:t>
            </w:r>
            <w:r w:rsidRPr="005476EA">
              <w:t xml:space="preserve"> 26:24:040</w:t>
            </w:r>
            <w:r>
              <w:t>138:232</w:t>
            </w:r>
          </w:p>
        </w:tc>
        <w:tc>
          <w:tcPr>
            <w:tcW w:w="1899" w:type="dxa"/>
            <w:vAlign w:val="center"/>
          </w:tcPr>
          <w:p w:rsidR="00E04AEB" w:rsidRPr="005476EA" w:rsidRDefault="00E04AEB" w:rsidP="000A4528">
            <w:r w:rsidRPr="005476EA">
              <w:t xml:space="preserve">Ставропольский край, г. Минеральные Воды, ул. </w:t>
            </w:r>
            <w:r>
              <w:t>Фрунзе</w:t>
            </w:r>
            <w:r w:rsidRPr="005476EA">
              <w:t xml:space="preserve">, д. </w:t>
            </w:r>
            <w:r>
              <w:t>31</w:t>
            </w:r>
            <w:r w:rsidRPr="005476EA">
              <w:t xml:space="preserve"> </w:t>
            </w:r>
          </w:p>
          <w:p w:rsidR="00E04AEB" w:rsidRPr="005476EA" w:rsidRDefault="00E04AEB" w:rsidP="000A4528"/>
          <w:p w:rsidR="00E04AEB" w:rsidRPr="00825066" w:rsidRDefault="00E04AEB" w:rsidP="000A4528"/>
        </w:tc>
        <w:tc>
          <w:tcPr>
            <w:tcW w:w="1312" w:type="dxa"/>
            <w:vAlign w:val="center"/>
          </w:tcPr>
          <w:p w:rsidR="00E04AEB" w:rsidRPr="00E32D5E" w:rsidRDefault="00E04AEB" w:rsidP="000A4528">
            <w:r w:rsidRPr="00E32D5E">
              <w:t>3 746 000 (без учета НДС)</w:t>
            </w:r>
          </w:p>
        </w:tc>
        <w:tc>
          <w:tcPr>
            <w:tcW w:w="1414" w:type="dxa"/>
            <w:vAlign w:val="center"/>
          </w:tcPr>
          <w:p w:rsidR="00E04AEB" w:rsidRPr="00825066" w:rsidRDefault="00E04AEB" w:rsidP="000A4528">
            <w:r>
              <w:t>187 300</w:t>
            </w:r>
          </w:p>
        </w:tc>
        <w:tc>
          <w:tcPr>
            <w:tcW w:w="2230" w:type="dxa"/>
          </w:tcPr>
          <w:p w:rsidR="00E04AEB" w:rsidRPr="00825066" w:rsidRDefault="00E04AEB" w:rsidP="000A4528">
            <w:pPr>
              <w:tabs>
                <w:tab w:val="left" w:pos="960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Помещения на первом этаже здания «Контора и склады»  с номерами 5, 6, 7, 8, 9, общей площадью 91,2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,  обременены договором безвозмездного пользования от 10.04.2012года №3 (Отдел Министерства внутренних дел  России по Минераловодскому городскому округу), договор заключен на неопределенный срок.</w:t>
            </w:r>
          </w:p>
        </w:tc>
      </w:tr>
    </w:tbl>
    <w:p w:rsidR="00E04AEB" w:rsidRPr="00BC688C" w:rsidRDefault="00E04AEB" w:rsidP="00E04AEB">
      <w:pPr>
        <w:ind w:firstLine="708"/>
        <w:jc w:val="both"/>
        <w:rPr>
          <w:color w:val="000000"/>
          <w:sz w:val="20"/>
          <w:szCs w:val="20"/>
        </w:rPr>
      </w:pPr>
    </w:p>
    <w:p w:rsidR="00E04AEB" w:rsidRPr="005476EA" w:rsidRDefault="00E04AEB" w:rsidP="00E04AEB">
      <w:pPr>
        <w:ind w:firstLine="708"/>
        <w:jc w:val="both"/>
        <w:rPr>
          <w:color w:val="000000"/>
          <w:sz w:val="28"/>
          <w:szCs w:val="28"/>
        </w:rPr>
      </w:pPr>
    </w:p>
    <w:p w:rsidR="00E04AEB" w:rsidRPr="005476EA" w:rsidRDefault="00E04AEB" w:rsidP="00E04AEB">
      <w:pPr>
        <w:ind w:firstLine="709"/>
        <w:jc w:val="both"/>
        <w:rPr>
          <w:color w:val="000000"/>
          <w:sz w:val="28"/>
          <w:szCs w:val="28"/>
        </w:rPr>
      </w:pPr>
      <w:r w:rsidRPr="005476EA">
        <w:rPr>
          <w:b/>
          <w:color w:val="000000"/>
          <w:sz w:val="28"/>
          <w:szCs w:val="28"/>
        </w:rPr>
        <w:lastRenderedPageBreak/>
        <w:t>Начальная цена</w:t>
      </w:r>
      <w:r w:rsidRPr="005476EA">
        <w:rPr>
          <w:color w:val="000000"/>
          <w:sz w:val="28"/>
          <w:szCs w:val="28"/>
        </w:rPr>
        <w:t xml:space="preserve"> равная рыночной стоимости имущества в размере </w:t>
      </w:r>
      <w:r w:rsidRPr="001A2636">
        <w:rPr>
          <w:sz w:val="28"/>
          <w:szCs w:val="28"/>
        </w:rPr>
        <w:t>3 746 000</w:t>
      </w:r>
      <w:r w:rsidRPr="00E32D5E">
        <w:t xml:space="preserve"> </w:t>
      </w:r>
      <w:r w:rsidRPr="005476EA">
        <w:rPr>
          <w:sz w:val="28"/>
          <w:szCs w:val="28"/>
          <w:lang w:eastAsia="en-US"/>
        </w:rPr>
        <w:t>(</w:t>
      </w:r>
      <w:r>
        <w:rPr>
          <w:sz w:val="28"/>
          <w:szCs w:val="28"/>
          <w:lang w:eastAsia="en-US"/>
        </w:rPr>
        <w:t>Три</w:t>
      </w:r>
      <w:r w:rsidRPr="005476EA">
        <w:rPr>
          <w:sz w:val="28"/>
          <w:szCs w:val="28"/>
          <w:lang w:eastAsia="en-US"/>
        </w:rPr>
        <w:t xml:space="preserve"> миллион</w:t>
      </w:r>
      <w:r>
        <w:rPr>
          <w:sz w:val="28"/>
          <w:szCs w:val="28"/>
          <w:lang w:eastAsia="en-US"/>
        </w:rPr>
        <w:t>а</w:t>
      </w:r>
      <w:r w:rsidRPr="005476E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семь</w:t>
      </w:r>
      <w:r w:rsidRPr="005476EA">
        <w:rPr>
          <w:sz w:val="28"/>
          <w:szCs w:val="28"/>
          <w:lang w:eastAsia="en-US"/>
        </w:rPr>
        <w:t xml:space="preserve">сот </w:t>
      </w:r>
      <w:r>
        <w:rPr>
          <w:sz w:val="28"/>
          <w:szCs w:val="28"/>
          <w:lang w:eastAsia="en-US"/>
        </w:rPr>
        <w:t>сорок шесть</w:t>
      </w:r>
      <w:r w:rsidRPr="005476EA">
        <w:rPr>
          <w:sz w:val="28"/>
          <w:szCs w:val="28"/>
          <w:lang w:eastAsia="en-US"/>
        </w:rPr>
        <w:t xml:space="preserve"> тысяч) рублей, </w:t>
      </w:r>
      <w:r>
        <w:rPr>
          <w:sz w:val="28"/>
          <w:szCs w:val="28"/>
          <w:lang w:eastAsia="en-US"/>
        </w:rPr>
        <w:t>без</w:t>
      </w:r>
      <w:r w:rsidRPr="005476EA">
        <w:rPr>
          <w:sz w:val="28"/>
          <w:szCs w:val="28"/>
          <w:lang w:eastAsia="en-US"/>
        </w:rPr>
        <w:t xml:space="preserve"> учет</w:t>
      </w:r>
      <w:r>
        <w:rPr>
          <w:sz w:val="28"/>
          <w:szCs w:val="28"/>
          <w:lang w:eastAsia="en-US"/>
        </w:rPr>
        <w:t>а</w:t>
      </w:r>
      <w:r w:rsidRPr="005476EA">
        <w:rPr>
          <w:sz w:val="28"/>
          <w:szCs w:val="28"/>
          <w:lang w:eastAsia="en-US"/>
        </w:rPr>
        <w:t xml:space="preserve"> НДС</w:t>
      </w:r>
      <w:r w:rsidRPr="005476EA">
        <w:rPr>
          <w:color w:val="000000"/>
          <w:sz w:val="28"/>
          <w:szCs w:val="28"/>
        </w:rPr>
        <w:t xml:space="preserve">, определена независимым оценщиком в соответствии с законодательством Российской Федерации об оценочной деятельности: </w:t>
      </w:r>
      <w:r>
        <w:rPr>
          <w:color w:val="000000"/>
          <w:sz w:val="28"/>
          <w:szCs w:val="28"/>
        </w:rPr>
        <w:t xml:space="preserve">отчет об оценке рыночной стоимости </w:t>
      </w:r>
      <w:r w:rsidRPr="005476EA">
        <w:rPr>
          <w:color w:val="000000"/>
          <w:sz w:val="28"/>
          <w:szCs w:val="28"/>
        </w:rPr>
        <w:t>ООО «Экспертиза плюс»</w:t>
      </w:r>
      <w:r>
        <w:rPr>
          <w:color w:val="000000"/>
          <w:sz w:val="28"/>
          <w:szCs w:val="28"/>
        </w:rPr>
        <w:t xml:space="preserve"> №79/2017 от 30.06.2017г</w:t>
      </w:r>
      <w:r w:rsidRPr="005476EA">
        <w:rPr>
          <w:color w:val="000000"/>
          <w:sz w:val="28"/>
          <w:szCs w:val="28"/>
        </w:rPr>
        <w:t>.</w:t>
      </w:r>
    </w:p>
    <w:p w:rsidR="00E04AEB" w:rsidRPr="005476EA" w:rsidRDefault="00E04AEB" w:rsidP="00E04AEB">
      <w:pPr>
        <w:ind w:firstLine="709"/>
        <w:jc w:val="both"/>
        <w:rPr>
          <w:color w:val="000000"/>
          <w:sz w:val="28"/>
          <w:szCs w:val="28"/>
        </w:rPr>
      </w:pPr>
    </w:p>
    <w:p w:rsidR="00E04AEB" w:rsidRPr="00086A62" w:rsidRDefault="00E04AEB" w:rsidP="00E04AEB">
      <w:pPr>
        <w:ind w:firstLine="709"/>
        <w:rPr>
          <w:color w:val="000000"/>
          <w:sz w:val="28"/>
          <w:szCs w:val="28"/>
        </w:rPr>
      </w:pPr>
      <w:r w:rsidRPr="00086A62">
        <w:rPr>
          <w:b/>
          <w:color w:val="000000"/>
          <w:sz w:val="28"/>
          <w:szCs w:val="28"/>
        </w:rPr>
        <w:t>Шаг аукциона</w:t>
      </w:r>
      <w:r w:rsidRPr="00086A62">
        <w:rPr>
          <w:color w:val="000000"/>
          <w:sz w:val="28"/>
          <w:szCs w:val="28"/>
        </w:rPr>
        <w:t xml:space="preserve"> – пять процентов от начальной цены, что составляет – </w:t>
      </w:r>
      <w:r w:rsidRPr="00086A62">
        <w:rPr>
          <w:sz w:val="28"/>
          <w:szCs w:val="28"/>
        </w:rPr>
        <w:t>187 300</w:t>
      </w:r>
      <w:r w:rsidRPr="00086A62">
        <w:rPr>
          <w:color w:val="000000"/>
          <w:sz w:val="28"/>
          <w:szCs w:val="28"/>
        </w:rPr>
        <w:t xml:space="preserve"> (сто восемьдесят семь тысяч триста) рублей. </w:t>
      </w:r>
    </w:p>
    <w:p w:rsidR="00E04AEB" w:rsidRPr="005476EA" w:rsidRDefault="00E04AEB" w:rsidP="00E04AEB">
      <w:pPr>
        <w:autoSpaceDE w:val="0"/>
        <w:autoSpaceDN w:val="0"/>
        <w:adjustRightInd w:val="0"/>
        <w:ind w:right="28" w:firstLine="709"/>
        <w:jc w:val="both"/>
        <w:outlineLvl w:val="1"/>
        <w:rPr>
          <w:color w:val="000000"/>
          <w:sz w:val="28"/>
          <w:szCs w:val="28"/>
        </w:rPr>
      </w:pPr>
    </w:p>
    <w:p w:rsidR="00E04AEB" w:rsidRPr="005476EA" w:rsidRDefault="00E04AEB" w:rsidP="00E04AE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 приватизации такого имущества</w:t>
      </w:r>
      <w:r w:rsidRPr="005476EA">
        <w:rPr>
          <w:rFonts w:ascii="Times New Roman" w:hAnsi="Times New Roman" w:cs="Times New Roman"/>
          <w:bCs/>
          <w:color w:val="000000"/>
          <w:sz w:val="28"/>
          <w:szCs w:val="28"/>
        </w:rPr>
        <w:t>: п</w:t>
      </w:r>
      <w:r w:rsidRPr="005476EA">
        <w:rPr>
          <w:rFonts w:ascii="Times New Roman" w:hAnsi="Times New Roman" w:cs="Times New Roman"/>
          <w:color w:val="000000"/>
          <w:sz w:val="28"/>
          <w:szCs w:val="28"/>
        </w:rPr>
        <w:t>родажа муниципального имущества на аукционе.</w:t>
      </w:r>
    </w:p>
    <w:p w:rsidR="00E04AEB" w:rsidRPr="005476EA" w:rsidRDefault="00E04AEB" w:rsidP="00E04AE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4AEB" w:rsidRPr="005476EA" w:rsidRDefault="00E04AEB" w:rsidP="00E04AEB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5476EA">
        <w:rPr>
          <w:b/>
          <w:bCs/>
          <w:color w:val="000000"/>
          <w:sz w:val="28"/>
          <w:szCs w:val="28"/>
        </w:rPr>
        <w:t>Форма подачи предложений о цене такого имущества</w:t>
      </w:r>
      <w:r w:rsidRPr="005476EA">
        <w:rPr>
          <w:bCs/>
          <w:color w:val="000000"/>
          <w:sz w:val="28"/>
          <w:szCs w:val="28"/>
        </w:rPr>
        <w:t xml:space="preserve">: </w:t>
      </w:r>
      <w:r w:rsidRPr="005476EA">
        <w:rPr>
          <w:color w:val="000000"/>
          <w:sz w:val="28"/>
          <w:szCs w:val="28"/>
        </w:rPr>
        <w:t>аукцион, открытый по составу участников и по форме подачи предложений о цене, по продаже муниципального имущества.</w:t>
      </w:r>
    </w:p>
    <w:p w:rsidR="00E04AEB" w:rsidRPr="005476EA" w:rsidRDefault="00E04AEB" w:rsidP="00E04AEB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5476EA">
        <w:rPr>
          <w:b/>
          <w:bCs/>
          <w:color w:val="000000"/>
          <w:sz w:val="28"/>
          <w:szCs w:val="28"/>
        </w:rPr>
        <w:t>Условия и сроки платежа, необходимые реквизиты счетов</w:t>
      </w:r>
      <w:r w:rsidRPr="005476EA">
        <w:rPr>
          <w:bCs/>
          <w:color w:val="000000"/>
          <w:sz w:val="28"/>
          <w:szCs w:val="28"/>
        </w:rPr>
        <w:t xml:space="preserve">: </w:t>
      </w:r>
      <w:r w:rsidRPr="005476EA">
        <w:rPr>
          <w:color w:val="000000"/>
          <w:sz w:val="28"/>
          <w:szCs w:val="28"/>
        </w:rPr>
        <w:t xml:space="preserve">оплата приобретаемого Покупателями муниципального имущества производится единовременно на счет УФК по Ставропольскому краю (Управление имущественных отношений администрации Минераловодского городского округа) </w:t>
      </w:r>
      <w:r w:rsidRPr="005476EA">
        <w:rPr>
          <w:color w:val="000000"/>
          <w:sz w:val="27"/>
          <w:szCs w:val="27"/>
        </w:rPr>
        <w:t xml:space="preserve">ИНН 2630046625 / КПП 263001001, р/с 40101810300000010005 Отделение Ставрополь г. Ставрополь, БИК 040702001, ОКТМО 07721000, </w:t>
      </w:r>
      <w:r w:rsidRPr="005476EA">
        <w:rPr>
          <w:color w:val="000000"/>
          <w:sz w:val="28"/>
          <w:szCs w:val="28"/>
        </w:rPr>
        <w:t xml:space="preserve">КБК </w:t>
      </w:r>
      <w:r w:rsidRPr="005476EA">
        <w:rPr>
          <w:sz w:val="28"/>
          <w:szCs w:val="28"/>
        </w:rPr>
        <w:t xml:space="preserve">602 1 14 02043 04 0000 410, </w:t>
      </w:r>
      <w:r w:rsidRPr="005476EA">
        <w:rPr>
          <w:color w:val="000000"/>
          <w:sz w:val="28"/>
          <w:szCs w:val="28"/>
        </w:rPr>
        <w:t xml:space="preserve">наименование финансового органа - Управление Федерального казначейства по Ставропольскому краю, в течение пяти банковских дней с момента подписания договора купли-продажи муниципального имущества, задаток, внесенный покупателем на счет Продавца, засчитывается в оплату приобретаемого имущества. </w:t>
      </w:r>
    </w:p>
    <w:p w:rsidR="00E04AEB" w:rsidRPr="005476EA" w:rsidRDefault="00E04AEB" w:rsidP="00E04AEB">
      <w:pPr>
        <w:autoSpaceDE w:val="0"/>
        <w:autoSpaceDN w:val="0"/>
        <w:adjustRightInd w:val="0"/>
        <w:ind w:right="30" w:firstLine="720"/>
        <w:jc w:val="both"/>
        <w:outlineLvl w:val="1"/>
        <w:rPr>
          <w:color w:val="000000"/>
          <w:sz w:val="28"/>
          <w:szCs w:val="28"/>
        </w:rPr>
      </w:pPr>
      <w:r w:rsidRPr="005476EA">
        <w:rPr>
          <w:b/>
          <w:bCs/>
          <w:color w:val="000000"/>
          <w:sz w:val="28"/>
          <w:szCs w:val="28"/>
        </w:rPr>
        <w:t>Размер задатка, срок и порядок его внесения, необходимые реквизиты счетов</w:t>
      </w:r>
      <w:r w:rsidRPr="005476EA">
        <w:rPr>
          <w:bCs/>
          <w:color w:val="000000"/>
          <w:sz w:val="28"/>
          <w:szCs w:val="28"/>
        </w:rPr>
        <w:t>: д</w:t>
      </w:r>
      <w:r w:rsidRPr="005476EA">
        <w:rPr>
          <w:color w:val="000000"/>
          <w:sz w:val="28"/>
          <w:szCs w:val="28"/>
        </w:rPr>
        <w:t xml:space="preserve">ля участия в аукционе претендент вносит задаток в размере 20 процентов начальной цены, что составляет </w:t>
      </w:r>
      <w:r>
        <w:rPr>
          <w:color w:val="000000"/>
          <w:sz w:val="28"/>
          <w:szCs w:val="28"/>
        </w:rPr>
        <w:t>749 200</w:t>
      </w:r>
      <w:r w:rsidRPr="005476EA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Семьсот </w:t>
      </w:r>
      <w:proofErr w:type="gramStart"/>
      <w:r>
        <w:rPr>
          <w:color w:val="000000"/>
          <w:sz w:val="28"/>
          <w:szCs w:val="28"/>
        </w:rPr>
        <w:t>сорок  девять</w:t>
      </w:r>
      <w:proofErr w:type="gramEnd"/>
      <w:r>
        <w:rPr>
          <w:color w:val="000000"/>
          <w:sz w:val="28"/>
          <w:szCs w:val="28"/>
        </w:rPr>
        <w:t xml:space="preserve"> тысяч двести</w:t>
      </w:r>
      <w:r w:rsidRPr="005476EA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</w:t>
      </w:r>
      <w:r w:rsidRPr="005476EA">
        <w:rPr>
          <w:color w:val="000000"/>
          <w:sz w:val="28"/>
          <w:szCs w:val="28"/>
        </w:rPr>
        <w:t>, в у</w:t>
      </w:r>
      <w:r>
        <w:rPr>
          <w:color w:val="000000"/>
          <w:sz w:val="28"/>
          <w:szCs w:val="28"/>
        </w:rPr>
        <w:t>становленном законом порядке с 06</w:t>
      </w:r>
      <w:r w:rsidRPr="005476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Pr="005476E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5476EA">
        <w:rPr>
          <w:color w:val="000000"/>
          <w:sz w:val="28"/>
          <w:szCs w:val="28"/>
        </w:rPr>
        <w:t xml:space="preserve">г. по </w:t>
      </w:r>
      <w:r>
        <w:rPr>
          <w:color w:val="000000"/>
          <w:sz w:val="28"/>
          <w:szCs w:val="28"/>
        </w:rPr>
        <w:t>31</w:t>
      </w:r>
      <w:r w:rsidRPr="005476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Pr="005476E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5476EA">
        <w:rPr>
          <w:color w:val="000000"/>
          <w:sz w:val="28"/>
          <w:szCs w:val="28"/>
        </w:rPr>
        <w:t xml:space="preserve"> г. </w:t>
      </w:r>
    </w:p>
    <w:p w:rsidR="00E04AEB" w:rsidRPr="005476EA" w:rsidRDefault="00E04AEB" w:rsidP="00E04AEB">
      <w:pPr>
        <w:autoSpaceDE w:val="0"/>
        <w:autoSpaceDN w:val="0"/>
        <w:adjustRightInd w:val="0"/>
        <w:ind w:right="30" w:firstLine="720"/>
        <w:jc w:val="both"/>
        <w:outlineLvl w:val="1"/>
        <w:rPr>
          <w:color w:val="000000"/>
          <w:sz w:val="28"/>
          <w:szCs w:val="28"/>
        </w:rPr>
      </w:pPr>
      <w:r w:rsidRPr="005476EA">
        <w:rPr>
          <w:b/>
          <w:color w:val="000000"/>
          <w:sz w:val="28"/>
          <w:szCs w:val="28"/>
        </w:rPr>
        <w:t>Задаток вносится на счет</w:t>
      </w:r>
      <w:r w:rsidRPr="005476EA">
        <w:rPr>
          <w:color w:val="000000"/>
          <w:sz w:val="27"/>
          <w:szCs w:val="27"/>
        </w:rPr>
        <w:t xml:space="preserve">: Получатель: УФК по СК (Управление имущественных отношений администрации Минераловодского городского округа) л/с 05213D00610, расчетный счет 40302810207023000004, Банк - ОТДЕЛЕНИЕ СТАВРОПОЛЬ Г. СТАВРОПОЛЬ, БИК Банка – 040702001, </w:t>
      </w:r>
      <w:r w:rsidRPr="005476EA">
        <w:rPr>
          <w:color w:val="000000"/>
          <w:sz w:val="28"/>
          <w:szCs w:val="28"/>
        </w:rPr>
        <w:t>наименование финансового органа - Управление Федерального казначейства по Ставропольскому краю,</w:t>
      </w:r>
      <w:r>
        <w:rPr>
          <w:color w:val="000000"/>
          <w:sz w:val="28"/>
          <w:szCs w:val="28"/>
        </w:rPr>
        <w:t xml:space="preserve"> </w:t>
      </w:r>
      <w:r w:rsidRPr="005476EA">
        <w:rPr>
          <w:color w:val="000000"/>
          <w:sz w:val="28"/>
          <w:szCs w:val="28"/>
        </w:rPr>
        <w:t xml:space="preserve">Назначение платежа: «задаток для участия в аукционе по продаже муниципального имущества, который состоится </w:t>
      </w:r>
      <w:r w:rsidR="009920E4">
        <w:rPr>
          <w:color w:val="000000"/>
          <w:sz w:val="28"/>
          <w:szCs w:val="28"/>
        </w:rPr>
        <w:t>08.08</w:t>
      </w:r>
      <w:r w:rsidRPr="005476E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5476EA">
        <w:rPr>
          <w:color w:val="000000"/>
          <w:sz w:val="28"/>
          <w:szCs w:val="28"/>
        </w:rPr>
        <w:t xml:space="preserve"> г.».</w:t>
      </w:r>
    </w:p>
    <w:p w:rsidR="00E04AEB" w:rsidRPr="005476EA" w:rsidRDefault="00E04AEB" w:rsidP="00E04AEB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E04AEB" w:rsidRPr="005476EA" w:rsidRDefault="00E04AEB" w:rsidP="00E04AEB">
      <w:pPr>
        <w:numPr>
          <w:ilvl w:val="0"/>
          <w:numId w:val="1"/>
        </w:numPr>
        <w:tabs>
          <w:tab w:val="clear" w:pos="1800"/>
          <w:tab w:val="num" w:pos="1080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>участникам аукциона, за исключением его победителя, - в течение пяти дней со дня подведения итогов аукциона;</w:t>
      </w:r>
    </w:p>
    <w:p w:rsidR="00E04AEB" w:rsidRPr="005476EA" w:rsidRDefault="00E04AEB" w:rsidP="00E04AEB">
      <w:pPr>
        <w:numPr>
          <w:ilvl w:val="0"/>
          <w:numId w:val="1"/>
        </w:numPr>
        <w:tabs>
          <w:tab w:val="clear" w:pos="1800"/>
          <w:tab w:val="num" w:pos="1080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lastRenderedPageBreak/>
        <w:t>претендентам, не допущенным к участию в аукционе, - в течение пяти дней со дня подписания протокола о признании претендентов участниками аукциона.</w:t>
      </w:r>
    </w:p>
    <w:p w:rsidR="00E04AEB" w:rsidRPr="005476EA" w:rsidRDefault="00E04AEB" w:rsidP="00E04AEB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>претендентам, отозвавшим в установленном порядке заявки до даты окончания приема заявок -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E04AEB" w:rsidRPr="005476EA" w:rsidRDefault="00E04AEB" w:rsidP="00E04AEB">
      <w:pPr>
        <w:autoSpaceDE w:val="0"/>
        <w:autoSpaceDN w:val="0"/>
        <w:adjustRightInd w:val="0"/>
        <w:ind w:left="1800" w:right="30"/>
        <w:jc w:val="both"/>
        <w:outlineLvl w:val="1"/>
        <w:rPr>
          <w:color w:val="000000"/>
          <w:sz w:val="28"/>
          <w:szCs w:val="28"/>
        </w:rPr>
      </w:pPr>
    </w:p>
    <w:p w:rsidR="00E04AEB" w:rsidRDefault="00E04AEB" w:rsidP="00E04AEB">
      <w:pPr>
        <w:autoSpaceDE w:val="0"/>
        <w:autoSpaceDN w:val="0"/>
        <w:adjustRightInd w:val="0"/>
        <w:ind w:right="30" w:firstLine="720"/>
        <w:jc w:val="both"/>
        <w:outlineLvl w:val="1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 xml:space="preserve">Данное сообщение является публичной офертой для заключения договора о задатке в соответствии со </w:t>
      </w:r>
      <w:hyperlink r:id="rId5" w:history="1">
        <w:r w:rsidRPr="005476EA">
          <w:rPr>
            <w:color w:val="000000"/>
            <w:sz w:val="28"/>
            <w:szCs w:val="28"/>
          </w:rPr>
          <w:t>статьей 437</w:t>
        </w:r>
      </w:hyperlink>
      <w:r w:rsidRPr="005476EA">
        <w:rPr>
          <w:color w:val="000000"/>
          <w:sz w:val="28"/>
          <w:szCs w:val="28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04AEB" w:rsidRPr="005476EA" w:rsidRDefault="00E04AEB" w:rsidP="00E04AEB">
      <w:pPr>
        <w:autoSpaceDE w:val="0"/>
        <w:autoSpaceDN w:val="0"/>
        <w:adjustRightInd w:val="0"/>
        <w:ind w:right="30" w:firstLine="720"/>
        <w:jc w:val="both"/>
        <w:outlineLvl w:val="1"/>
        <w:rPr>
          <w:color w:val="000000"/>
          <w:sz w:val="28"/>
          <w:szCs w:val="28"/>
        </w:rPr>
      </w:pPr>
    </w:p>
    <w:p w:rsidR="00E04AEB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b/>
          <w:bCs/>
          <w:color w:val="000000"/>
          <w:sz w:val="28"/>
          <w:szCs w:val="28"/>
        </w:rPr>
        <w:t xml:space="preserve">Порядок, место, даты начала и окончания подачи заявок, предложений: </w:t>
      </w:r>
      <w:r w:rsidRPr="005476EA">
        <w:rPr>
          <w:bCs/>
          <w:color w:val="000000"/>
          <w:sz w:val="28"/>
          <w:szCs w:val="28"/>
        </w:rPr>
        <w:t>п</w:t>
      </w:r>
      <w:r w:rsidRPr="005476EA">
        <w:rPr>
          <w:color w:val="000000"/>
          <w:sz w:val="28"/>
          <w:szCs w:val="28"/>
        </w:rPr>
        <w:t xml:space="preserve">рием заявок для участия в аукционе, а также ознакомление претендентов с иной информацией о подлежащем приватизации муниципальном имуществе, в том числе с условиями договора купли-продажи, производится в установленном законом порядке, с </w:t>
      </w:r>
      <w:r>
        <w:rPr>
          <w:color w:val="000000"/>
          <w:sz w:val="28"/>
          <w:szCs w:val="28"/>
        </w:rPr>
        <w:t>06</w:t>
      </w:r>
      <w:r w:rsidRPr="005476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Pr="005476E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5476EA">
        <w:rPr>
          <w:color w:val="000000"/>
          <w:sz w:val="28"/>
          <w:szCs w:val="28"/>
        </w:rPr>
        <w:t xml:space="preserve"> г. по </w:t>
      </w:r>
      <w:r>
        <w:rPr>
          <w:color w:val="000000"/>
          <w:sz w:val="28"/>
          <w:szCs w:val="28"/>
        </w:rPr>
        <w:t>31</w:t>
      </w:r>
      <w:r w:rsidRPr="005476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Pr="005476E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5476EA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 xml:space="preserve">(включительно), </w:t>
      </w:r>
      <w:r w:rsidRPr="005476EA">
        <w:rPr>
          <w:color w:val="000000"/>
          <w:sz w:val="28"/>
          <w:szCs w:val="28"/>
        </w:rPr>
        <w:t>по адресу: г. Минеральные</w:t>
      </w:r>
      <w:r w:rsidRPr="005476EA">
        <w:rPr>
          <w:sz w:val="28"/>
          <w:szCs w:val="28"/>
        </w:rPr>
        <w:t xml:space="preserve"> Воды</w:t>
      </w:r>
      <w:r w:rsidRPr="005476EA">
        <w:rPr>
          <w:color w:val="000000"/>
          <w:sz w:val="28"/>
          <w:szCs w:val="28"/>
        </w:rPr>
        <w:t xml:space="preserve">, ул. 50 лет Октября, 87 «А», </w:t>
      </w:r>
      <w:proofErr w:type="spellStart"/>
      <w:r w:rsidRPr="005476EA">
        <w:rPr>
          <w:color w:val="000000"/>
          <w:sz w:val="28"/>
          <w:szCs w:val="28"/>
        </w:rPr>
        <w:t>каб</w:t>
      </w:r>
      <w:proofErr w:type="spellEnd"/>
      <w:r w:rsidRPr="005476EA">
        <w:rPr>
          <w:color w:val="000000"/>
          <w:sz w:val="28"/>
          <w:szCs w:val="28"/>
        </w:rPr>
        <w:t xml:space="preserve">. №26, ежедневно с 9-30 </w:t>
      </w:r>
      <w:proofErr w:type="gramStart"/>
      <w:r w:rsidRPr="005476EA">
        <w:rPr>
          <w:color w:val="000000"/>
          <w:sz w:val="28"/>
          <w:szCs w:val="28"/>
        </w:rPr>
        <w:t>до  12</w:t>
      </w:r>
      <w:proofErr w:type="gramEnd"/>
      <w:r w:rsidRPr="005476EA">
        <w:rPr>
          <w:color w:val="000000"/>
          <w:sz w:val="28"/>
          <w:szCs w:val="28"/>
        </w:rPr>
        <w:t>-30 , с 14-30 до 16-30 (телефон: (87922) 6-24-52), кроме субботы и воскресенья и нерабочих праздничных дней.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</w:p>
    <w:p w:rsidR="00E04AEB" w:rsidRPr="005476EA" w:rsidRDefault="00E04AEB" w:rsidP="00E04AEB">
      <w:pPr>
        <w:ind w:right="30" w:firstLine="720"/>
        <w:jc w:val="both"/>
        <w:rPr>
          <w:b/>
          <w:bCs/>
          <w:color w:val="000000"/>
          <w:sz w:val="28"/>
          <w:szCs w:val="28"/>
        </w:rPr>
      </w:pPr>
      <w:r w:rsidRPr="005476EA">
        <w:rPr>
          <w:b/>
          <w:bCs/>
          <w:color w:val="000000"/>
          <w:sz w:val="28"/>
          <w:szCs w:val="28"/>
        </w:rPr>
        <w:t xml:space="preserve">Исчерпывающий перечень представляемых участниками торгов документов и требования к их оформлению: 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>одновременно с заявкой претенденты для участия в аукционе предоставляют Продавцу следующие документы: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>Юридические лица: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>заверенные копии учредительных документов;</w:t>
      </w:r>
    </w:p>
    <w:p w:rsidR="00E04AEB" w:rsidRPr="005476EA" w:rsidRDefault="00E04AEB" w:rsidP="00E04AEB">
      <w:pPr>
        <w:pStyle w:val="ConsPlusCell"/>
        <w:ind w:firstLine="709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 xml:space="preserve">документ, </w:t>
      </w:r>
      <w:proofErr w:type="gramStart"/>
      <w:r w:rsidRPr="005476EA">
        <w:rPr>
          <w:color w:val="000000"/>
          <w:sz w:val="28"/>
          <w:szCs w:val="28"/>
        </w:rPr>
        <w:t>содержащий  сведения</w:t>
      </w:r>
      <w:proofErr w:type="gramEnd"/>
      <w:r w:rsidRPr="005476EA">
        <w:rPr>
          <w:color w:val="000000"/>
          <w:sz w:val="28"/>
          <w:szCs w:val="28"/>
        </w:rPr>
        <w:t xml:space="preserve">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Pr="005476EA">
        <w:rPr>
          <w:bCs/>
          <w:color w:val="000000"/>
          <w:sz w:val="28"/>
          <w:szCs w:val="28"/>
        </w:rPr>
        <w:t>(при  наличии печати)</w:t>
      </w:r>
      <w:r>
        <w:rPr>
          <w:bCs/>
          <w:color w:val="000000"/>
          <w:sz w:val="28"/>
          <w:szCs w:val="28"/>
        </w:rPr>
        <w:t xml:space="preserve"> </w:t>
      </w:r>
      <w:r w:rsidRPr="005476EA">
        <w:rPr>
          <w:color w:val="000000"/>
          <w:sz w:val="28"/>
          <w:szCs w:val="28"/>
        </w:rPr>
        <w:t>и подписанное его руководителем письмо);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и, в соответствии с которым, руководитель юридического лица обладает правом действовать от имени юридического лица без доверенности.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>Физические лица предъявляют документ, удостоверяющий личность или предоставляют копии всех его листов.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</w:t>
      </w:r>
      <w:r w:rsidRPr="005476EA">
        <w:rPr>
          <w:color w:val="000000"/>
          <w:sz w:val="28"/>
          <w:szCs w:val="28"/>
        </w:rPr>
        <w:lastRenderedPageBreak/>
        <w:t xml:space="preserve">осуществление действий от имени претендента, оформленная в установленном порядке или нотариально заверенная копия такой доверенности. В </w:t>
      </w:r>
      <w:proofErr w:type="gramStart"/>
      <w:r w:rsidRPr="005476EA">
        <w:rPr>
          <w:color w:val="000000"/>
          <w:sz w:val="28"/>
          <w:szCs w:val="28"/>
        </w:rPr>
        <w:t>случае,  если</w:t>
      </w:r>
      <w:proofErr w:type="gramEnd"/>
      <w:r w:rsidRPr="005476EA">
        <w:rPr>
          <w:color w:val="000000"/>
          <w:sz w:val="28"/>
          <w:szCs w:val="28"/>
        </w:rPr>
        <w:t xml:space="preserve">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Pr="005476EA">
        <w:rPr>
          <w:bCs/>
          <w:color w:val="000000"/>
          <w:sz w:val="28"/>
          <w:szCs w:val="28"/>
        </w:rPr>
        <w:t>(при   наличии   печати)</w:t>
      </w:r>
      <w:r w:rsidRPr="005476EA">
        <w:rPr>
          <w:color w:val="000000"/>
          <w:sz w:val="28"/>
          <w:szCs w:val="28"/>
        </w:rPr>
        <w:t xml:space="preserve"> (для юридического лица) и подписаны претендентом или его представителем.</w:t>
      </w:r>
    </w:p>
    <w:p w:rsidR="00E04AEB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</w:p>
    <w:p w:rsidR="00E04AEB" w:rsidRPr="005476EA" w:rsidRDefault="00E04AEB" w:rsidP="00E04AE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 заключения договора купли-продажи такого имущества</w:t>
      </w:r>
      <w:r w:rsidRPr="005476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5476EA">
        <w:rPr>
          <w:rFonts w:ascii="Times New Roman" w:hAnsi="Times New Roman" w:cs="Times New Roman"/>
          <w:color w:val="000000"/>
          <w:sz w:val="28"/>
          <w:szCs w:val="28"/>
        </w:rPr>
        <w:t xml:space="preserve">договор купли-продажи заключается с победителем аукциона в течение пяти рабочих дней с даты подведения итогов аукциона. </w:t>
      </w:r>
    </w:p>
    <w:p w:rsidR="00E04AEB" w:rsidRDefault="00E04AEB" w:rsidP="00E04AE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имущества задаток ему </w:t>
      </w:r>
      <w:proofErr w:type="gramStart"/>
      <w:r w:rsidRPr="005476EA">
        <w:rPr>
          <w:color w:val="000000"/>
          <w:sz w:val="28"/>
          <w:szCs w:val="28"/>
        </w:rPr>
        <w:t>не возвращается</w:t>
      </w:r>
      <w:proofErr w:type="gramEnd"/>
      <w:r w:rsidRPr="005476EA">
        <w:rPr>
          <w:color w:val="000000"/>
          <w:sz w:val="28"/>
          <w:szCs w:val="28"/>
        </w:rPr>
        <w:t xml:space="preserve"> и он утрачивает право на заключение указанного договора.</w:t>
      </w:r>
    </w:p>
    <w:p w:rsidR="00E04AEB" w:rsidRPr="005476EA" w:rsidRDefault="00E04AEB" w:rsidP="00E04AEB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E04AEB" w:rsidRPr="005476EA" w:rsidRDefault="00E04AEB" w:rsidP="00E04AEB">
      <w:pPr>
        <w:autoSpaceDE w:val="0"/>
        <w:autoSpaceDN w:val="0"/>
        <w:adjustRightInd w:val="0"/>
        <w:ind w:right="30" w:firstLine="720"/>
        <w:jc w:val="both"/>
        <w:outlineLvl w:val="1"/>
        <w:rPr>
          <w:color w:val="000000"/>
          <w:sz w:val="28"/>
          <w:szCs w:val="28"/>
        </w:rPr>
      </w:pPr>
      <w:r w:rsidRPr="005476EA">
        <w:rPr>
          <w:b/>
          <w:bCs/>
          <w:color w:val="000000"/>
          <w:sz w:val="28"/>
          <w:szCs w:val="28"/>
        </w:rPr>
        <w:t>Порядок ознакомления покупателей с иной информацией, условиями договора купли-продажи такого имущества</w:t>
      </w:r>
      <w:r w:rsidRPr="005476EA">
        <w:rPr>
          <w:bCs/>
          <w:color w:val="000000"/>
          <w:sz w:val="28"/>
          <w:szCs w:val="28"/>
        </w:rPr>
        <w:t xml:space="preserve">: </w:t>
      </w:r>
      <w:r w:rsidRPr="005476EA">
        <w:rPr>
          <w:color w:val="000000"/>
          <w:sz w:val="28"/>
          <w:szCs w:val="28"/>
        </w:rPr>
        <w:t>ознакомление покупателей с иной информацией о подлежащем продаже имуществе, условиями договора купли-продажи производится в месте подачи заявок, в течение всего срока, установленного для приема заявок, а также путем ознакомления с информацией о продаже, проектом договора купли-продажи, размещенными на официальном сайте торгов Российской Федерации (http://www.torgi.gov.ru), на официальном сайте администрации Минераловодского городского округа (http://www.</w:t>
      </w:r>
      <w:r w:rsidRPr="005476EA">
        <w:rPr>
          <w:color w:val="000000"/>
          <w:sz w:val="28"/>
          <w:szCs w:val="28"/>
          <w:lang w:val="en-US"/>
        </w:rPr>
        <w:t>min</w:t>
      </w:r>
      <w:r w:rsidRPr="005476EA">
        <w:rPr>
          <w:color w:val="000000"/>
          <w:sz w:val="28"/>
          <w:szCs w:val="28"/>
        </w:rPr>
        <w:t>-</w:t>
      </w:r>
      <w:proofErr w:type="spellStart"/>
      <w:r w:rsidRPr="005476EA">
        <w:rPr>
          <w:color w:val="000000"/>
          <w:sz w:val="28"/>
          <w:szCs w:val="28"/>
          <w:lang w:val="en-US"/>
        </w:rPr>
        <w:t>vodi</w:t>
      </w:r>
      <w:proofErr w:type="spellEnd"/>
      <w:r w:rsidRPr="005476EA">
        <w:rPr>
          <w:color w:val="000000"/>
          <w:sz w:val="28"/>
          <w:szCs w:val="28"/>
        </w:rPr>
        <w:t>.</w:t>
      </w:r>
      <w:proofErr w:type="spellStart"/>
      <w:r w:rsidRPr="005476EA">
        <w:rPr>
          <w:color w:val="000000"/>
          <w:sz w:val="28"/>
          <w:szCs w:val="28"/>
          <w:lang w:val="en-US"/>
        </w:rPr>
        <w:t>ru</w:t>
      </w:r>
      <w:proofErr w:type="spellEnd"/>
      <w:r w:rsidRPr="005476EA">
        <w:rPr>
          <w:color w:val="000000"/>
          <w:sz w:val="28"/>
          <w:szCs w:val="28"/>
        </w:rPr>
        <w:t>).</w:t>
      </w:r>
    </w:p>
    <w:p w:rsidR="00E04AEB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b/>
          <w:bCs/>
          <w:color w:val="000000"/>
          <w:sz w:val="28"/>
          <w:szCs w:val="28"/>
        </w:rPr>
        <w:t>Ограничения участия отдельных категорий физических лиц и юридических лиц в приватизации такого имущества</w:t>
      </w:r>
      <w:r w:rsidRPr="005476EA">
        <w:rPr>
          <w:bCs/>
          <w:color w:val="000000"/>
          <w:sz w:val="28"/>
          <w:szCs w:val="28"/>
        </w:rPr>
        <w:t>:</w:t>
      </w:r>
      <w:r w:rsidRPr="005476EA">
        <w:rPr>
          <w:color w:val="000000"/>
          <w:sz w:val="28"/>
          <w:szCs w:val="28"/>
        </w:rPr>
        <w:t xml:space="preserve">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b/>
          <w:bCs/>
          <w:color w:val="000000"/>
          <w:sz w:val="28"/>
          <w:szCs w:val="28"/>
        </w:rPr>
        <w:t>Порядок определения победителей при проведении</w:t>
      </w:r>
      <w:r w:rsidRPr="005476EA">
        <w:rPr>
          <w:bCs/>
          <w:color w:val="000000"/>
          <w:sz w:val="28"/>
          <w:szCs w:val="28"/>
        </w:rPr>
        <w:t>: п</w:t>
      </w:r>
      <w:r w:rsidRPr="005476EA">
        <w:rPr>
          <w:color w:val="000000"/>
          <w:sz w:val="28"/>
          <w:szCs w:val="28"/>
        </w:rPr>
        <w:t>обедителем аукциона будет признан участник, предложивший наиболее высокую цену.</w:t>
      </w:r>
    </w:p>
    <w:p w:rsidR="00E04AEB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color w:val="000000"/>
          <w:sz w:val="28"/>
          <w:szCs w:val="28"/>
        </w:rPr>
        <w:t xml:space="preserve">Признание претендентов участниками аукциона состоится в 10.00 </w:t>
      </w:r>
      <w:r>
        <w:rPr>
          <w:color w:val="000000"/>
          <w:sz w:val="28"/>
          <w:szCs w:val="28"/>
        </w:rPr>
        <w:t>03.08.</w:t>
      </w:r>
      <w:r w:rsidRPr="005476EA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7</w:t>
      </w:r>
      <w:r w:rsidRPr="005476EA">
        <w:rPr>
          <w:color w:val="000000"/>
          <w:sz w:val="28"/>
          <w:szCs w:val="28"/>
        </w:rPr>
        <w:t xml:space="preserve"> г. по </w:t>
      </w:r>
      <w:proofErr w:type="gramStart"/>
      <w:r w:rsidRPr="005476EA">
        <w:rPr>
          <w:color w:val="000000"/>
          <w:sz w:val="28"/>
          <w:szCs w:val="28"/>
        </w:rPr>
        <w:t>адресу:  г.</w:t>
      </w:r>
      <w:proofErr w:type="gramEnd"/>
      <w:r w:rsidRPr="005476EA">
        <w:rPr>
          <w:color w:val="000000"/>
          <w:sz w:val="28"/>
          <w:szCs w:val="28"/>
        </w:rPr>
        <w:t xml:space="preserve"> Минеральные</w:t>
      </w:r>
      <w:r w:rsidRPr="005476EA">
        <w:rPr>
          <w:sz w:val="28"/>
          <w:szCs w:val="28"/>
        </w:rPr>
        <w:t xml:space="preserve"> Воды</w:t>
      </w:r>
      <w:r w:rsidRPr="005476EA">
        <w:rPr>
          <w:color w:val="000000"/>
          <w:sz w:val="28"/>
          <w:szCs w:val="28"/>
        </w:rPr>
        <w:t xml:space="preserve">, ул. 50 лет Октября, 87 «А», </w:t>
      </w:r>
      <w:proofErr w:type="spellStart"/>
      <w:r w:rsidRPr="005476EA">
        <w:rPr>
          <w:color w:val="000000"/>
          <w:sz w:val="28"/>
          <w:szCs w:val="28"/>
        </w:rPr>
        <w:t>каб</w:t>
      </w:r>
      <w:proofErr w:type="spellEnd"/>
      <w:r w:rsidRPr="005476EA">
        <w:rPr>
          <w:color w:val="000000"/>
          <w:sz w:val="28"/>
          <w:szCs w:val="28"/>
        </w:rPr>
        <w:t>. № 2</w:t>
      </w:r>
      <w:r>
        <w:rPr>
          <w:color w:val="000000"/>
          <w:sz w:val="28"/>
          <w:szCs w:val="28"/>
        </w:rPr>
        <w:t>6</w:t>
      </w:r>
      <w:r w:rsidRPr="005476EA">
        <w:rPr>
          <w:color w:val="000000"/>
          <w:sz w:val="28"/>
          <w:szCs w:val="28"/>
        </w:rPr>
        <w:t>.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</w:p>
    <w:p w:rsidR="00E04AEB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  <w:r w:rsidRPr="005476EA">
        <w:rPr>
          <w:b/>
          <w:bCs/>
          <w:color w:val="000000"/>
          <w:sz w:val="28"/>
          <w:szCs w:val="28"/>
        </w:rPr>
        <w:lastRenderedPageBreak/>
        <w:t>Место и срок подведения итогов продажи муниципального имущества</w:t>
      </w:r>
      <w:r w:rsidRPr="005476EA">
        <w:rPr>
          <w:bCs/>
          <w:color w:val="000000"/>
          <w:sz w:val="28"/>
          <w:szCs w:val="28"/>
        </w:rPr>
        <w:t xml:space="preserve">: </w:t>
      </w:r>
      <w:r w:rsidRPr="005476EA">
        <w:rPr>
          <w:color w:val="000000"/>
          <w:sz w:val="28"/>
          <w:szCs w:val="28"/>
        </w:rPr>
        <w:t xml:space="preserve">Проведение аукциона и подведение итогов аукциона состоятся в                     11-00 часов по московскому времени </w:t>
      </w:r>
      <w:r>
        <w:rPr>
          <w:color w:val="000000"/>
          <w:sz w:val="28"/>
          <w:szCs w:val="28"/>
        </w:rPr>
        <w:t>08.08</w:t>
      </w:r>
      <w:r w:rsidRPr="005476E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5476EA">
        <w:rPr>
          <w:color w:val="000000"/>
          <w:sz w:val="28"/>
          <w:szCs w:val="28"/>
        </w:rPr>
        <w:t xml:space="preserve"> г. по адресу: г. Минеральные</w:t>
      </w:r>
      <w:r w:rsidRPr="005476EA">
        <w:rPr>
          <w:sz w:val="28"/>
          <w:szCs w:val="28"/>
        </w:rPr>
        <w:t xml:space="preserve"> Воды</w:t>
      </w:r>
      <w:r w:rsidRPr="005476EA">
        <w:rPr>
          <w:color w:val="000000"/>
          <w:sz w:val="28"/>
          <w:szCs w:val="28"/>
        </w:rPr>
        <w:t xml:space="preserve">, ул. 50 лет Октября, 87 «А», </w:t>
      </w:r>
      <w:proofErr w:type="spellStart"/>
      <w:r w:rsidRPr="005476EA">
        <w:rPr>
          <w:color w:val="000000"/>
          <w:sz w:val="28"/>
          <w:szCs w:val="28"/>
        </w:rPr>
        <w:t>каб</w:t>
      </w:r>
      <w:proofErr w:type="spellEnd"/>
      <w:r w:rsidRPr="005476EA">
        <w:rPr>
          <w:color w:val="000000"/>
          <w:sz w:val="28"/>
          <w:szCs w:val="28"/>
        </w:rPr>
        <w:t>. № 23.</w:t>
      </w:r>
    </w:p>
    <w:p w:rsidR="00E04AEB" w:rsidRPr="005476EA" w:rsidRDefault="00E04AEB" w:rsidP="00E04AEB">
      <w:pPr>
        <w:ind w:right="30" w:firstLine="720"/>
        <w:jc w:val="both"/>
        <w:rPr>
          <w:color w:val="000000"/>
          <w:sz w:val="28"/>
          <w:szCs w:val="28"/>
        </w:rPr>
      </w:pPr>
    </w:p>
    <w:p w:rsidR="00E04AEB" w:rsidRPr="005476EA" w:rsidRDefault="00E04AEB" w:rsidP="00E04AEB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4E3D79">
        <w:rPr>
          <w:b/>
          <w:bCs/>
          <w:color w:val="000000"/>
          <w:sz w:val="28"/>
          <w:szCs w:val="28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  <w:r w:rsidRPr="005476EA">
        <w:rPr>
          <w:bCs/>
          <w:color w:val="000000"/>
          <w:sz w:val="28"/>
          <w:szCs w:val="28"/>
        </w:rPr>
        <w:t xml:space="preserve"> торги в отношении указанного муниципального имущества не проводились.</w:t>
      </w:r>
    </w:p>
    <w:p w:rsidR="00E04AEB" w:rsidRPr="005476EA" w:rsidRDefault="00E04AEB" w:rsidP="00E04AEB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E04AEB" w:rsidRPr="005476EA" w:rsidRDefault="00E04AEB" w:rsidP="00E04AEB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E04AEB" w:rsidRDefault="00E04AEB" w:rsidP="00E04AEB"/>
    <w:p w:rsidR="00E04AEB" w:rsidRPr="005476EA" w:rsidRDefault="00E04AEB" w:rsidP="00E04AEB">
      <w:pPr>
        <w:ind w:right="30"/>
        <w:rPr>
          <w:b/>
          <w:color w:val="000000"/>
          <w:sz w:val="28"/>
          <w:szCs w:val="28"/>
        </w:rPr>
      </w:pPr>
    </w:p>
    <w:p w:rsidR="006207BD" w:rsidRDefault="006207BD"/>
    <w:sectPr w:rsidR="006207BD" w:rsidSect="0019213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0241"/>
    <w:multiLevelType w:val="hybridMultilevel"/>
    <w:tmpl w:val="F21CABAA"/>
    <w:lvl w:ilvl="0" w:tplc="025E4F12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EB"/>
    <w:rsid w:val="00023F29"/>
    <w:rsid w:val="006207BD"/>
    <w:rsid w:val="00915A9A"/>
    <w:rsid w:val="009920E4"/>
    <w:rsid w:val="00E0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67D7E-D120-4B2F-9639-E114638D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04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04AEB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0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70;fld=134;dst=1020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2017-07-04T09:08:00Z</dcterms:created>
  <dcterms:modified xsi:type="dcterms:W3CDTF">2017-07-04T09:08:00Z</dcterms:modified>
</cp:coreProperties>
</file>