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0451E8" w:rsidRPr="000451E8">
        <w:rPr>
          <w:rFonts w:ascii="Times New Roman" w:hAnsi="Times New Roman" w:cs="Times New Roman"/>
          <w:b/>
          <w:sz w:val="32"/>
          <w:szCs w:val="32"/>
          <w:u w:val="single"/>
        </w:rPr>
        <w:t>Перевод жилого помещения в нежилое помещение и нежилого помещения в жилое помещение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A2F5D" w:rsidRPr="00E77C5D" w:rsidRDefault="008A2F5D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5D4B14" w:rsidRPr="005D4B14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г. № 188-</w:t>
      </w:r>
      <w:proofErr w:type="gramStart"/>
      <w:r w:rsidR="005D4B14" w:rsidRPr="005D4B14">
        <w:rPr>
          <w:rFonts w:ascii="Times New Roman" w:hAnsi="Times New Roman" w:cs="Times New Roman"/>
          <w:sz w:val="28"/>
          <w:szCs w:val="28"/>
        </w:rPr>
        <w:t xml:space="preserve">ФЗ  </w:t>
      </w:r>
      <w:r w:rsidR="005B66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667A">
        <w:rPr>
          <w:rFonts w:ascii="Times New Roman" w:hAnsi="Times New Roman" w:cs="Times New Roman"/>
          <w:sz w:val="28"/>
          <w:szCs w:val="28"/>
        </w:rPr>
        <w:t xml:space="preserve"> изменениями и дополнениями </w:t>
      </w:r>
      <w:r w:rsidR="005D4B14" w:rsidRPr="005D4B14">
        <w:rPr>
          <w:rFonts w:ascii="Times New Roman" w:hAnsi="Times New Roman" w:cs="Times New Roman"/>
          <w:sz w:val="28"/>
          <w:szCs w:val="28"/>
        </w:rPr>
        <w:t>(«Российская газета», № 1, 12.01.2005</w:t>
      </w:r>
      <w:r w:rsidR="005D4B14">
        <w:rPr>
          <w:rFonts w:ascii="Times New Roman" w:hAnsi="Times New Roman" w:cs="Times New Roman"/>
          <w:sz w:val="28"/>
          <w:szCs w:val="28"/>
        </w:rPr>
        <w:t xml:space="preserve"> </w:t>
      </w:r>
      <w:r w:rsidR="000740D6">
        <w:rPr>
          <w:rFonts w:ascii="Times New Roman" w:hAnsi="Times New Roman" w:cs="Times New Roman"/>
          <w:sz w:val="28"/>
          <w:szCs w:val="28"/>
        </w:rPr>
        <w:t>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AF42D0" w:rsidRDefault="00AF42D0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120548" w:rsidRPr="00120548" w:rsidRDefault="00120548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054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10.08.2005 г. № 502 «Об утверждении формы уведомления о переводе (отказе в переводе) жилого (нежилого) помещения в нежилое (жилое) помещение» («Российская </w:t>
      </w:r>
      <w:proofErr w:type="gramStart"/>
      <w:r w:rsidRPr="00120548">
        <w:rPr>
          <w:rFonts w:ascii="Times New Roman" w:hAnsi="Times New Roman" w:cs="Times New Roman"/>
          <w:sz w:val="28"/>
          <w:szCs w:val="28"/>
        </w:rPr>
        <w:t>газета</w:t>
      </w:r>
      <w:proofErr w:type="gramEnd"/>
      <w:r w:rsidRPr="00120548">
        <w:rPr>
          <w:rFonts w:ascii="Times New Roman" w:hAnsi="Times New Roman" w:cs="Times New Roman"/>
          <w:sz w:val="28"/>
          <w:szCs w:val="28"/>
        </w:rPr>
        <w:t>», № 80, 17.08.2005);</w:t>
      </w:r>
    </w:p>
    <w:p w:rsidR="00120548" w:rsidRPr="00120548" w:rsidRDefault="00F82E1B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r w:rsidR="00120548" w:rsidRPr="00120548">
        <w:rPr>
          <w:rFonts w:ascii="Times New Roman" w:hAnsi="Times New Roman" w:cs="Times New Roman"/>
          <w:sz w:val="28"/>
          <w:szCs w:val="28"/>
        </w:rPr>
        <w:t>Правила и нормы технической эксплуатации жилищного фонда (Раздел I), утверждены постановлением Госстроя РФ от 27.09.2003 № 170 («Российская газета», № 214, 23.10.2003 (дополнительный выпуск);</w:t>
      </w:r>
    </w:p>
    <w:p w:rsidR="00120548" w:rsidRDefault="00F82E1B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r w:rsidR="00120548" w:rsidRPr="0012054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2.1.2.2645-10, утвержденные постановлением Главного государственного санитарного врача РФ от 10.06.2010 № 64 </w:t>
      </w:r>
      <w:bookmarkStart w:id="0" w:name="_GoBack"/>
      <w:bookmarkEnd w:id="0"/>
      <w:r w:rsidR="00C83550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120548" w:rsidRPr="00120548">
        <w:rPr>
          <w:rFonts w:ascii="Times New Roman" w:hAnsi="Times New Roman" w:cs="Times New Roman"/>
          <w:sz w:val="28"/>
          <w:szCs w:val="28"/>
        </w:rPr>
        <w:t>(«Российская газета», № 159, 21.07.2010</w:t>
      </w:r>
      <w:r w:rsidR="00C83550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120548" w:rsidRPr="00120548">
        <w:rPr>
          <w:rFonts w:ascii="Times New Roman" w:hAnsi="Times New Roman" w:cs="Times New Roman"/>
          <w:sz w:val="28"/>
          <w:szCs w:val="28"/>
        </w:rPr>
        <w:t>);</w:t>
      </w:r>
    </w:p>
    <w:p w:rsidR="005E5178" w:rsidRDefault="005E5178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2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5E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120548">
        <w:rPr>
          <w:rFonts w:ascii="Times New Roman" w:hAnsi="Times New Roman" w:cs="Times New Roman"/>
          <w:sz w:val="28"/>
          <w:szCs w:val="28"/>
        </w:rPr>
        <w:t>1</w:t>
      </w:r>
      <w:r w:rsidR="00F82E1B">
        <w:rPr>
          <w:rFonts w:ascii="Times New Roman" w:hAnsi="Times New Roman" w:cs="Times New Roman"/>
          <w:sz w:val="28"/>
          <w:szCs w:val="28"/>
        </w:rPr>
        <w:t>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451E8"/>
    <w:rsid w:val="000740D6"/>
    <w:rsid w:val="000F3E94"/>
    <w:rsid w:val="00120548"/>
    <w:rsid w:val="00157140"/>
    <w:rsid w:val="0030607A"/>
    <w:rsid w:val="00345892"/>
    <w:rsid w:val="003F6E92"/>
    <w:rsid w:val="004917CC"/>
    <w:rsid w:val="004C0735"/>
    <w:rsid w:val="00526B0F"/>
    <w:rsid w:val="005B667A"/>
    <w:rsid w:val="005D175E"/>
    <w:rsid w:val="005D4B14"/>
    <w:rsid w:val="005E5178"/>
    <w:rsid w:val="006053AC"/>
    <w:rsid w:val="00627043"/>
    <w:rsid w:val="006A3AE2"/>
    <w:rsid w:val="006E02C6"/>
    <w:rsid w:val="00745F7D"/>
    <w:rsid w:val="007468FC"/>
    <w:rsid w:val="00896E52"/>
    <w:rsid w:val="008A2F5D"/>
    <w:rsid w:val="00994616"/>
    <w:rsid w:val="00A56335"/>
    <w:rsid w:val="00AF42D0"/>
    <w:rsid w:val="00B53572"/>
    <w:rsid w:val="00B56961"/>
    <w:rsid w:val="00B608CA"/>
    <w:rsid w:val="00B73737"/>
    <w:rsid w:val="00C2596D"/>
    <w:rsid w:val="00C70443"/>
    <w:rsid w:val="00C8276A"/>
    <w:rsid w:val="00C83550"/>
    <w:rsid w:val="00CE3443"/>
    <w:rsid w:val="00CE7596"/>
    <w:rsid w:val="00DA3E40"/>
    <w:rsid w:val="00E217E3"/>
    <w:rsid w:val="00E77C5D"/>
    <w:rsid w:val="00E96341"/>
    <w:rsid w:val="00F82E1B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14</cp:revision>
  <dcterms:created xsi:type="dcterms:W3CDTF">2020-11-03T13:15:00Z</dcterms:created>
  <dcterms:modified xsi:type="dcterms:W3CDTF">2023-09-05T09:21:00Z</dcterms:modified>
</cp:coreProperties>
</file>