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67" w:rsidRPr="00B81C02" w:rsidRDefault="00B81C02" w:rsidP="00B81C02">
      <w:pPr>
        <w:ind w:left="567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81C02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696667" w:rsidRPr="00B81C02">
        <w:rPr>
          <w:rFonts w:ascii="Times New Roman" w:hAnsi="Times New Roman" w:cs="Times New Roman"/>
          <w:b/>
          <w:sz w:val="24"/>
          <w:szCs w:val="24"/>
        </w:rPr>
        <w:t>:</w:t>
      </w:r>
    </w:p>
    <w:p w:rsidR="00B81C02" w:rsidRPr="00B81C02" w:rsidRDefault="00B81C02" w:rsidP="00B81C0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B81C02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B81C02" w:rsidRPr="00B81C02" w:rsidRDefault="00B81C02" w:rsidP="00B81C0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B81C02">
        <w:rPr>
          <w:rFonts w:ascii="Times New Roman" w:hAnsi="Times New Roman" w:cs="Times New Roman"/>
          <w:sz w:val="24"/>
          <w:szCs w:val="24"/>
        </w:rPr>
        <w:t>Минераловодского городского</w:t>
      </w:r>
    </w:p>
    <w:p w:rsidR="00B81C02" w:rsidRPr="00B81C02" w:rsidRDefault="00B81C02" w:rsidP="00B81C0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B81C02">
        <w:rPr>
          <w:rFonts w:ascii="Times New Roman" w:hAnsi="Times New Roman" w:cs="Times New Roman"/>
          <w:sz w:val="24"/>
          <w:szCs w:val="24"/>
        </w:rPr>
        <w:t xml:space="preserve">округа от __________2016 года </w:t>
      </w:r>
      <w:r>
        <w:rPr>
          <w:rFonts w:ascii="Times New Roman" w:hAnsi="Times New Roman" w:cs="Times New Roman"/>
          <w:sz w:val="24"/>
          <w:szCs w:val="24"/>
        </w:rPr>
        <w:t>№_</w:t>
      </w:r>
    </w:p>
    <w:p w:rsidR="00696667" w:rsidRDefault="00696667" w:rsidP="00696667">
      <w:pPr>
        <w:ind w:left="42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667" w:rsidRDefault="00696667" w:rsidP="00696667">
      <w:pPr>
        <w:ind w:left="42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667" w:rsidRDefault="00696667" w:rsidP="009B5E63">
      <w:pPr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67" w:rsidRDefault="00696667" w:rsidP="009B5E63">
      <w:pPr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F0" w:rsidRPr="005543A6" w:rsidRDefault="00A321F0" w:rsidP="009B5E63">
      <w:pPr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A6">
        <w:rPr>
          <w:rFonts w:ascii="Times New Roman" w:hAnsi="Times New Roman" w:cs="Times New Roman"/>
          <w:b/>
          <w:sz w:val="28"/>
          <w:szCs w:val="28"/>
        </w:rPr>
        <w:t>Правила освоения и содержания строительных площадок,</w:t>
      </w:r>
    </w:p>
    <w:p w:rsidR="00614576" w:rsidRPr="005543A6" w:rsidRDefault="00A321F0" w:rsidP="009B5E63">
      <w:pPr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3A6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5543A6">
        <w:rPr>
          <w:rFonts w:ascii="Times New Roman" w:hAnsi="Times New Roman" w:cs="Times New Roman"/>
          <w:b/>
          <w:sz w:val="28"/>
          <w:szCs w:val="28"/>
        </w:rPr>
        <w:t xml:space="preserve"> на территории Минераловодского городского округа Ставропольского края.</w:t>
      </w:r>
    </w:p>
    <w:p w:rsidR="005543A6" w:rsidRDefault="005543A6" w:rsidP="009B5E63">
      <w:pPr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3A6" w:rsidRDefault="005543A6" w:rsidP="009B5E63">
      <w:pPr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3A6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единые и </w:t>
      </w:r>
      <w:proofErr w:type="gramStart"/>
      <w:r w:rsidRPr="005543A6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5543A6">
        <w:rPr>
          <w:rFonts w:ascii="Times New Roman" w:hAnsi="Times New Roman" w:cs="Times New Roman"/>
          <w:sz w:val="28"/>
          <w:szCs w:val="28"/>
        </w:rPr>
        <w:t xml:space="preserve"> нормы и требования содержания строительных площадок, в целях повышения ответственности предприятий, организаций, учреждений, независимо от форм собственности и физических лиц, выполняющих строительство, реконструкцию, работы по капитальному ремонту зданий й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5543A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543A6" w:rsidRDefault="005543A6" w:rsidP="009B5E63">
      <w:pPr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A6" w:rsidRDefault="008A561D" w:rsidP="009B5E63">
      <w:pPr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43A6" w:rsidRPr="00770B2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543A6" w:rsidRDefault="005543A6" w:rsidP="009B5E63">
      <w:pPr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3A6" w:rsidRPr="005543A6" w:rsidRDefault="005543A6" w:rsidP="009B5E63">
      <w:pPr>
        <w:pStyle w:val="a7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3A6">
        <w:rPr>
          <w:rFonts w:ascii="Times New Roman" w:hAnsi="Times New Roman" w:cs="Times New Roman"/>
          <w:sz w:val="28"/>
          <w:szCs w:val="28"/>
        </w:rPr>
        <w:t xml:space="preserve">Правила разработаны в соответствии с </w:t>
      </w:r>
      <w:proofErr w:type="gramStart"/>
      <w:r w:rsidRPr="005543A6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5543A6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Строительными </w:t>
      </w:r>
      <w:proofErr w:type="gramStart"/>
      <w:r w:rsidRPr="005543A6">
        <w:rPr>
          <w:rFonts w:ascii="Times New Roman" w:hAnsi="Times New Roman" w:cs="Times New Roman"/>
          <w:sz w:val="28"/>
          <w:szCs w:val="28"/>
        </w:rPr>
        <w:t>нормами и правилами (СНиП) 12-01-2004 «Организация строительства», Законом Ставропольского края от 10.04.2008 № 20-кз «Об административных правонарушениях в Ставропольском крае», Приказом Министерства жилищно-коммунального хозяйства, строительства и архитектуры Ставропольского края от 19.06.2007 № 173 «Об утверждении «Примерного порядка освоения и содержания строительных площадок на территории муниципальных образований Ставропольского края», ГОСТ 23407-78 «Ограждения инвентарные строительных площадок и участков производства строительно-монтажных работ», СанПиН 2.2.3.1384-03</w:t>
      </w:r>
      <w:proofErr w:type="gramEnd"/>
      <w:r w:rsidRPr="005543A6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организации строительного производства и строительных работ» и других нормативно-правовых документов в области строительства и функционирования городского хозяйства при производстве земляных, строительных и ремонтных работ.</w:t>
      </w:r>
    </w:p>
    <w:p w:rsidR="005543A6" w:rsidRDefault="008A561D" w:rsidP="009B5E63">
      <w:pPr>
        <w:pStyle w:val="a7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lastRenderedPageBreak/>
        <w:t>Общее ведение строительства осуществляет лицо, получившее разрешение на строительство (реконструкцию, капитальный ремонт) объектов капитального строительства (далее застройщик). Полную ответственность за содержание строительной площадки, объекта строительства, реконструкции или капитального ремонта, а также ответственность за безопасность действий на строительной площадке для окружающей среды и населения несет застройщик и генеральный подрядчик при подрядном способе строительства.</w:t>
      </w:r>
    </w:p>
    <w:p w:rsidR="008A561D" w:rsidRDefault="008A561D" w:rsidP="009B5E63">
      <w:pPr>
        <w:pStyle w:val="a7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A561D" w:rsidRPr="00770B20" w:rsidRDefault="008A561D" w:rsidP="009B5E63">
      <w:pPr>
        <w:pStyle w:val="a7"/>
        <w:numPr>
          <w:ilvl w:val="0"/>
          <w:numId w:val="1"/>
        </w:numPr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0">
        <w:rPr>
          <w:rFonts w:ascii="Times New Roman" w:hAnsi="Times New Roman" w:cs="Times New Roman"/>
          <w:b/>
          <w:sz w:val="28"/>
          <w:szCs w:val="28"/>
        </w:rPr>
        <w:t>Мероприятия до начала производства подготовительных работ.</w:t>
      </w:r>
    </w:p>
    <w:p w:rsidR="008A561D" w:rsidRPr="008A561D" w:rsidRDefault="008A561D" w:rsidP="009B5E63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561D">
        <w:rPr>
          <w:rFonts w:ascii="Times New Roman" w:hAnsi="Times New Roman" w:cs="Times New Roman"/>
          <w:sz w:val="28"/>
          <w:szCs w:val="28"/>
        </w:rPr>
        <w:t>.1.</w:t>
      </w:r>
      <w:r w:rsidRPr="008A561D">
        <w:rPr>
          <w:rFonts w:ascii="Times New Roman" w:hAnsi="Times New Roman" w:cs="Times New Roman"/>
          <w:sz w:val="28"/>
          <w:szCs w:val="28"/>
        </w:rPr>
        <w:tab/>
        <w:t>Перед началом строительства застройщик обязан иметь в наличии: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561D">
        <w:rPr>
          <w:rFonts w:ascii="Times New Roman" w:hAnsi="Times New Roman" w:cs="Times New Roman"/>
          <w:sz w:val="28"/>
          <w:szCs w:val="28"/>
        </w:rPr>
        <w:t>.1.1.</w:t>
      </w:r>
      <w:r w:rsidRPr="008A561D">
        <w:rPr>
          <w:rFonts w:ascii="Times New Roman" w:hAnsi="Times New Roman" w:cs="Times New Roman"/>
          <w:sz w:val="28"/>
          <w:szCs w:val="28"/>
        </w:rPr>
        <w:tab/>
        <w:t>Разрешение на строительство и разработанную проектную документацию (для объектов, подлежащих экспертизе - положительное заключение государственной экспертизы).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561D">
        <w:rPr>
          <w:rFonts w:ascii="Times New Roman" w:hAnsi="Times New Roman" w:cs="Times New Roman"/>
          <w:sz w:val="28"/>
          <w:szCs w:val="28"/>
        </w:rPr>
        <w:t>.1.2.</w:t>
      </w:r>
      <w:r w:rsidRPr="008A561D">
        <w:rPr>
          <w:rFonts w:ascii="Times New Roman" w:hAnsi="Times New Roman" w:cs="Times New Roman"/>
          <w:sz w:val="28"/>
          <w:szCs w:val="28"/>
        </w:rPr>
        <w:tab/>
        <w:t>При получении разрешения на строительство заказчик должен быть ознакомлен с настоящими Правилами.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561D">
        <w:rPr>
          <w:rFonts w:ascii="Times New Roman" w:hAnsi="Times New Roman" w:cs="Times New Roman"/>
          <w:sz w:val="28"/>
          <w:szCs w:val="28"/>
        </w:rPr>
        <w:t>.1.3.</w:t>
      </w:r>
      <w:r w:rsidRPr="008A561D">
        <w:rPr>
          <w:rFonts w:ascii="Times New Roman" w:hAnsi="Times New Roman" w:cs="Times New Roman"/>
          <w:sz w:val="28"/>
          <w:szCs w:val="28"/>
        </w:rPr>
        <w:tab/>
        <w:t>Документ, подтверждающий право ограниченного пользования соседними земельными участками (сервитутами) на время строительства.</w:t>
      </w:r>
    </w:p>
    <w:p w:rsid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561D">
        <w:rPr>
          <w:rFonts w:ascii="Times New Roman" w:hAnsi="Times New Roman" w:cs="Times New Roman"/>
          <w:sz w:val="28"/>
          <w:szCs w:val="28"/>
        </w:rPr>
        <w:t>.1.4.</w:t>
      </w:r>
      <w:r w:rsidRPr="008A561D">
        <w:rPr>
          <w:rFonts w:ascii="Times New Roman" w:hAnsi="Times New Roman" w:cs="Times New Roman"/>
          <w:sz w:val="28"/>
          <w:szCs w:val="28"/>
        </w:rPr>
        <w:tab/>
        <w:t>Согласованную с органами ГИ</w:t>
      </w:r>
      <w:proofErr w:type="gramStart"/>
      <w:r w:rsidRPr="008A561D">
        <w:rPr>
          <w:rFonts w:ascii="Times New Roman" w:hAnsi="Times New Roman" w:cs="Times New Roman"/>
          <w:sz w:val="28"/>
          <w:szCs w:val="28"/>
        </w:rPr>
        <w:t>БДД сх</w:t>
      </w:r>
      <w:proofErr w:type="gramEnd"/>
      <w:r w:rsidRPr="008A561D">
        <w:rPr>
          <w:rFonts w:ascii="Times New Roman" w:hAnsi="Times New Roman" w:cs="Times New Roman"/>
          <w:sz w:val="28"/>
          <w:szCs w:val="28"/>
        </w:rPr>
        <w:t>ему движения автотранспорта и пешеходных потоков в районе проведения строительных работ, а также движения транспорта, обслуживающего строительную площадку.</w:t>
      </w:r>
    </w:p>
    <w:p w:rsidR="008A561D" w:rsidRDefault="008A561D" w:rsidP="009B5E63">
      <w:pPr>
        <w:pStyle w:val="a7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A561D" w:rsidRPr="00770B20" w:rsidRDefault="008A561D" w:rsidP="009B5E63">
      <w:pPr>
        <w:pStyle w:val="a7"/>
        <w:numPr>
          <w:ilvl w:val="0"/>
          <w:numId w:val="1"/>
        </w:numPr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0">
        <w:rPr>
          <w:rFonts w:ascii="Times New Roman" w:hAnsi="Times New Roman" w:cs="Times New Roman"/>
          <w:b/>
          <w:sz w:val="28"/>
          <w:szCs w:val="28"/>
        </w:rPr>
        <w:t>Мероприятия по производству подготовительных работ.</w:t>
      </w:r>
    </w:p>
    <w:p w:rsidR="008A561D" w:rsidRPr="008A561D" w:rsidRDefault="008A561D" w:rsidP="009B5E63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</w:t>
      </w:r>
      <w:r w:rsidRPr="008A561D">
        <w:rPr>
          <w:rFonts w:ascii="Times New Roman" w:hAnsi="Times New Roman" w:cs="Times New Roman"/>
          <w:sz w:val="28"/>
          <w:szCs w:val="28"/>
        </w:rPr>
        <w:tab/>
        <w:t>В течение месяца после передачи строительной площадки под строительство (реконструкцию, капитальный ремонт), застройщик (подрядчик) обязан осуществить следующие мероприятия по организации строительной площадки: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</w:t>
      </w:r>
      <w:r w:rsidRPr="008A561D">
        <w:rPr>
          <w:rFonts w:ascii="Times New Roman" w:hAnsi="Times New Roman" w:cs="Times New Roman"/>
          <w:sz w:val="28"/>
          <w:szCs w:val="28"/>
        </w:rPr>
        <w:tab/>
        <w:t>Выполнить сплошное ограждение строительной площадки и опасных зон проведения работ за её пределами, соответствующее требованиям ГОСТ 23407-78 «Ограждения инвентарные строительных площадок и участков производства строительно-монтажных работ», предусмотренное проектом организации строительства: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3.1.1.1.</w:t>
      </w:r>
      <w:r w:rsidRPr="008A561D">
        <w:rPr>
          <w:rFonts w:ascii="Times New Roman" w:hAnsi="Times New Roman" w:cs="Times New Roman"/>
          <w:sz w:val="28"/>
          <w:szCs w:val="28"/>
        </w:rPr>
        <w:tab/>
        <w:t>Ограждения по функциональному назначению подразделяются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на: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A561D">
        <w:rPr>
          <w:rFonts w:ascii="Times New Roman" w:hAnsi="Times New Roman" w:cs="Times New Roman"/>
          <w:sz w:val="28"/>
          <w:szCs w:val="28"/>
        </w:rPr>
        <w:tab/>
        <w:t>защитно-охранные - предназначенные для предотвращения доступа посторонних лиц на территории и участки с опасными и вредными производственными факторами и обеспечения охраны материальных ценностей строительства;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-</w:t>
      </w:r>
      <w:r w:rsidRPr="008A561D">
        <w:rPr>
          <w:rFonts w:ascii="Times New Roman" w:hAnsi="Times New Roman" w:cs="Times New Roman"/>
          <w:sz w:val="28"/>
          <w:szCs w:val="28"/>
        </w:rPr>
        <w:tab/>
        <w:t>защитные - предназначенные для предотвращения доступа посторонних лиц на территории и участки с опасными и вредными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61D">
        <w:rPr>
          <w:rFonts w:ascii="Times New Roman" w:hAnsi="Times New Roman" w:cs="Times New Roman"/>
          <w:sz w:val="28"/>
          <w:szCs w:val="28"/>
        </w:rPr>
        <w:t>производственными факторами;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61D">
        <w:rPr>
          <w:rFonts w:ascii="Times New Roman" w:hAnsi="Times New Roman" w:cs="Times New Roman"/>
          <w:sz w:val="28"/>
          <w:szCs w:val="28"/>
        </w:rPr>
        <w:t>-</w:t>
      </w:r>
      <w:r w:rsidRPr="008A561D">
        <w:rPr>
          <w:rFonts w:ascii="Times New Roman" w:hAnsi="Times New Roman" w:cs="Times New Roman"/>
          <w:sz w:val="28"/>
          <w:szCs w:val="28"/>
        </w:rPr>
        <w:tab/>
        <w:t>сигнальные — предназначенные для предупреждения о границах территорий и участков с опасными и вредными производственными, факторами.</w:t>
      </w:r>
      <w:proofErr w:type="gramEnd"/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3.1.1.2.</w:t>
      </w:r>
      <w:r w:rsidRPr="008A561D">
        <w:rPr>
          <w:rFonts w:ascii="Times New Roman" w:hAnsi="Times New Roman" w:cs="Times New Roman"/>
          <w:sz w:val="28"/>
          <w:szCs w:val="28"/>
        </w:rPr>
        <w:tab/>
        <w:t xml:space="preserve">Ограждения по конструктивному решению подразделяются </w:t>
      </w:r>
      <w:proofErr w:type="gramStart"/>
      <w:r w:rsidRPr="008A561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панельные, панельно-стоечные и стоечные. Панели ограждений могут быть сплошными и разреженными. Защитно-охранные ограждения должны быть только сплошными.</w:t>
      </w:r>
      <w:r w:rsidRPr="008A561D">
        <w:rPr>
          <w:rFonts w:ascii="Times New Roman" w:hAnsi="Times New Roman" w:cs="Times New Roman"/>
          <w:sz w:val="28"/>
          <w:szCs w:val="28"/>
        </w:rPr>
        <w:tab/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3.1.1.3.</w:t>
      </w:r>
      <w:r w:rsidRPr="008A561D">
        <w:rPr>
          <w:rFonts w:ascii="Times New Roman" w:hAnsi="Times New Roman" w:cs="Times New Roman"/>
          <w:sz w:val="28"/>
          <w:szCs w:val="28"/>
        </w:rPr>
        <w:tab/>
        <w:t xml:space="preserve">Ограждения по исполнению подразделяются на ограждения </w:t>
      </w:r>
      <w:proofErr w:type="gramStart"/>
      <w:r w:rsidRPr="008A561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дозорными элементами:</w:t>
      </w:r>
      <w:r w:rsidRPr="008A561D">
        <w:rPr>
          <w:rFonts w:ascii="Times New Roman" w:hAnsi="Times New Roman" w:cs="Times New Roman"/>
          <w:sz w:val="28"/>
          <w:szCs w:val="28"/>
        </w:rPr>
        <w:tab/>
        <w:t>защитным козырьком, тротуаром, перилами,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 xml:space="preserve">подкосами и ограждения без </w:t>
      </w:r>
      <w:proofErr w:type="spellStart"/>
      <w:r w:rsidRPr="008A561D">
        <w:rPr>
          <w:rFonts w:ascii="Times New Roman" w:hAnsi="Times New Roman" w:cs="Times New Roman"/>
          <w:sz w:val="28"/>
          <w:szCs w:val="28"/>
        </w:rPr>
        <w:t>доборных</w:t>
      </w:r>
      <w:proofErr w:type="spellEnd"/>
      <w:r w:rsidRPr="008A561D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3.1.1.4.</w:t>
      </w:r>
      <w:r w:rsidRPr="008A561D">
        <w:rPr>
          <w:rFonts w:ascii="Times New Roman" w:hAnsi="Times New Roman" w:cs="Times New Roman"/>
          <w:sz w:val="28"/>
          <w:szCs w:val="28"/>
        </w:rPr>
        <w:tab/>
        <w:t>В ограждениях должны предусматриваться выполняемые по типовым проектам ворота для проезда строительных и других машин и калитки для прохода людей.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3.1.1.6.</w:t>
      </w:r>
      <w:r w:rsidRPr="008A561D">
        <w:rPr>
          <w:rFonts w:ascii="Times New Roman" w:hAnsi="Times New Roman" w:cs="Times New Roman"/>
          <w:sz w:val="28"/>
          <w:szCs w:val="28"/>
        </w:rPr>
        <w:tab/>
        <w:t>Высота панелей ограждений должна быть: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-</w:t>
      </w:r>
      <w:r w:rsidRPr="008A561D">
        <w:rPr>
          <w:rFonts w:ascii="Times New Roman" w:hAnsi="Times New Roman" w:cs="Times New Roman"/>
          <w:sz w:val="28"/>
          <w:szCs w:val="28"/>
        </w:rPr>
        <w:tab/>
        <w:t>защитно-охранных (с козырьком и без козырька) ограждений территорий строительных площадок — 2,0 м;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-</w:t>
      </w:r>
      <w:r w:rsidRPr="008A561D">
        <w:rPr>
          <w:rFonts w:ascii="Times New Roman" w:hAnsi="Times New Roman" w:cs="Times New Roman"/>
          <w:sz w:val="28"/>
          <w:szCs w:val="28"/>
        </w:rPr>
        <w:tab/>
        <w:t>защитных (без козырька) ограждений территорий строительных площадок —1,6 м;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-</w:t>
      </w:r>
      <w:r w:rsidRPr="008A561D">
        <w:rPr>
          <w:rFonts w:ascii="Times New Roman" w:hAnsi="Times New Roman" w:cs="Times New Roman"/>
          <w:sz w:val="28"/>
          <w:szCs w:val="28"/>
        </w:rPr>
        <w:tab/>
        <w:t>то же, с козырьком - 2,0 м;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-</w:t>
      </w:r>
      <w:r w:rsidRPr="008A561D">
        <w:rPr>
          <w:rFonts w:ascii="Times New Roman" w:hAnsi="Times New Roman" w:cs="Times New Roman"/>
          <w:sz w:val="28"/>
          <w:szCs w:val="28"/>
        </w:rPr>
        <w:tab/>
        <w:t>защитных ограждений участков производства работ - 1,2 м.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Высота стоек сигнальных ограждений должна быть 0,8 м.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3.1.1.7.</w:t>
      </w:r>
      <w:r w:rsidRPr="008A561D">
        <w:rPr>
          <w:rFonts w:ascii="Times New Roman" w:hAnsi="Times New Roman" w:cs="Times New Roman"/>
          <w:sz w:val="28"/>
          <w:szCs w:val="28"/>
        </w:rPr>
        <w:tab/>
        <w:t>Панели ограждений должны быть прямоугольными. Длина панелей должна быть 3,2; 1,6; 2,0 м. Расстояние между стойками сигнальных ограждений не должно быть более 6,0 м.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3.1.1.8.</w:t>
      </w:r>
      <w:r w:rsidRPr="008A561D">
        <w:rPr>
          <w:rFonts w:ascii="Times New Roman" w:hAnsi="Times New Roman" w:cs="Times New Roman"/>
          <w:sz w:val="28"/>
          <w:szCs w:val="28"/>
        </w:rPr>
        <w:tab/>
        <w:t>Зазоры в настилах тротуаров допускаются не более 5 мм.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3.1.1.9.</w:t>
      </w:r>
      <w:r w:rsidRPr="008A561D">
        <w:rPr>
          <w:rFonts w:ascii="Times New Roman" w:hAnsi="Times New Roman" w:cs="Times New Roman"/>
          <w:sz w:val="28"/>
          <w:szCs w:val="28"/>
        </w:rPr>
        <w:tab/>
        <w:t>Защитный козырек должен устанавливаться по верху ограждения с подъемом к горизонту под углом 20° в сторону тротуара или проезжей части.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3.1.1.10.</w:t>
      </w:r>
      <w:r w:rsidRPr="008A561D">
        <w:rPr>
          <w:rFonts w:ascii="Times New Roman" w:hAnsi="Times New Roman" w:cs="Times New Roman"/>
          <w:sz w:val="28"/>
          <w:szCs w:val="28"/>
        </w:rPr>
        <w:tab/>
        <w:t>Панели козырька должны обеспечивать перекрытие тротуара и выходить за его край (со стороны движения транспорта) на 50-100 мм.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3.1.1.11.</w:t>
      </w:r>
      <w:r w:rsidRPr="008A561D">
        <w:rPr>
          <w:rFonts w:ascii="Times New Roman" w:hAnsi="Times New Roman" w:cs="Times New Roman"/>
          <w:sz w:val="28"/>
          <w:szCs w:val="28"/>
        </w:rPr>
        <w:tab/>
        <w:t>Конструкция панелей тротуара должна обеспечивать проход для пешеходов шириной не менее 1,2 м.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lastRenderedPageBreak/>
        <w:t>3.1.1.12.</w:t>
      </w:r>
      <w:r w:rsidRPr="008A561D">
        <w:rPr>
          <w:rFonts w:ascii="Times New Roman" w:hAnsi="Times New Roman" w:cs="Times New Roman"/>
          <w:sz w:val="28"/>
          <w:szCs w:val="28"/>
        </w:rPr>
        <w:tab/>
        <w:t>Конструкция панелей козырьков и тротуаров должна обеспечивать сток воды с их поверхностей в процессе эксплуатации.</w:t>
      </w:r>
    </w:p>
    <w:p w:rsidR="008A561D" w:rsidRP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3.1.1.13.</w:t>
      </w:r>
      <w:r w:rsidRPr="008A561D">
        <w:rPr>
          <w:rFonts w:ascii="Times New Roman" w:hAnsi="Times New Roman" w:cs="Times New Roman"/>
          <w:sz w:val="28"/>
          <w:szCs w:val="28"/>
        </w:rPr>
        <w:tab/>
        <w:t>Тротуары ограждений, расположенных на участках примыкания строительной площадки к улицам и проездам, должны быть оборудованы перилами, устанавливаемыми со стороны, движения транспорта.</w:t>
      </w:r>
    </w:p>
    <w:p w:rsidR="008A561D" w:rsidRDefault="008A561D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61D">
        <w:rPr>
          <w:rFonts w:ascii="Times New Roman" w:hAnsi="Times New Roman" w:cs="Times New Roman"/>
          <w:sz w:val="28"/>
          <w:szCs w:val="28"/>
        </w:rPr>
        <w:t>3.1.1.14.</w:t>
      </w:r>
      <w:r w:rsidRPr="008A561D">
        <w:rPr>
          <w:rFonts w:ascii="Times New Roman" w:hAnsi="Times New Roman" w:cs="Times New Roman"/>
          <w:sz w:val="28"/>
          <w:szCs w:val="28"/>
        </w:rPr>
        <w:tab/>
        <w:t>Конструкция перил должна состоять из стоек, прикрепленных к верхней части ограждения или козырьку, а также поручня и промежуточного горизонтального элемента, расположенных соответственно на высоте 1,1 и 0,5 м от уровня тротуара. Поручни должны крепиться к стойкам с внутренней стороны.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3.1.1.15.</w:t>
      </w:r>
      <w:r w:rsidRPr="00CA5F4C">
        <w:rPr>
          <w:rFonts w:ascii="Times New Roman" w:hAnsi="Times New Roman" w:cs="Times New Roman"/>
          <w:sz w:val="28"/>
          <w:szCs w:val="28"/>
        </w:rPr>
        <w:tab/>
        <w:t>Технологические допуски геометрических параметр элементов ограждений должны быть не ниже 6-го класса точности по ГОСТ 21779</w:t>
      </w:r>
      <w:r>
        <w:rPr>
          <w:rFonts w:ascii="Times New Roman" w:hAnsi="Times New Roman" w:cs="Times New Roman"/>
          <w:sz w:val="28"/>
          <w:szCs w:val="28"/>
        </w:rPr>
        <w:t>-82</w:t>
      </w:r>
      <w:r w:rsidRPr="00CA5F4C">
        <w:rPr>
          <w:rFonts w:ascii="Times New Roman" w:hAnsi="Times New Roman" w:cs="Times New Roman"/>
          <w:sz w:val="28"/>
          <w:szCs w:val="28"/>
        </w:rPr>
        <w:t>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3.1.1.16.</w:t>
      </w:r>
      <w:r w:rsidRPr="00CA5F4C">
        <w:rPr>
          <w:rFonts w:ascii="Times New Roman" w:hAnsi="Times New Roman" w:cs="Times New Roman"/>
          <w:sz w:val="28"/>
          <w:szCs w:val="28"/>
        </w:rPr>
        <w:tab/>
        <w:t>Ограждения должны быть окрашены в светлые тона.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Рекомендуемый цвет ограждений:</w:t>
      </w:r>
      <w:r w:rsidRPr="00CA5F4C">
        <w:rPr>
          <w:rFonts w:ascii="Times New Roman" w:hAnsi="Times New Roman" w:cs="Times New Roman"/>
          <w:sz w:val="28"/>
          <w:szCs w:val="28"/>
        </w:rPr>
        <w:tab/>
        <w:t>зеленый, серый. Сигнальная окраска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ограждений должна быть выполнена по ГОСТ-12.4.026</w:t>
      </w:r>
      <w:r>
        <w:rPr>
          <w:rFonts w:ascii="Times New Roman" w:hAnsi="Times New Roman" w:cs="Times New Roman"/>
          <w:sz w:val="28"/>
          <w:szCs w:val="28"/>
        </w:rPr>
        <w:t>-2001</w:t>
      </w:r>
      <w:r w:rsidRPr="00CA5F4C">
        <w:rPr>
          <w:rFonts w:ascii="Times New Roman" w:hAnsi="Times New Roman" w:cs="Times New Roman"/>
          <w:sz w:val="28"/>
          <w:szCs w:val="28"/>
        </w:rPr>
        <w:t>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3.1.1.17.</w:t>
      </w:r>
      <w:r w:rsidRPr="00CA5F4C">
        <w:rPr>
          <w:rFonts w:ascii="Times New Roman" w:hAnsi="Times New Roman" w:cs="Times New Roman"/>
          <w:sz w:val="28"/>
          <w:szCs w:val="28"/>
        </w:rPr>
        <w:tab/>
        <w:t>На ограждениях строительных площадок или сетчатых ограждениях по фасаду зданий рекомендуется размещение рекламы, социальных плакатов, художественного оформления или другой информации, при этом размещение коммерческой рекламы и информации производится при наличии оформленного в установленном порядке разрешения. Рекомендуется размещение рекламы санаторно-курортного комплекса, объектов историко-культурного наследия и турист</w:t>
      </w:r>
      <w:r w:rsidR="00576DF2">
        <w:rPr>
          <w:rFonts w:ascii="Times New Roman" w:hAnsi="Times New Roman" w:cs="Times New Roman"/>
          <w:sz w:val="28"/>
          <w:szCs w:val="28"/>
        </w:rPr>
        <w:t>с</w:t>
      </w:r>
      <w:r w:rsidRPr="00CA5F4C">
        <w:rPr>
          <w:rFonts w:ascii="Times New Roman" w:hAnsi="Times New Roman" w:cs="Times New Roman"/>
          <w:sz w:val="28"/>
          <w:szCs w:val="28"/>
        </w:rPr>
        <w:t xml:space="preserve">ко-рекреационной направленности </w:t>
      </w:r>
      <w:r w:rsidR="00576DF2">
        <w:rPr>
          <w:rFonts w:ascii="Times New Roman" w:hAnsi="Times New Roman" w:cs="Times New Roman"/>
          <w:sz w:val="28"/>
          <w:szCs w:val="28"/>
        </w:rPr>
        <w:t>территории Минераловодского городского округа</w:t>
      </w:r>
      <w:r w:rsidRPr="00CA5F4C">
        <w:rPr>
          <w:rFonts w:ascii="Times New Roman" w:hAnsi="Times New Roman" w:cs="Times New Roman"/>
          <w:sz w:val="28"/>
          <w:szCs w:val="28"/>
        </w:rPr>
        <w:t>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3.1.1.18.</w:t>
      </w:r>
      <w:r w:rsidRPr="00CA5F4C">
        <w:rPr>
          <w:rFonts w:ascii="Times New Roman" w:hAnsi="Times New Roman" w:cs="Times New Roman"/>
          <w:sz w:val="28"/>
          <w:szCs w:val="28"/>
        </w:rPr>
        <w:tab/>
        <w:t>На элементах и деталях ограждений не допускается наличие острых кромок, заусенцев и неровностей, которые могут стать причиной травматизма.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3.1.1.19.</w:t>
      </w:r>
      <w:r w:rsidRPr="00CA5F4C">
        <w:rPr>
          <w:rFonts w:ascii="Times New Roman" w:hAnsi="Times New Roman" w:cs="Times New Roman"/>
          <w:sz w:val="28"/>
          <w:szCs w:val="28"/>
        </w:rPr>
        <w:tab/>
        <w:t>Требования устойчивости к внешним воздействиям: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-</w:t>
      </w:r>
      <w:r w:rsidRPr="00CA5F4C">
        <w:rPr>
          <w:rFonts w:ascii="Times New Roman" w:hAnsi="Times New Roman" w:cs="Times New Roman"/>
          <w:sz w:val="28"/>
          <w:szCs w:val="28"/>
        </w:rPr>
        <w:tab/>
        <w:t>нормативная равномерно распределенная нагрузка для тротуарных панелей должна приниматься 200 кгс/м</w:t>
      </w:r>
      <w:r w:rsidR="00361EA8" w:rsidRPr="00361EA8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proofErr w:type="gramStart"/>
      <w:r w:rsidRPr="00CA5F4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-</w:t>
      </w:r>
      <w:r w:rsidRPr="00CA5F4C">
        <w:rPr>
          <w:rFonts w:ascii="Times New Roman" w:hAnsi="Times New Roman" w:cs="Times New Roman"/>
          <w:sz w:val="28"/>
          <w:szCs w:val="28"/>
        </w:rPr>
        <w:tab/>
        <w:t>скоростной напор ветра должен приниматься - 35 кгс/м</w:t>
      </w:r>
      <w:proofErr w:type="gramStart"/>
      <w:r w:rsidRPr="00361E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A5F4C">
        <w:rPr>
          <w:rFonts w:ascii="Times New Roman" w:hAnsi="Times New Roman" w:cs="Times New Roman"/>
          <w:sz w:val="28"/>
          <w:szCs w:val="28"/>
        </w:rPr>
        <w:t>;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-</w:t>
      </w:r>
      <w:r w:rsidRPr="00CA5F4C">
        <w:rPr>
          <w:rFonts w:ascii="Times New Roman" w:hAnsi="Times New Roman" w:cs="Times New Roman"/>
          <w:sz w:val="28"/>
          <w:szCs w:val="28"/>
        </w:rPr>
        <w:tab/>
        <w:t>вес снегового покрова на 1 м</w:t>
      </w:r>
      <w:proofErr w:type="gramStart"/>
      <w:r w:rsidRPr="00361E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A5F4C">
        <w:rPr>
          <w:rFonts w:ascii="Times New Roman" w:hAnsi="Times New Roman" w:cs="Times New Roman"/>
          <w:sz w:val="28"/>
          <w:szCs w:val="28"/>
        </w:rPr>
        <w:t xml:space="preserve"> площади горизонтальной проекции козырька должен приниматься - 70 кгс/м</w:t>
      </w:r>
      <w:r w:rsidRPr="00361E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A5F4C">
        <w:rPr>
          <w:rFonts w:ascii="Times New Roman" w:hAnsi="Times New Roman" w:cs="Times New Roman"/>
          <w:sz w:val="28"/>
          <w:szCs w:val="28"/>
        </w:rPr>
        <w:t>;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-</w:t>
      </w:r>
      <w:r w:rsidRPr="00CA5F4C">
        <w:rPr>
          <w:rFonts w:ascii="Times New Roman" w:hAnsi="Times New Roman" w:cs="Times New Roman"/>
          <w:sz w:val="28"/>
          <w:szCs w:val="28"/>
        </w:rPr>
        <w:tab/>
        <w:t xml:space="preserve">коэффициент, перегрузки при определении расчетной снеговой нагрузки должен приниматься </w:t>
      </w:r>
      <w:proofErr w:type="gramStart"/>
      <w:r w:rsidRPr="00CA5F4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A5F4C">
        <w:rPr>
          <w:rFonts w:ascii="Times New Roman" w:hAnsi="Times New Roman" w:cs="Times New Roman"/>
          <w:sz w:val="28"/>
          <w:szCs w:val="28"/>
        </w:rPr>
        <w:t xml:space="preserve"> 1,25.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3.1.1.20.</w:t>
      </w:r>
      <w:r w:rsidRPr="00CA5F4C">
        <w:rPr>
          <w:rFonts w:ascii="Times New Roman" w:hAnsi="Times New Roman" w:cs="Times New Roman"/>
          <w:sz w:val="28"/>
          <w:szCs w:val="28"/>
        </w:rPr>
        <w:tab/>
        <w:t>Материалы, применяемые для изготовления ограждений, должны удовлетворять требованиям соответствующих стандартов или технических условий (ТУ).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lastRenderedPageBreak/>
        <w:t>3.1.1.21.</w:t>
      </w:r>
      <w:r w:rsidRPr="00CA5F4C">
        <w:rPr>
          <w:rFonts w:ascii="Times New Roman" w:hAnsi="Times New Roman" w:cs="Times New Roman"/>
          <w:sz w:val="28"/>
          <w:szCs w:val="28"/>
        </w:rPr>
        <w:tab/>
        <w:t>В случае размещения строящихся или реконструируемых объектов в непосредственной близости от пешеходной зоны, в целях безопасности пешеходов, над ограждением устанавливается защитный козырек, а на тротуаре - настил для пешеходов, оборудованный перилами со стороны движения транспорта.</w:t>
      </w:r>
    </w:p>
    <w:p w:rsidR="00CA5F4C" w:rsidRPr="00CA5F4C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3.1.1.22.</w:t>
      </w:r>
      <w:r w:rsidRPr="00CA5F4C">
        <w:rPr>
          <w:rFonts w:ascii="Times New Roman" w:hAnsi="Times New Roman" w:cs="Times New Roman"/>
          <w:sz w:val="28"/>
          <w:szCs w:val="28"/>
        </w:rPr>
        <w:tab/>
        <w:t xml:space="preserve">Сетчатые ограждения для фасадов зданий и сооружений выполняются из сеток, специально предусмотренных для этих целей, а также других видов сеток, пригодных по своим декоративным, прочностным и </w:t>
      </w:r>
      <w:proofErr w:type="spellStart"/>
      <w:r w:rsidRPr="00CA5F4C">
        <w:rPr>
          <w:rFonts w:ascii="Times New Roman" w:hAnsi="Times New Roman" w:cs="Times New Roman"/>
          <w:sz w:val="28"/>
          <w:szCs w:val="28"/>
        </w:rPr>
        <w:t>пожаробезопасным</w:t>
      </w:r>
      <w:proofErr w:type="spellEnd"/>
      <w:r w:rsidRPr="00CA5F4C">
        <w:rPr>
          <w:rFonts w:ascii="Times New Roman" w:hAnsi="Times New Roman" w:cs="Times New Roman"/>
          <w:sz w:val="28"/>
          <w:szCs w:val="28"/>
        </w:rPr>
        <w:t xml:space="preserve"> качествам, сохраняющим свои первоначальные свойства не менее одного года.</w:t>
      </w:r>
    </w:p>
    <w:p w:rsidR="005018F2" w:rsidRPr="005018F2" w:rsidRDefault="00CA5F4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F4C">
        <w:rPr>
          <w:rFonts w:ascii="Times New Roman" w:hAnsi="Times New Roman" w:cs="Times New Roman"/>
          <w:sz w:val="28"/>
          <w:szCs w:val="28"/>
        </w:rPr>
        <w:t>3.1.1.23.</w:t>
      </w:r>
      <w:r w:rsidRPr="00CA5F4C">
        <w:rPr>
          <w:rFonts w:ascii="Times New Roman" w:hAnsi="Times New Roman" w:cs="Times New Roman"/>
          <w:sz w:val="28"/>
          <w:szCs w:val="28"/>
        </w:rPr>
        <w:tab/>
        <w:t>Ограждения из сеток навешиваются на специально изготовленные для этих целей крепления по фасаду здания или на конструкцию лесов при их наличии. Сетки натягиваются и закрепляются по всей поверхности для придания им устойчивости. Не допускается наличие значительных искривлений и провисаний, придающих поверхности экрана</w:t>
      </w:r>
      <w:r w:rsidR="005018F2">
        <w:rPr>
          <w:rFonts w:ascii="Times New Roman" w:hAnsi="Times New Roman" w:cs="Times New Roman"/>
          <w:sz w:val="28"/>
          <w:szCs w:val="28"/>
        </w:rPr>
        <w:t xml:space="preserve"> </w:t>
      </w:r>
      <w:r w:rsidR="005018F2" w:rsidRPr="005018F2">
        <w:rPr>
          <w:rFonts w:ascii="Times New Roman" w:hAnsi="Times New Roman" w:cs="Times New Roman"/>
          <w:sz w:val="28"/>
          <w:szCs w:val="28"/>
        </w:rPr>
        <w:t>неопрятный вид. Рекомендуемый цвет сетчатого ограждения: зеленый, голубой, светло-желтый, светло-серый с размерами ячеек не более 6 квадратных сантиметров.</w:t>
      </w:r>
    </w:p>
    <w:p w:rsidR="005018F2" w:rsidRPr="005018F2" w:rsidRDefault="005018F2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3.1.1.24.</w:t>
      </w:r>
      <w:r w:rsidRPr="005018F2">
        <w:rPr>
          <w:rFonts w:ascii="Times New Roman" w:hAnsi="Times New Roman" w:cs="Times New Roman"/>
          <w:sz w:val="28"/>
          <w:szCs w:val="28"/>
        </w:rPr>
        <w:tab/>
        <w:t>Ограждения строительных площадок должны иметь опрятный внешний вид, очищены от грязи, промыты, не иметь поврежденных участков, отклонений от вертикали, посторонних наклеек, объявлений и надписей.</w:t>
      </w:r>
    </w:p>
    <w:p w:rsidR="005018F2" w:rsidRPr="005018F2" w:rsidRDefault="005018F2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3.1.1.25.</w:t>
      </w:r>
      <w:r w:rsidRPr="005018F2">
        <w:rPr>
          <w:rFonts w:ascii="Times New Roman" w:hAnsi="Times New Roman" w:cs="Times New Roman"/>
          <w:sz w:val="28"/>
          <w:szCs w:val="28"/>
        </w:rPr>
        <w:tab/>
        <w:t>Управление архитектуры и градостроительства при выдаче разрешений на строительство рассматривает и согласовывает конструкцию ограждений стройплощадок, являющихся неотъемлемой частью проекта организации строительства.</w:t>
      </w:r>
    </w:p>
    <w:p w:rsidR="005018F2" w:rsidRPr="005018F2" w:rsidRDefault="005018F2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3.1.2. Произвести устройство временных подъездных дорог с твёрдым покрытием.</w:t>
      </w:r>
    </w:p>
    <w:p w:rsidR="005018F2" w:rsidRPr="005018F2" w:rsidRDefault="005018F2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3.1.2.1.</w:t>
      </w:r>
      <w:r w:rsidRPr="005018F2">
        <w:rPr>
          <w:rFonts w:ascii="Times New Roman" w:hAnsi="Times New Roman" w:cs="Times New Roman"/>
          <w:sz w:val="28"/>
          <w:szCs w:val="28"/>
        </w:rPr>
        <w:tab/>
        <w:t>Оборудовать и обозначить указателями и знаками пути объезда транспорта и прохода пешеходов (пешеходные галереи, настилы, перила, мостки, обустроенные объезды, дорожные знаки и т.д.). При невозможности переноса пешеходного маршрута от объекта строительства (реконструкции, капитального ремонта) необходимо обеспечить его безопасность путем устройства над ограждающими конструкциями строительную площадку консольного навеса и покрытия дороги, приемлемого для пешеходного движения.</w:t>
      </w:r>
    </w:p>
    <w:p w:rsidR="005018F2" w:rsidRPr="005018F2" w:rsidRDefault="005018F2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3.1.2.2.</w:t>
      </w:r>
      <w:r w:rsidRPr="005018F2">
        <w:rPr>
          <w:rFonts w:ascii="Times New Roman" w:hAnsi="Times New Roman" w:cs="Times New Roman"/>
          <w:sz w:val="28"/>
          <w:szCs w:val="28"/>
        </w:rPr>
        <w:tab/>
        <w:t xml:space="preserve">Пешеходный маршрут, расположенный в непосредственной близости от строительной площадки, необходимо обеспечить </w:t>
      </w:r>
      <w:r w:rsidRPr="005018F2">
        <w:rPr>
          <w:rFonts w:ascii="Times New Roman" w:hAnsi="Times New Roman" w:cs="Times New Roman"/>
          <w:sz w:val="28"/>
          <w:szCs w:val="28"/>
        </w:rPr>
        <w:lastRenderedPageBreak/>
        <w:t>предупреждающими знаками, указывающими направление движения автотранспорта, обслуживающего строительную площадку.</w:t>
      </w:r>
    </w:p>
    <w:p w:rsidR="005018F2" w:rsidRPr="005018F2" w:rsidRDefault="005018F2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3.1.2.3.</w:t>
      </w:r>
      <w:r w:rsidRPr="005018F2">
        <w:rPr>
          <w:rFonts w:ascii="Times New Roman" w:hAnsi="Times New Roman" w:cs="Times New Roman"/>
          <w:sz w:val="28"/>
          <w:szCs w:val="28"/>
        </w:rPr>
        <w:tab/>
        <w:t>При непосредственной близости остановок общественного транспорта обеспечить безопасность пешеходных подходов с сохранением или устройством временного места ожидания общественного транспорта.</w:t>
      </w:r>
    </w:p>
    <w:p w:rsidR="005018F2" w:rsidRPr="005018F2" w:rsidRDefault="005018F2" w:rsidP="009B5E63">
      <w:pPr>
        <w:pStyle w:val="a7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При производстве работ на проезжей части улиц и магистралей в качестве ограждения используются дорожные блоки из полимерных материалов.</w:t>
      </w:r>
    </w:p>
    <w:p w:rsidR="005018F2" w:rsidRPr="005018F2" w:rsidRDefault="005018F2" w:rsidP="009B5E63">
      <w:pPr>
        <w:pStyle w:val="a7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Организации, выполняющие работы на проезжей части улиц и магистралей, оснащаются необходимыми техническими средствами безопасности дорожного движения: дорожными знаками с улучшенными светотехническими характеристиками, импульсными сигнальными стрелками, фонарями, специальной униформой со светоотражающими вставками для дорожных рабочих и проблесковыми маячками оранжевого цвета для дорожной техники.</w:t>
      </w:r>
    </w:p>
    <w:p w:rsidR="005018F2" w:rsidRPr="005018F2" w:rsidRDefault="005018F2" w:rsidP="009B5E63">
      <w:pPr>
        <w:pStyle w:val="a7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Без наличия указанных средств начало работ на проезжей части не разрешается.</w:t>
      </w:r>
    </w:p>
    <w:p w:rsidR="005018F2" w:rsidRPr="005018F2" w:rsidRDefault="005018F2" w:rsidP="009B5E63">
      <w:pPr>
        <w:pStyle w:val="a7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Номенклатура, количество и место расстановки дорожных знаков определяются, исходя из характера проводимых работ, и должны соответствовать утвержденным схемам.</w:t>
      </w:r>
    </w:p>
    <w:p w:rsidR="0042478A" w:rsidRPr="0042478A" w:rsidRDefault="005018F2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8F2">
        <w:rPr>
          <w:rFonts w:ascii="Times New Roman" w:hAnsi="Times New Roman" w:cs="Times New Roman"/>
          <w:sz w:val="28"/>
          <w:szCs w:val="28"/>
        </w:rPr>
        <w:t>3.1.2.4.</w:t>
      </w:r>
      <w:r w:rsidRPr="005018F2">
        <w:rPr>
          <w:rFonts w:ascii="Times New Roman" w:hAnsi="Times New Roman" w:cs="Times New Roman"/>
          <w:sz w:val="28"/>
          <w:szCs w:val="28"/>
        </w:rPr>
        <w:tab/>
        <w:t>Оборудовать на выезде с территории стройплощадки пункты</w:t>
      </w:r>
      <w:r w:rsidR="0042478A">
        <w:rPr>
          <w:rFonts w:ascii="Times New Roman" w:hAnsi="Times New Roman" w:cs="Times New Roman"/>
          <w:sz w:val="28"/>
          <w:szCs w:val="28"/>
        </w:rPr>
        <w:t xml:space="preserve"> </w:t>
      </w:r>
      <w:r w:rsidR="0042478A" w:rsidRPr="0042478A">
        <w:rPr>
          <w:rFonts w:ascii="Times New Roman" w:hAnsi="Times New Roman" w:cs="Times New Roman"/>
          <w:sz w:val="28"/>
          <w:szCs w:val="28"/>
        </w:rPr>
        <w:t>очистки или мойки колес транспортных средств, обслуживающих строительную площадку.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3.1.2.5. Запрещается вынос грязи (грунта, бетонной смеси или раствора) автомашинами (</w:t>
      </w:r>
      <w:proofErr w:type="spellStart"/>
      <w:r w:rsidRPr="0042478A">
        <w:rPr>
          <w:rFonts w:ascii="Times New Roman" w:hAnsi="Times New Roman" w:cs="Times New Roman"/>
          <w:sz w:val="28"/>
          <w:szCs w:val="28"/>
        </w:rPr>
        <w:t>автомиксерами</w:t>
      </w:r>
      <w:proofErr w:type="spellEnd"/>
      <w:r w:rsidRPr="0042478A">
        <w:rPr>
          <w:rFonts w:ascii="Times New Roman" w:hAnsi="Times New Roman" w:cs="Times New Roman"/>
          <w:sz w:val="28"/>
          <w:szCs w:val="28"/>
        </w:rPr>
        <w:t>) со строительных площадок на городскую территорию.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 xml:space="preserve"> 3.2. Установить при въезде на площадку и выезде с нее информационные щиты с указанием наименования и местонахождения объекта, графического изображения строящегося объекта, названия заказчика и подрядной организации, номеров их телефонов, лицензий, должности и фамилии производителя работ, даты начала и окончания строительства: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3.2.1.</w:t>
      </w:r>
      <w:r w:rsidRPr="0042478A">
        <w:rPr>
          <w:rFonts w:ascii="Times New Roman" w:hAnsi="Times New Roman" w:cs="Times New Roman"/>
          <w:sz w:val="28"/>
          <w:szCs w:val="28"/>
        </w:rPr>
        <w:tab/>
        <w:t>Наименование подрядных организаций и номера телефонов указываются также на бытовых помещениях, щитах ограждения, механизмах и оборудовании, кабельных барабанах и т.д., размещаемых в соответствии с проектом организации строительства за пределами строительной площадки.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3.2.2.</w:t>
      </w:r>
      <w:r w:rsidRPr="004247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478A">
        <w:rPr>
          <w:rFonts w:ascii="Times New Roman" w:hAnsi="Times New Roman" w:cs="Times New Roman"/>
          <w:sz w:val="28"/>
          <w:szCs w:val="28"/>
        </w:rPr>
        <w:t xml:space="preserve">До начала производства работ, сопровождающихся уничтожением зеленых насаждений, установить щиты, содержащие </w:t>
      </w:r>
      <w:r w:rsidRPr="0042478A">
        <w:rPr>
          <w:rFonts w:ascii="Times New Roman" w:hAnsi="Times New Roman" w:cs="Times New Roman"/>
          <w:sz w:val="28"/>
          <w:szCs w:val="28"/>
        </w:rPr>
        <w:lastRenderedPageBreak/>
        <w:t>информацию о планируемом виде работ, сроках проведения работ, количестве вырубаемых и пересаживаемых зеленых насаждений, проекте (плане) благоустройства и озеленения территорий, а также показателях воздействия (шумы, выбросы и сбросы загрязняющих веществ), изменении гидрологических условий и планах природоохранных мероприятий по сокращению вредных воздействий на окружающую среду.</w:t>
      </w:r>
      <w:proofErr w:type="gramEnd"/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3.2.3</w:t>
      </w:r>
      <w:r w:rsidR="00BB2D0C">
        <w:rPr>
          <w:rFonts w:ascii="Times New Roman" w:hAnsi="Times New Roman" w:cs="Times New Roman"/>
          <w:sz w:val="28"/>
          <w:szCs w:val="28"/>
        </w:rPr>
        <w:t>.</w:t>
      </w:r>
      <w:r w:rsidRPr="0042478A">
        <w:rPr>
          <w:rFonts w:ascii="Times New Roman" w:hAnsi="Times New Roman" w:cs="Times New Roman"/>
          <w:sz w:val="28"/>
          <w:szCs w:val="28"/>
        </w:rPr>
        <w:t xml:space="preserve"> Организовать освещение места проведения работ, временных проездов и проходов.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3.2.3.1.</w:t>
      </w:r>
      <w:r w:rsidRPr="0042478A">
        <w:rPr>
          <w:rFonts w:ascii="Times New Roman" w:hAnsi="Times New Roman" w:cs="Times New Roman"/>
          <w:sz w:val="28"/>
          <w:szCs w:val="28"/>
        </w:rPr>
        <w:tab/>
        <w:t>Смонтировать аварийное освещение и освещение опасных мест.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3.2.4.</w:t>
      </w:r>
      <w:r w:rsidRPr="0042478A">
        <w:rPr>
          <w:rFonts w:ascii="Times New Roman" w:hAnsi="Times New Roman" w:cs="Times New Roman"/>
          <w:sz w:val="28"/>
          <w:szCs w:val="28"/>
        </w:rPr>
        <w:tab/>
        <w:t>Закрыть фасады зданий и сооружений, выходящих на улицы, магистрали и площади, навесным декоративно-сетчатым ограждением.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3.2.5.</w:t>
      </w:r>
      <w:r w:rsidRPr="0042478A">
        <w:rPr>
          <w:rFonts w:ascii="Times New Roman" w:hAnsi="Times New Roman" w:cs="Times New Roman"/>
          <w:sz w:val="28"/>
          <w:szCs w:val="28"/>
        </w:rPr>
        <w:tab/>
        <w:t>Освободить строительную площадку от посторонних зданий, строений и сооружений (в соответствии с проектом организации строительства).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3.2.6.</w:t>
      </w:r>
      <w:r w:rsidRPr="0042478A">
        <w:rPr>
          <w:rFonts w:ascii="Times New Roman" w:hAnsi="Times New Roman" w:cs="Times New Roman"/>
          <w:sz w:val="28"/>
          <w:szCs w:val="28"/>
        </w:rPr>
        <w:tab/>
        <w:t>Разместить на территории бытовые и подсобные помещения для рабочих и служащих в соответствии с нормативными требованиями, временные здания и сооружения производственного и складского назначения в соответствии с проектной документацией.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3.2.7.</w:t>
      </w:r>
      <w:r w:rsidRPr="0042478A">
        <w:rPr>
          <w:rFonts w:ascii="Times New Roman" w:hAnsi="Times New Roman" w:cs="Times New Roman"/>
          <w:sz w:val="28"/>
          <w:szCs w:val="28"/>
        </w:rPr>
        <w:tab/>
        <w:t>В зданиях, подлежащих реконструкции или капитальному ремонту, не допускать передачу помещений под коммерческие цели, а также временное проживание граждан.</w:t>
      </w:r>
    </w:p>
    <w:p w:rsidR="0042478A" w:rsidRPr="0042478A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3.2.8.</w:t>
      </w:r>
      <w:r w:rsidRPr="0042478A">
        <w:rPr>
          <w:rFonts w:ascii="Times New Roman" w:hAnsi="Times New Roman" w:cs="Times New Roman"/>
          <w:sz w:val="28"/>
          <w:szCs w:val="28"/>
        </w:rPr>
        <w:tab/>
        <w:t xml:space="preserve">Установить пожарные щиты в соответствии с проектом организации строительства. </w:t>
      </w:r>
    </w:p>
    <w:p w:rsidR="00CA5F4C" w:rsidRDefault="0042478A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>3.2.9.</w:t>
      </w:r>
      <w:r w:rsidRPr="0042478A">
        <w:rPr>
          <w:rFonts w:ascii="Times New Roman" w:hAnsi="Times New Roman" w:cs="Times New Roman"/>
          <w:sz w:val="28"/>
          <w:szCs w:val="28"/>
        </w:rPr>
        <w:tab/>
        <w:t>На территории строительной площадки оборудовать место для сбора мусора.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Pr="00BB2D0C">
        <w:rPr>
          <w:rFonts w:ascii="Times New Roman" w:hAnsi="Times New Roman" w:cs="Times New Roman"/>
          <w:sz w:val="28"/>
          <w:szCs w:val="28"/>
        </w:rPr>
        <w:t>Заключить договор с лицензированной организацией на вывоз твердых бытовых отходов, образующихся в ходе производства строительных работ.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3.3.</w:t>
      </w:r>
      <w:r w:rsidRPr="00BB2D0C">
        <w:rPr>
          <w:rFonts w:ascii="Times New Roman" w:hAnsi="Times New Roman" w:cs="Times New Roman"/>
          <w:sz w:val="28"/>
          <w:szCs w:val="28"/>
        </w:rPr>
        <w:tab/>
        <w:t>Обеспечить круглосуточную охрану строительной площадки и не допускать криминальной обстановки на объектах строительства и реконструкции.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3.4.</w:t>
      </w:r>
      <w:r w:rsidRPr="00BB2D0C">
        <w:rPr>
          <w:rFonts w:ascii="Times New Roman" w:hAnsi="Times New Roman" w:cs="Times New Roman"/>
          <w:sz w:val="28"/>
          <w:szCs w:val="28"/>
        </w:rPr>
        <w:tab/>
        <w:t>Производство работ в стесненных условиях городской застройки: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3.4.1.</w:t>
      </w:r>
      <w:r w:rsidRPr="00BB2D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2D0C">
        <w:rPr>
          <w:rFonts w:ascii="Times New Roman" w:hAnsi="Times New Roman" w:cs="Times New Roman"/>
          <w:sz w:val="28"/>
          <w:szCs w:val="28"/>
        </w:rPr>
        <w:t xml:space="preserve">Стесненные условия существующей городской застройки, в том числе насыщенность подземными коммуникациями, предполагают наличие пространственных препятствий на строительной площадке и прилегающей к ней территории, ограничение по ширине, протяженности, высоте и глубине размеров рабочей зоны и используемого в процессе строительства, мест размещения строительных машин и проездов </w:t>
      </w:r>
      <w:r w:rsidRPr="00BB2D0C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средств, повышенную степень строительного, экологического, материального риска и, соответственно, усиленные меры безопасности для работающих на</w:t>
      </w:r>
      <w:proofErr w:type="gramEnd"/>
      <w:r w:rsidRPr="00BB2D0C">
        <w:rPr>
          <w:rFonts w:ascii="Times New Roman" w:hAnsi="Times New Roman" w:cs="Times New Roman"/>
          <w:sz w:val="28"/>
          <w:szCs w:val="28"/>
        </w:rPr>
        <w:t xml:space="preserve"> строительном </w:t>
      </w:r>
      <w:proofErr w:type="gramStart"/>
      <w:r w:rsidRPr="00BB2D0C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BB2D0C">
        <w:rPr>
          <w:rFonts w:ascii="Times New Roman" w:hAnsi="Times New Roman" w:cs="Times New Roman"/>
          <w:sz w:val="28"/>
          <w:szCs w:val="28"/>
        </w:rPr>
        <w:t xml:space="preserve"> и проживающего населения.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3.4.2.</w:t>
      </w:r>
      <w:r w:rsidRPr="00BB2D0C">
        <w:rPr>
          <w:rFonts w:ascii="Times New Roman" w:hAnsi="Times New Roman" w:cs="Times New Roman"/>
          <w:sz w:val="28"/>
          <w:szCs w:val="28"/>
        </w:rPr>
        <w:tab/>
        <w:t xml:space="preserve">Особенности строительства (реконструкции) объектов, осуществляемого в стесненных условиях существующей городской застройки, исследуются на стадии подготовки </w:t>
      </w:r>
      <w:proofErr w:type="spellStart"/>
      <w:r w:rsidRPr="00BB2D0C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BB2D0C">
        <w:rPr>
          <w:rFonts w:ascii="Times New Roman" w:hAnsi="Times New Roman" w:cs="Times New Roman"/>
          <w:sz w:val="28"/>
          <w:szCs w:val="28"/>
        </w:rPr>
        <w:t xml:space="preserve"> документации и отражаются в ней.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3.4.3.</w:t>
      </w:r>
      <w:r w:rsidRPr="00BB2D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2D0C">
        <w:rPr>
          <w:rFonts w:ascii="Times New Roman" w:hAnsi="Times New Roman" w:cs="Times New Roman"/>
          <w:sz w:val="28"/>
          <w:szCs w:val="28"/>
        </w:rPr>
        <w:t>В целях обеспечения сохранности существующих зданий и сооружений, расположенных в зоне строительства и в зоне влияния предполагаемого проведения земляных и строительных работ, заказчик (застройщик) обеспечивает за счет средств инвестора обследование конструкций существующих строений для фиксирования их состояния до начала строительства и определения степени возможного влияния процесса проведения земляных и строительно-монтажных работ.</w:t>
      </w:r>
      <w:proofErr w:type="gramEnd"/>
    </w:p>
    <w:p w:rsid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3.4.4.</w:t>
      </w:r>
      <w:r w:rsidRPr="00BB2D0C">
        <w:rPr>
          <w:rFonts w:ascii="Times New Roman" w:hAnsi="Times New Roman" w:cs="Times New Roman"/>
          <w:sz w:val="28"/>
          <w:szCs w:val="28"/>
        </w:rPr>
        <w:tab/>
        <w:t>Организационно-технологические схемы строительства (реконструкции) объектов в стесненных условиях существующей городской застройки разрабатываются в проекте организации строительства и предусматривают мероприятия по обеспечению сохранности существующих объектов.</w:t>
      </w:r>
    </w:p>
    <w:p w:rsidR="009B5E63" w:rsidRPr="00BB2D0C" w:rsidRDefault="009B5E63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B2D0C" w:rsidRPr="00770B20" w:rsidRDefault="00BB2D0C" w:rsidP="009B5E6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0">
        <w:rPr>
          <w:rFonts w:ascii="Times New Roman" w:hAnsi="Times New Roman" w:cs="Times New Roman"/>
          <w:b/>
          <w:sz w:val="28"/>
          <w:szCs w:val="28"/>
        </w:rPr>
        <w:t>Мероприятия при производстве строительно-монтажных работ.</w:t>
      </w:r>
    </w:p>
    <w:p w:rsidR="009B5E63" w:rsidRPr="00BB2D0C" w:rsidRDefault="009B5E63" w:rsidP="009B5E63">
      <w:pPr>
        <w:pStyle w:val="a7"/>
        <w:ind w:left="450"/>
        <w:rPr>
          <w:rFonts w:ascii="Times New Roman" w:hAnsi="Times New Roman" w:cs="Times New Roman"/>
          <w:sz w:val="28"/>
          <w:szCs w:val="28"/>
        </w:rPr>
      </w:pP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</w:t>
      </w:r>
      <w:r w:rsidRPr="00BB2D0C">
        <w:rPr>
          <w:rFonts w:ascii="Times New Roman" w:hAnsi="Times New Roman" w:cs="Times New Roman"/>
          <w:sz w:val="28"/>
          <w:szCs w:val="28"/>
        </w:rPr>
        <w:tab/>
        <w:t>При непосредственном производстве строительно-монтажных работ, работ по реконструкции и капитальному ремонту объектов капитального строительства застройщик обязан: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4.1.1.</w:t>
      </w:r>
      <w:r w:rsidRPr="00BB2D0C">
        <w:rPr>
          <w:rFonts w:ascii="Times New Roman" w:hAnsi="Times New Roman" w:cs="Times New Roman"/>
          <w:sz w:val="28"/>
          <w:szCs w:val="28"/>
        </w:rPr>
        <w:tab/>
        <w:t>Не допускать нецелевого использования территории строительной площадки.</w:t>
      </w:r>
    </w:p>
    <w:p w:rsid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4.1.2.</w:t>
      </w:r>
      <w:r w:rsidRPr="00BB2D0C">
        <w:rPr>
          <w:rFonts w:ascii="Times New Roman" w:hAnsi="Times New Roman" w:cs="Times New Roman"/>
          <w:sz w:val="28"/>
          <w:szCs w:val="28"/>
        </w:rPr>
        <w:tab/>
        <w:t>Регулярно очищать территорию стройплощадки от бытового и строительного мусора.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4.1.3.</w:t>
      </w:r>
      <w:r w:rsidRPr="00BB2D0C">
        <w:rPr>
          <w:rFonts w:ascii="Times New Roman" w:hAnsi="Times New Roman" w:cs="Times New Roman"/>
          <w:sz w:val="28"/>
          <w:szCs w:val="28"/>
        </w:rPr>
        <w:tab/>
        <w:t>В случае реконструкции или капитального ремонта здания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B2D0C">
        <w:rPr>
          <w:rFonts w:ascii="Times New Roman" w:hAnsi="Times New Roman" w:cs="Times New Roman"/>
          <w:sz w:val="28"/>
          <w:szCs w:val="28"/>
        </w:rPr>
        <w:t xml:space="preserve"> соответствии с проектом организации строительства и проекто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2D0C">
        <w:rPr>
          <w:rFonts w:ascii="Times New Roman" w:hAnsi="Times New Roman" w:cs="Times New Roman"/>
          <w:sz w:val="28"/>
          <w:szCs w:val="28"/>
        </w:rPr>
        <w:t xml:space="preserve"> производства работ, защитить фасады от дальнейшего разрушения (в зависимости от состояния конструкций закрыть сеткой фасад, закрыть оконные и дверные проёмы, разобрать наиболее разрушенные участки элементов здания).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4.1.4.</w:t>
      </w:r>
      <w:r w:rsidRPr="00BB2D0C">
        <w:rPr>
          <w:rFonts w:ascii="Times New Roman" w:hAnsi="Times New Roman" w:cs="Times New Roman"/>
          <w:sz w:val="28"/>
          <w:szCs w:val="28"/>
        </w:rPr>
        <w:tab/>
        <w:t xml:space="preserve">При проведении работ, связанных со вскрытием поверхности для подведения подземных коммуникаций, находящихся за территорией </w:t>
      </w:r>
      <w:r w:rsidRPr="00BB2D0C">
        <w:rPr>
          <w:rFonts w:ascii="Times New Roman" w:hAnsi="Times New Roman" w:cs="Times New Roman"/>
          <w:sz w:val="28"/>
          <w:szCs w:val="28"/>
        </w:rPr>
        <w:lastRenderedPageBreak/>
        <w:t>строительной площадки, восстановить благоустройство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D0C">
        <w:rPr>
          <w:rFonts w:ascii="Times New Roman" w:hAnsi="Times New Roman" w:cs="Times New Roman"/>
          <w:sz w:val="28"/>
          <w:szCs w:val="28"/>
        </w:rPr>
        <w:t xml:space="preserve"> указанный в разрешении на проведении работ по разрытию.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4.1.5.</w:t>
      </w:r>
      <w:r w:rsidRPr="00BB2D0C">
        <w:rPr>
          <w:rFonts w:ascii="Times New Roman" w:hAnsi="Times New Roman" w:cs="Times New Roman"/>
          <w:sz w:val="28"/>
          <w:szCs w:val="28"/>
        </w:rPr>
        <w:tab/>
        <w:t>При производстве работ, связанных с устройством временных выемок и других препятствий на территории существующей застройки, застройщик обязан обеспечить проезд автотранспорта и проход к домам путем устройства мостов, пешеходных мостиков с поручнями, трапов, по согласованию с владельцами территории; после окончания работ указанные устройства должны быть вывезены с территории, а благоустройство восстановлено.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4.1.7.</w:t>
      </w:r>
      <w:r w:rsidRPr="00BB2D0C">
        <w:rPr>
          <w:rFonts w:ascii="Times New Roman" w:hAnsi="Times New Roman" w:cs="Times New Roman"/>
          <w:sz w:val="28"/>
          <w:szCs w:val="28"/>
        </w:rPr>
        <w:tab/>
        <w:t>Отходы асфальтобетона, строительный мусор, излишки грунта и т.п., образовавшиеся при ведении работ вне огороженной территории строительства, при восстановлении благоустройства застройщик обязан вывезти немедленно после завершения работ.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4.1.8.</w:t>
      </w:r>
      <w:r w:rsidRPr="00BB2D0C">
        <w:rPr>
          <w:rFonts w:ascii="Times New Roman" w:hAnsi="Times New Roman" w:cs="Times New Roman"/>
          <w:sz w:val="28"/>
          <w:szCs w:val="28"/>
        </w:rPr>
        <w:tab/>
        <w:t>Строительно-монтажные работы, сопровождающиеся звуками и техногенными вибрациями (</w:t>
      </w:r>
      <w:proofErr w:type="spellStart"/>
      <w:r w:rsidRPr="00BB2D0C">
        <w:rPr>
          <w:rFonts w:ascii="Times New Roman" w:hAnsi="Times New Roman" w:cs="Times New Roman"/>
          <w:sz w:val="28"/>
          <w:szCs w:val="28"/>
        </w:rPr>
        <w:t>сваезабивные</w:t>
      </w:r>
      <w:proofErr w:type="spellEnd"/>
      <w:r w:rsidRPr="00BB2D0C">
        <w:rPr>
          <w:rFonts w:ascii="Times New Roman" w:hAnsi="Times New Roman" w:cs="Times New Roman"/>
          <w:sz w:val="28"/>
          <w:szCs w:val="28"/>
        </w:rPr>
        <w:t>, компрессорные и др., работа подъемного крана и других строительных машин и механизмов), проводить только в соответствии с проектом организации строительства, в строго отведенное для работы время.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4.1.8.1.</w:t>
      </w:r>
      <w:r w:rsidRPr="00BB2D0C">
        <w:rPr>
          <w:rFonts w:ascii="Times New Roman" w:hAnsi="Times New Roman" w:cs="Times New Roman"/>
          <w:sz w:val="28"/>
          <w:szCs w:val="28"/>
        </w:rPr>
        <w:tab/>
        <w:t xml:space="preserve">Производство работ в ночное время суток (с 23.00 до 7.00 часов) оформляется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BB2D0C">
        <w:rPr>
          <w:rFonts w:ascii="Times New Roman" w:hAnsi="Times New Roman" w:cs="Times New Roman"/>
          <w:sz w:val="28"/>
          <w:szCs w:val="28"/>
        </w:rPr>
        <w:t xml:space="preserve">, по согласованию с органами </w:t>
      </w:r>
      <w:proofErr w:type="spellStart"/>
      <w:r w:rsidRPr="00BB2D0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B2D0C">
        <w:rPr>
          <w:rFonts w:ascii="Times New Roman" w:hAnsi="Times New Roman" w:cs="Times New Roman"/>
          <w:sz w:val="28"/>
          <w:szCs w:val="28"/>
        </w:rPr>
        <w:t>.</w:t>
      </w:r>
    </w:p>
    <w:p w:rsidR="00BB2D0C" w:rsidRPr="00BB2D0C" w:rsidRDefault="00BB2D0C" w:rsidP="00B6561C">
      <w:pPr>
        <w:pStyle w:val="a7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 xml:space="preserve">Производство работ в ночное время суток разрешается при выполнении следующих условий: 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-</w:t>
      </w:r>
      <w:r w:rsidRPr="00BB2D0C">
        <w:rPr>
          <w:rFonts w:ascii="Times New Roman" w:hAnsi="Times New Roman" w:cs="Times New Roman"/>
          <w:sz w:val="28"/>
          <w:szCs w:val="28"/>
        </w:rPr>
        <w:tab/>
        <w:t>обеспечивать глушение двигателя автотранспорта в период нахождения на площадке;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-</w:t>
      </w:r>
      <w:r w:rsidRPr="00BB2D0C">
        <w:rPr>
          <w:rFonts w:ascii="Times New Roman" w:hAnsi="Times New Roman" w:cs="Times New Roman"/>
          <w:sz w:val="28"/>
          <w:szCs w:val="28"/>
        </w:rPr>
        <w:tab/>
        <w:t>исключить громкоговорящую связь;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-</w:t>
      </w:r>
      <w:r w:rsidRPr="00BB2D0C">
        <w:rPr>
          <w:rFonts w:ascii="Times New Roman" w:hAnsi="Times New Roman" w:cs="Times New Roman"/>
          <w:sz w:val="28"/>
          <w:szCs w:val="28"/>
        </w:rPr>
        <w:tab/>
        <w:t>не производить сварочные работы без установки защитных экранов;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-</w:t>
      </w:r>
      <w:r w:rsidRPr="00BB2D0C">
        <w:rPr>
          <w:rFonts w:ascii="Times New Roman" w:hAnsi="Times New Roman" w:cs="Times New Roman"/>
          <w:sz w:val="28"/>
          <w:szCs w:val="28"/>
        </w:rPr>
        <w:tab/>
        <w:t>исключить забивку фундаментных свай и производство прочих работ, сопровождаемых шумами с превышением допустимой нормы;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-</w:t>
      </w:r>
      <w:r w:rsidRPr="00BB2D0C">
        <w:rPr>
          <w:rFonts w:ascii="Times New Roman" w:hAnsi="Times New Roman" w:cs="Times New Roman"/>
          <w:sz w:val="28"/>
          <w:szCs w:val="28"/>
        </w:rPr>
        <w:tab/>
        <w:t>не допускать освещение прожекторами фасадов жилых зданий, примыкающих к строительной площадке;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-</w:t>
      </w:r>
      <w:r w:rsidRPr="00BB2D0C">
        <w:rPr>
          <w:rFonts w:ascii="Times New Roman" w:hAnsi="Times New Roman" w:cs="Times New Roman"/>
          <w:sz w:val="28"/>
          <w:szCs w:val="28"/>
        </w:rPr>
        <w:tab/>
        <w:t>исключить работу оборудования, имеющего уровни шума и вибрации, превышающие допустимые нормы.</w:t>
      </w:r>
    </w:p>
    <w:p w:rsidR="001307C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4.1.9.</w:t>
      </w:r>
      <w:r w:rsidRPr="00BB2D0C">
        <w:rPr>
          <w:rFonts w:ascii="Times New Roman" w:hAnsi="Times New Roman" w:cs="Times New Roman"/>
          <w:sz w:val="28"/>
          <w:szCs w:val="28"/>
        </w:rPr>
        <w:tab/>
        <w:t>Обеспечить мероприятия по сохранению инженерных сетей и зелёных насаждений, находящихся на территории строительства.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4.2.</w:t>
      </w:r>
      <w:r w:rsidRPr="00BB2D0C">
        <w:rPr>
          <w:rFonts w:ascii="Times New Roman" w:hAnsi="Times New Roman" w:cs="Times New Roman"/>
          <w:sz w:val="28"/>
          <w:szCs w:val="28"/>
        </w:rPr>
        <w:tab/>
        <w:t>В процессе проведения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B2D0C">
        <w:rPr>
          <w:rFonts w:ascii="Times New Roman" w:hAnsi="Times New Roman" w:cs="Times New Roman"/>
          <w:sz w:val="28"/>
          <w:szCs w:val="28"/>
        </w:rPr>
        <w:t>роительно-монтажных работ запрещается: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4.2.1 Складирование и хранение строительных материалов и строительного мусора за территорией строительной площадки.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lastRenderedPageBreak/>
        <w:t>4.2.2.</w:t>
      </w:r>
      <w:r w:rsidRPr="00BB2D0C">
        <w:rPr>
          <w:rFonts w:ascii="Times New Roman" w:hAnsi="Times New Roman" w:cs="Times New Roman"/>
          <w:sz w:val="28"/>
          <w:szCs w:val="28"/>
        </w:rPr>
        <w:tab/>
        <w:t>Несанкционированная вырубка древесно-кустарниковой растительности.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4.2.3.</w:t>
      </w:r>
      <w:r w:rsidRPr="00BB2D0C">
        <w:rPr>
          <w:rFonts w:ascii="Times New Roman" w:hAnsi="Times New Roman" w:cs="Times New Roman"/>
          <w:sz w:val="28"/>
          <w:szCs w:val="28"/>
        </w:rPr>
        <w:tab/>
        <w:t>Выпуск воды со строительной площадки без защиты от размыва поверхности.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4.2.3.1.</w:t>
      </w:r>
      <w:r w:rsidRPr="00BB2D0C">
        <w:rPr>
          <w:rFonts w:ascii="Times New Roman" w:hAnsi="Times New Roman" w:cs="Times New Roman"/>
          <w:sz w:val="28"/>
          <w:szCs w:val="28"/>
        </w:rPr>
        <w:tab/>
        <w:t xml:space="preserve">Производственные и бытовые стоки, образующиеся на строительной площадке, должны удаляться </w:t>
      </w:r>
      <w:r w:rsidR="002E1BE5">
        <w:rPr>
          <w:rFonts w:ascii="Times New Roman" w:hAnsi="Times New Roman" w:cs="Times New Roman"/>
          <w:sz w:val="28"/>
          <w:szCs w:val="28"/>
        </w:rPr>
        <w:t>и</w:t>
      </w:r>
      <w:r w:rsidRPr="00BB2D0C">
        <w:rPr>
          <w:rFonts w:ascii="Times New Roman" w:hAnsi="Times New Roman" w:cs="Times New Roman"/>
          <w:sz w:val="28"/>
          <w:szCs w:val="28"/>
        </w:rPr>
        <w:t xml:space="preserve"> обезвреживаться в соответствии </w:t>
      </w:r>
      <w:r w:rsidR="002E1BE5">
        <w:rPr>
          <w:rFonts w:ascii="Times New Roman" w:hAnsi="Times New Roman" w:cs="Times New Roman"/>
          <w:sz w:val="28"/>
          <w:szCs w:val="28"/>
        </w:rPr>
        <w:t xml:space="preserve">с </w:t>
      </w:r>
      <w:r w:rsidRPr="00BB2D0C">
        <w:rPr>
          <w:rFonts w:ascii="Times New Roman" w:hAnsi="Times New Roman" w:cs="Times New Roman"/>
          <w:sz w:val="28"/>
          <w:szCs w:val="28"/>
        </w:rPr>
        <w:t>временными техническими условиями эксплуатирующих организаций, прилагаемыми к проекту организации строительства и проекту производства работ.</w:t>
      </w:r>
    </w:p>
    <w:p w:rsidR="00BB2D0C" w:rsidRPr="00BB2D0C" w:rsidRDefault="00BB2D0C" w:rsidP="00B6561C">
      <w:pPr>
        <w:pStyle w:val="a7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Обезвреживание и очистка стоков должны осуществляться в порядке, предусмотренном проектом организации строительства.</w:t>
      </w:r>
    </w:p>
    <w:p w:rsidR="002E1BE5" w:rsidRDefault="002E1BE5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61C" w:rsidRPr="00770B20" w:rsidRDefault="00BB2D0C" w:rsidP="00B6561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0">
        <w:rPr>
          <w:rFonts w:ascii="Times New Roman" w:hAnsi="Times New Roman" w:cs="Times New Roman"/>
          <w:b/>
          <w:sz w:val="28"/>
          <w:szCs w:val="28"/>
        </w:rPr>
        <w:t>Мероприятия при временном прекращении</w:t>
      </w:r>
    </w:p>
    <w:p w:rsidR="00BB2D0C" w:rsidRPr="00770B20" w:rsidRDefault="00BB2D0C" w:rsidP="00B6561C">
      <w:pPr>
        <w:pStyle w:val="a7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20">
        <w:rPr>
          <w:rFonts w:ascii="Times New Roman" w:hAnsi="Times New Roman" w:cs="Times New Roman"/>
          <w:b/>
          <w:sz w:val="28"/>
          <w:szCs w:val="28"/>
        </w:rPr>
        <w:t>строительно-монтажных</w:t>
      </w:r>
      <w:r w:rsidR="00B6561C" w:rsidRPr="0077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B20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2E1BE5" w:rsidRDefault="002E1BE5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5.1.</w:t>
      </w:r>
      <w:r w:rsidRPr="00BB2D0C">
        <w:rPr>
          <w:rFonts w:ascii="Times New Roman" w:hAnsi="Times New Roman" w:cs="Times New Roman"/>
          <w:sz w:val="28"/>
          <w:szCs w:val="28"/>
        </w:rPr>
        <w:tab/>
        <w:t>В случае прекращения или приостановления строительства</w:t>
      </w:r>
      <w:r w:rsidR="00976EE3">
        <w:rPr>
          <w:rFonts w:ascii="Times New Roman" w:hAnsi="Times New Roman" w:cs="Times New Roman"/>
          <w:sz w:val="28"/>
          <w:szCs w:val="28"/>
        </w:rPr>
        <w:t xml:space="preserve"> объекта на срок более 6 месяцев с перспективой его возобновления в будущем</w:t>
      </w:r>
      <w:r w:rsidRPr="00BB2D0C">
        <w:rPr>
          <w:rFonts w:ascii="Times New Roman" w:hAnsi="Times New Roman" w:cs="Times New Roman"/>
          <w:sz w:val="28"/>
          <w:szCs w:val="28"/>
        </w:rPr>
        <w:t xml:space="preserve">, объект должен быть законсервирован в соответствии с </w:t>
      </w:r>
      <w:r w:rsidR="00976EE3">
        <w:rPr>
          <w:rFonts w:ascii="Times New Roman" w:hAnsi="Times New Roman" w:cs="Times New Roman"/>
          <w:sz w:val="28"/>
          <w:szCs w:val="28"/>
        </w:rPr>
        <w:t>правилами проведения консервации объекта капитального строительства, утвержденными Постановлением Правительства Российской Федерации от 30.09.2011г. № 802</w:t>
      </w:r>
      <w:r w:rsidRPr="00BB2D0C">
        <w:rPr>
          <w:rFonts w:ascii="Times New Roman" w:hAnsi="Times New Roman" w:cs="Times New Roman"/>
          <w:sz w:val="28"/>
          <w:szCs w:val="28"/>
        </w:rPr>
        <w:t>. О факте прекращения или приостановления строительства застройщик обязан поставить в известность орган, выдавший «Разрешение на строительство», в трехдневный срок.</w:t>
      </w:r>
    </w:p>
    <w:p w:rsidR="002E1BE5" w:rsidRDefault="002E1BE5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B2D0C" w:rsidRPr="00770B20" w:rsidRDefault="00BB2D0C" w:rsidP="009B5E63">
      <w:pPr>
        <w:pStyle w:val="a7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6.</w:t>
      </w:r>
      <w:r w:rsidRPr="00BB2D0C">
        <w:rPr>
          <w:rFonts w:ascii="Times New Roman" w:hAnsi="Times New Roman" w:cs="Times New Roman"/>
          <w:sz w:val="28"/>
          <w:szCs w:val="28"/>
        </w:rPr>
        <w:tab/>
      </w:r>
      <w:r w:rsidRPr="00770B20">
        <w:rPr>
          <w:rFonts w:ascii="Times New Roman" w:hAnsi="Times New Roman" w:cs="Times New Roman"/>
          <w:b/>
          <w:sz w:val="28"/>
          <w:szCs w:val="28"/>
        </w:rPr>
        <w:t>Завершение строительно-монтажных работ.</w:t>
      </w:r>
    </w:p>
    <w:p w:rsidR="002E1BE5" w:rsidRDefault="002E1BE5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6.1.</w:t>
      </w:r>
      <w:r w:rsidRPr="00BB2D0C">
        <w:rPr>
          <w:rFonts w:ascii="Times New Roman" w:hAnsi="Times New Roman" w:cs="Times New Roman"/>
          <w:sz w:val="28"/>
          <w:szCs w:val="28"/>
        </w:rPr>
        <w:tab/>
        <w:t>После завершения строительно-монтажных работ и проведения мероприятий по благоустройству территории строительства в соответствии с проектом благоустройства, застройщик обязан предъявить объе</w:t>
      </w:r>
      <w:proofErr w:type="gramStart"/>
      <w:r w:rsidRPr="00BB2D0C">
        <w:rPr>
          <w:rFonts w:ascii="Times New Roman" w:hAnsi="Times New Roman" w:cs="Times New Roman"/>
          <w:sz w:val="28"/>
          <w:szCs w:val="28"/>
        </w:rPr>
        <w:t>кт к вв</w:t>
      </w:r>
      <w:proofErr w:type="gramEnd"/>
      <w:r w:rsidRPr="00BB2D0C">
        <w:rPr>
          <w:rFonts w:ascii="Times New Roman" w:hAnsi="Times New Roman" w:cs="Times New Roman"/>
          <w:sz w:val="28"/>
          <w:szCs w:val="28"/>
        </w:rPr>
        <w:t>оду в эксплуатацию в установленном законом порядке.</w:t>
      </w:r>
    </w:p>
    <w:p w:rsidR="00BB2D0C" w:rsidRPr="00BB2D0C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6.2.</w:t>
      </w:r>
      <w:r w:rsidRPr="00BB2D0C">
        <w:rPr>
          <w:rFonts w:ascii="Times New Roman" w:hAnsi="Times New Roman" w:cs="Times New Roman"/>
          <w:sz w:val="28"/>
          <w:szCs w:val="28"/>
        </w:rPr>
        <w:tab/>
        <w:t>Приемка в эксплуатацию завершенного строительством объекта осуществляется только при условии выполнения в полном объеме работ по благоустройству участка строительства и прилегающей к нему территории в соответствии с проектной документацией, градостроительными, строительными и санитарными нормами и правилами в части комплексного благоустройства территории.</w:t>
      </w:r>
    </w:p>
    <w:p w:rsidR="002E1BE5" w:rsidRPr="002E1BE5" w:rsidRDefault="00BB2D0C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2D0C">
        <w:rPr>
          <w:rFonts w:ascii="Times New Roman" w:hAnsi="Times New Roman" w:cs="Times New Roman"/>
          <w:sz w:val="28"/>
          <w:szCs w:val="28"/>
        </w:rPr>
        <w:t>6.3.</w:t>
      </w:r>
      <w:r w:rsidRPr="00BB2D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2D0C">
        <w:rPr>
          <w:rFonts w:ascii="Times New Roman" w:hAnsi="Times New Roman" w:cs="Times New Roman"/>
          <w:sz w:val="28"/>
          <w:szCs w:val="28"/>
        </w:rPr>
        <w:t xml:space="preserve">На объектах, принимаемых в эксплуатацию в зимнее время (с ноября по апрель), допускается переносить сроки выполнения работ по устройству верхнего слоя мягкой кровли, озеленению, устройству </w:t>
      </w:r>
      <w:r w:rsidRPr="00BB2D0C">
        <w:rPr>
          <w:rFonts w:ascii="Times New Roman" w:hAnsi="Times New Roman" w:cs="Times New Roman"/>
          <w:sz w:val="28"/>
          <w:szCs w:val="28"/>
        </w:rPr>
        <w:lastRenderedPageBreak/>
        <w:t xml:space="preserve">верхнего покрытия </w:t>
      </w:r>
      <w:proofErr w:type="spellStart"/>
      <w:r w:rsidRPr="00BB2D0C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BB2D0C">
        <w:rPr>
          <w:rFonts w:ascii="Times New Roman" w:hAnsi="Times New Roman" w:cs="Times New Roman"/>
          <w:sz w:val="28"/>
          <w:szCs w:val="28"/>
        </w:rPr>
        <w:t>, подъездов к зданию и тротуаров, хозяйственных, игровых и спортивных площадок, установке малых архитектурных форм, а</w:t>
      </w:r>
      <w:r w:rsidR="002E1BE5" w:rsidRPr="002E1BE5">
        <w:t xml:space="preserve"> </w:t>
      </w:r>
      <w:r w:rsidR="002E1BE5" w:rsidRPr="002E1BE5">
        <w:rPr>
          <w:rFonts w:ascii="Times New Roman" w:hAnsi="Times New Roman" w:cs="Times New Roman"/>
          <w:sz w:val="28"/>
          <w:szCs w:val="28"/>
        </w:rPr>
        <w:t xml:space="preserve">также по отделке и </w:t>
      </w:r>
      <w:proofErr w:type="spellStart"/>
      <w:r w:rsidR="002E1BE5" w:rsidRPr="002E1BE5">
        <w:rPr>
          <w:rFonts w:ascii="Times New Roman" w:hAnsi="Times New Roman" w:cs="Times New Roman"/>
          <w:sz w:val="28"/>
          <w:szCs w:val="28"/>
        </w:rPr>
        <w:t>расколеровке</w:t>
      </w:r>
      <w:proofErr w:type="spellEnd"/>
      <w:r w:rsidR="002E1BE5" w:rsidRPr="002E1BE5">
        <w:rPr>
          <w:rFonts w:ascii="Times New Roman" w:hAnsi="Times New Roman" w:cs="Times New Roman"/>
          <w:sz w:val="28"/>
          <w:szCs w:val="28"/>
        </w:rPr>
        <w:t xml:space="preserve"> элементов фасадов зданий на ближайший весенне-летний период.</w:t>
      </w:r>
      <w:proofErr w:type="gramEnd"/>
    </w:p>
    <w:p w:rsidR="002E1BE5" w:rsidRPr="002E1BE5" w:rsidRDefault="002E1BE5" w:rsidP="00B6561C">
      <w:pPr>
        <w:pStyle w:val="a7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E1BE5">
        <w:rPr>
          <w:rFonts w:ascii="Times New Roman" w:hAnsi="Times New Roman" w:cs="Times New Roman"/>
          <w:sz w:val="28"/>
          <w:szCs w:val="28"/>
        </w:rPr>
        <w:t>При этом к разрешению на ввод объекта в эксплуатацию прикладывается письменная гарантия застройщика (заказчика) и исполнителя (подрядчика) завершить работы по благоустройству и озеленению в установленные сроки.</w:t>
      </w:r>
    </w:p>
    <w:p w:rsidR="002E1BE5" w:rsidRPr="002E1BE5" w:rsidRDefault="002E1BE5" w:rsidP="00B6561C">
      <w:pPr>
        <w:pStyle w:val="a7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E1BE5">
        <w:rPr>
          <w:rFonts w:ascii="Times New Roman" w:hAnsi="Times New Roman" w:cs="Times New Roman"/>
          <w:sz w:val="28"/>
          <w:szCs w:val="28"/>
        </w:rPr>
        <w:t>Сдача этих работ осуществляется подрядчиком заказчику с участием эксплуатирующей организации по акту с полным восстановлением благоустройства и озеленением прилегающих к объекту территорий, включая выполнение обременений по компенсационному озеленению.</w:t>
      </w:r>
    </w:p>
    <w:p w:rsidR="00BB2D0C" w:rsidRDefault="002E1BE5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1BE5">
        <w:rPr>
          <w:rFonts w:ascii="Times New Roman" w:hAnsi="Times New Roman" w:cs="Times New Roman"/>
          <w:sz w:val="28"/>
          <w:szCs w:val="28"/>
        </w:rPr>
        <w:t>6.4.</w:t>
      </w:r>
      <w:r w:rsidRPr="002E1BE5">
        <w:rPr>
          <w:rFonts w:ascii="Times New Roman" w:hAnsi="Times New Roman" w:cs="Times New Roman"/>
          <w:sz w:val="28"/>
          <w:szCs w:val="28"/>
        </w:rPr>
        <w:tab/>
        <w:t>Приведение в порядок прилегающих к благоустраиваемой зоне площадок, пешеходных дорожек, внутриквартальных дорог, малых архитектурных форм и т.д., нарушенных подрядчиком за период строительства, входит в безвозмездную обязанность подрядчика.</w:t>
      </w:r>
    </w:p>
    <w:p w:rsidR="002E1BE5" w:rsidRDefault="002E1BE5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1BE5" w:rsidRPr="00770B20" w:rsidRDefault="002E1BE5" w:rsidP="009B5E63">
      <w:pPr>
        <w:pStyle w:val="a7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E5">
        <w:rPr>
          <w:rFonts w:ascii="Times New Roman" w:hAnsi="Times New Roman" w:cs="Times New Roman"/>
          <w:sz w:val="28"/>
          <w:szCs w:val="28"/>
        </w:rPr>
        <w:t>7.</w:t>
      </w:r>
      <w:r w:rsidRPr="002E1BE5">
        <w:rPr>
          <w:rFonts w:ascii="Times New Roman" w:hAnsi="Times New Roman" w:cs="Times New Roman"/>
          <w:sz w:val="28"/>
          <w:szCs w:val="28"/>
        </w:rPr>
        <w:tab/>
      </w:r>
      <w:r w:rsidRPr="00770B20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2E1BE5" w:rsidRPr="00770B20" w:rsidRDefault="002E1BE5" w:rsidP="009B5E63">
      <w:pPr>
        <w:pStyle w:val="a7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E5" w:rsidRPr="002E1BE5" w:rsidRDefault="002E1BE5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1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1BE5">
        <w:rPr>
          <w:rFonts w:ascii="Times New Roman" w:hAnsi="Times New Roman" w:cs="Times New Roman"/>
          <w:sz w:val="28"/>
          <w:szCs w:val="28"/>
        </w:rPr>
        <w:t>.</w:t>
      </w:r>
      <w:r w:rsidRPr="002E1BE5">
        <w:rPr>
          <w:rFonts w:ascii="Times New Roman" w:hAnsi="Times New Roman" w:cs="Times New Roman"/>
          <w:sz w:val="28"/>
          <w:szCs w:val="28"/>
        </w:rPr>
        <w:tab/>
        <w:t>За нарушение настоящих Правил устанавливается ответственность в соответствии с законодательством Российской Федерации и Ставропольского края.</w:t>
      </w:r>
    </w:p>
    <w:p w:rsidR="002E1BE5" w:rsidRDefault="002E1BE5" w:rsidP="009B5E63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1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1BE5">
        <w:rPr>
          <w:rFonts w:ascii="Times New Roman" w:hAnsi="Times New Roman" w:cs="Times New Roman"/>
          <w:sz w:val="28"/>
          <w:szCs w:val="28"/>
        </w:rPr>
        <w:t>.</w:t>
      </w:r>
      <w:r w:rsidRPr="002E1BE5">
        <w:rPr>
          <w:rFonts w:ascii="Times New Roman" w:hAnsi="Times New Roman" w:cs="Times New Roman"/>
          <w:sz w:val="28"/>
          <w:szCs w:val="28"/>
        </w:rPr>
        <w:tab/>
        <w:t>Данные Правила не распространяется на объекты индивидуального жилищного строительства.</w:t>
      </w:r>
    </w:p>
    <w:p w:rsidR="002E1BE5" w:rsidRDefault="002E1BE5" w:rsidP="009B5E63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E1BE5" w:rsidRDefault="002E1BE5" w:rsidP="009B5E63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E1BE5" w:rsidRPr="002E1BE5" w:rsidRDefault="002E1BE5" w:rsidP="009B5E63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E1BE5" w:rsidRPr="002E1BE5" w:rsidRDefault="002E1BE5" w:rsidP="009B5E63">
      <w:pPr>
        <w:tabs>
          <w:tab w:val="left" w:pos="1177"/>
        </w:tabs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1B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1BE5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2E1BE5" w:rsidRPr="002E1BE5" w:rsidRDefault="002E1BE5" w:rsidP="009B5E63">
      <w:pPr>
        <w:tabs>
          <w:tab w:val="left" w:pos="1177"/>
        </w:tabs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городского</w:t>
      </w:r>
      <w:r w:rsidRPr="002E1BE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С.Ю. Перцев</w:t>
      </w:r>
    </w:p>
    <w:sectPr w:rsidR="002E1BE5" w:rsidRPr="002E1B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A8" w:rsidRDefault="00345CA8" w:rsidP="00A321F0">
      <w:pPr>
        <w:spacing w:after="0" w:line="240" w:lineRule="auto"/>
      </w:pPr>
      <w:r>
        <w:separator/>
      </w:r>
    </w:p>
  </w:endnote>
  <w:endnote w:type="continuationSeparator" w:id="0">
    <w:p w:rsidR="00345CA8" w:rsidRDefault="00345CA8" w:rsidP="00A3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A8" w:rsidRDefault="00345CA8" w:rsidP="00A321F0">
      <w:pPr>
        <w:spacing w:after="0" w:line="240" w:lineRule="auto"/>
      </w:pPr>
      <w:r>
        <w:separator/>
      </w:r>
    </w:p>
  </w:footnote>
  <w:footnote w:type="continuationSeparator" w:id="0">
    <w:p w:rsidR="00345CA8" w:rsidRDefault="00345CA8" w:rsidP="00A3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695543"/>
      <w:docPartObj>
        <w:docPartGallery w:val="Page Numbers (Top of Page)"/>
        <w:docPartUnique/>
      </w:docPartObj>
    </w:sdtPr>
    <w:sdtContent>
      <w:p w:rsidR="00405D5F" w:rsidRDefault="00405D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5D5F" w:rsidRDefault="00405D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83713"/>
    <w:multiLevelType w:val="multilevel"/>
    <w:tmpl w:val="75A8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F0"/>
    <w:rsid w:val="00001D41"/>
    <w:rsid w:val="00002654"/>
    <w:rsid w:val="00012B38"/>
    <w:rsid w:val="0001332A"/>
    <w:rsid w:val="00027E61"/>
    <w:rsid w:val="000327F3"/>
    <w:rsid w:val="00034BA7"/>
    <w:rsid w:val="000426B4"/>
    <w:rsid w:val="00042DD1"/>
    <w:rsid w:val="00050013"/>
    <w:rsid w:val="00054FDD"/>
    <w:rsid w:val="00086F2C"/>
    <w:rsid w:val="00094246"/>
    <w:rsid w:val="000C78A9"/>
    <w:rsid w:val="000D40E7"/>
    <w:rsid w:val="000E3E0B"/>
    <w:rsid w:val="000F1CC4"/>
    <w:rsid w:val="001004D9"/>
    <w:rsid w:val="00114388"/>
    <w:rsid w:val="00123E81"/>
    <w:rsid w:val="00125ADE"/>
    <w:rsid w:val="001307CC"/>
    <w:rsid w:val="00152463"/>
    <w:rsid w:val="001838EB"/>
    <w:rsid w:val="00187EF6"/>
    <w:rsid w:val="001A0CCE"/>
    <w:rsid w:val="001B2859"/>
    <w:rsid w:val="001B3CD7"/>
    <w:rsid w:val="001C12B7"/>
    <w:rsid w:val="001D5B3E"/>
    <w:rsid w:val="001E2DE4"/>
    <w:rsid w:val="00212CA6"/>
    <w:rsid w:val="00213A14"/>
    <w:rsid w:val="00213D97"/>
    <w:rsid w:val="00216AC0"/>
    <w:rsid w:val="002508C3"/>
    <w:rsid w:val="002538AE"/>
    <w:rsid w:val="00291A36"/>
    <w:rsid w:val="00292A16"/>
    <w:rsid w:val="002B1CEE"/>
    <w:rsid w:val="002B7991"/>
    <w:rsid w:val="002C1C59"/>
    <w:rsid w:val="002E1BE5"/>
    <w:rsid w:val="002E742C"/>
    <w:rsid w:val="0031725A"/>
    <w:rsid w:val="00325865"/>
    <w:rsid w:val="00345CA8"/>
    <w:rsid w:val="00356E68"/>
    <w:rsid w:val="00361EA8"/>
    <w:rsid w:val="0037212A"/>
    <w:rsid w:val="003732C7"/>
    <w:rsid w:val="003A7701"/>
    <w:rsid w:val="003B366B"/>
    <w:rsid w:val="003C4386"/>
    <w:rsid w:val="003D4C87"/>
    <w:rsid w:val="003E3050"/>
    <w:rsid w:val="003E6C8C"/>
    <w:rsid w:val="003F0020"/>
    <w:rsid w:val="004009B1"/>
    <w:rsid w:val="00405D5F"/>
    <w:rsid w:val="00416413"/>
    <w:rsid w:val="0042478A"/>
    <w:rsid w:val="004261EE"/>
    <w:rsid w:val="00460BA1"/>
    <w:rsid w:val="00472B8C"/>
    <w:rsid w:val="00494C03"/>
    <w:rsid w:val="004B6F63"/>
    <w:rsid w:val="004C297B"/>
    <w:rsid w:val="004D7AE5"/>
    <w:rsid w:val="004F2BB2"/>
    <w:rsid w:val="005018F2"/>
    <w:rsid w:val="00543986"/>
    <w:rsid w:val="00546E4A"/>
    <w:rsid w:val="005543A6"/>
    <w:rsid w:val="00562671"/>
    <w:rsid w:val="00567B7A"/>
    <w:rsid w:val="00576DF2"/>
    <w:rsid w:val="005A3A21"/>
    <w:rsid w:val="005A4505"/>
    <w:rsid w:val="005A4A7D"/>
    <w:rsid w:val="005A5368"/>
    <w:rsid w:val="005D4A50"/>
    <w:rsid w:val="005E7FF3"/>
    <w:rsid w:val="00606667"/>
    <w:rsid w:val="00611CBD"/>
    <w:rsid w:val="00614576"/>
    <w:rsid w:val="006148EA"/>
    <w:rsid w:val="0062558E"/>
    <w:rsid w:val="00631852"/>
    <w:rsid w:val="00686C5B"/>
    <w:rsid w:val="00696667"/>
    <w:rsid w:val="006A1E80"/>
    <w:rsid w:val="006A352D"/>
    <w:rsid w:val="006B0613"/>
    <w:rsid w:val="006B5D8D"/>
    <w:rsid w:val="006D1165"/>
    <w:rsid w:val="006D78A9"/>
    <w:rsid w:val="006E01A0"/>
    <w:rsid w:val="007221BD"/>
    <w:rsid w:val="00745472"/>
    <w:rsid w:val="00745F45"/>
    <w:rsid w:val="00770B20"/>
    <w:rsid w:val="0079469F"/>
    <w:rsid w:val="007A64B7"/>
    <w:rsid w:val="007B4B41"/>
    <w:rsid w:val="007C2BF2"/>
    <w:rsid w:val="007E46BD"/>
    <w:rsid w:val="007F7C0C"/>
    <w:rsid w:val="00801DF2"/>
    <w:rsid w:val="008039B4"/>
    <w:rsid w:val="008067B3"/>
    <w:rsid w:val="00807301"/>
    <w:rsid w:val="00811494"/>
    <w:rsid w:val="00812331"/>
    <w:rsid w:val="00820C72"/>
    <w:rsid w:val="008371BC"/>
    <w:rsid w:val="00842C6B"/>
    <w:rsid w:val="00845396"/>
    <w:rsid w:val="0086043C"/>
    <w:rsid w:val="008807FC"/>
    <w:rsid w:val="00883098"/>
    <w:rsid w:val="00897741"/>
    <w:rsid w:val="008A561D"/>
    <w:rsid w:val="008B773D"/>
    <w:rsid w:val="008C62D0"/>
    <w:rsid w:val="009078C5"/>
    <w:rsid w:val="0092062E"/>
    <w:rsid w:val="00932B65"/>
    <w:rsid w:val="00936CB0"/>
    <w:rsid w:val="00941395"/>
    <w:rsid w:val="00943EF8"/>
    <w:rsid w:val="0096033F"/>
    <w:rsid w:val="009627F0"/>
    <w:rsid w:val="009760B0"/>
    <w:rsid w:val="00976EE3"/>
    <w:rsid w:val="009B5E63"/>
    <w:rsid w:val="009C1E8F"/>
    <w:rsid w:val="009F7DAD"/>
    <w:rsid w:val="00A00331"/>
    <w:rsid w:val="00A0453B"/>
    <w:rsid w:val="00A26CCF"/>
    <w:rsid w:val="00A30E86"/>
    <w:rsid w:val="00A321F0"/>
    <w:rsid w:val="00A34F4D"/>
    <w:rsid w:val="00A40321"/>
    <w:rsid w:val="00A42D94"/>
    <w:rsid w:val="00A45FA5"/>
    <w:rsid w:val="00A46CEF"/>
    <w:rsid w:val="00A77D25"/>
    <w:rsid w:val="00A95777"/>
    <w:rsid w:val="00AA3B0E"/>
    <w:rsid w:val="00AB0D79"/>
    <w:rsid w:val="00AC04CE"/>
    <w:rsid w:val="00AC33E9"/>
    <w:rsid w:val="00AC5623"/>
    <w:rsid w:val="00AE2610"/>
    <w:rsid w:val="00AF7875"/>
    <w:rsid w:val="00B322F9"/>
    <w:rsid w:val="00B552B3"/>
    <w:rsid w:val="00B60A5E"/>
    <w:rsid w:val="00B6561C"/>
    <w:rsid w:val="00B65833"/>
    <w:rsid w:val="00B66DDF"/>
    <w:rsid w:val="00B81C02"/>
    <w:rsid w:val="00B92FDA"/>
    <w:rsid w:val="00B95521"/>
    <w:rsid w:val="00BB2D0C"/>
    <w:rsid w:val="00BB6677"/>
    <w:rsid w:val="00BE3AE1"/>
    <w:rsid w:val="00BE5031"/>
    <w:rsid w:val="00C01218"/>
    <w:rsid w:val="00C21B79"/>
    <w:rsid w:val="00C239EF"/>
    <w:rsid w:val="00C26050"/>
    <w:rsid w:val="00C51413"/>
    <w:rsid w:val="00C662B7"/>
    <w:rsid w:val="00CA0246"/>
    <w:rsid w:val="00CA5F4C"/>
    <w:rsid w:val="00CA7A88"/>
    <w:rsid w:val="00CC0F44"/>
    <w:rsid w:val="00CC18DC"/>
    <w:rsid w:val="00CF76B7"/>
    <w:rsid w:val="00D22A5D"/>
    <w:rsid w:val="00D24B87"/>
    <w:rsid w:val="00D319B3"/>
    <w:rsid w:val="00D31B16"/>
    <w:rsid w:val="00D4336F"/>
    <w:rsid w:val="00D4387D"/>
    <w:rsid w:val="00D44433"/>
    <w:rsid w:val="00D51C6D"/>
    <w:rsid w:val="00D55166"/>
    <w:rsid w:val="00D86962"/>
    <w:rsid w:val="00D9552B"/>
    <w:rsid w:val="00D97144"/>
    <w:rsid w:val="00DA486C"/>
    <w:rsid w:val="00DB7BB7"/>
    <w:rsid w:val="00DB7F64"/>
    <w:rsid w:val="00DC11B9"/>
    <w:rsid w:val="00DC1878"/>
    <w:rsid w:val="00DD27BA"/>
    <w:rsid w:val="00DE0E54"/>
    <w:rsid w:val="00DE4F2B"/>
    <w:rsid w:val="00E003E1"/>
    <w:rsid w:val="00E01F67"/>
    <w:rsid w:val="00E078FF"/>
    <w:rsid w:val="00E21279"/>
    <w:rsid w:val="00E35678"/>
    <w:rsid w:val="00E46FF4"/>
    <w:rsid w:val="00E770DF"/>
    <w:rsid w:val="00E947FD"/>
    <w:rsid w:val="00EA6866"/>
    <w:rsid w:val="00EB272B"/>
    <w:rsid w:val="00EB40D5"/>
    <w:rsid w:val="00ED5EBC"/>
    <w:rsid w:val="00ED651D"/>
    <w:rsid w:val="00F16294"/>
    <w:rsid w:val="00F26CA2"/>
    <w:rsid w:val="00F45608"/>
    <w:rsid w:val="00F56414"/>
    <w:rsid w:val="00F62A1B"/>
    <w:rsid w:val="00F77896"/>
    <w:rsid w:val="00F834B4"/>
    <w:rsid w:val="00F93932"/>
    <w:rsid w:val="00F94041"/>
    <w:rsid w:val="00FB255D"/>
    <w:rsid w:val="00FC1C18"/>
    <w:rsid w:val="00FC6DE4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1F0"/>
  </w:style>
  <w:style w:type="paragraph" w:styleId="a5">
    <w:name w:val="footer"/>
    <w:basedOn w:val="a"/>
    <w:link w:val="a6"/>
    <w:uiPriority w:val="99"/>
    <w:unhideWhenUsed/>
    <w:rsid w:val="00A3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1F0"/>
  </w:style>
  <w:style w:type="paragraph" w:styleId="a7">
    <w:name w:val="List Paragraph"/>
    <w:basedOn w:val="a"/>
    <w:uiPriority w:val="34"/>
    <w:qFormat/>
    <w:rsid w:val="00554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1F0"/>
  </w:style>
  <w:style w:type="paragraph" w:styleId="a5">
    <w:name w:val="footer"/>
    <w:basedOn w:val="a"/>
    <w:link w:val="a6"/>
    <w:uiPriority w:val="99"/>
    <w:unhideWhenUsed/>
    <w:rsid w:val="00A3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1F0"/>
  </w:style>
  <w:style w:type="paragraph" w:styleId="a7">
    <w:name w:val="List Paragraph"/>
    <w:basedOn w:val="a"/>
    <w:uiPriority w:val="34"/>
    <w:qFormat/>
    <w:rsid w:val="0055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16</cp:revision>
  <dcterms:created xsi:type="dcterms:W3CDTF">2016-01-27T06:54:00Z</dcterms:created>
  <dcterms:modified xsi:type="dcterms:W3CDTF">2016-01-27T12:38:00Z</dcterms:modified>
</cp:coreProperties>
</file>