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41" w:rsidRPr="003F3239" w:rsidRDefault="002A0D41" w:rsidP="00F80B2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A71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3F3239">
        <w:rPr>
          <w:b/>
          <w:bCs/>
          <w:sz w:val="28"/>
          <w:szCs w:val="28"/>
        </w:rPr>
        <w:t>СТАВРОПОЛЬСКИЙ КРАЙ</w:t>
      </w:r>
    </w:p>
    <w:p w:rsidR="002A0D41" w:rsidRPr="003F3239" w:rsidRDefault="002A0D41" w:rsidP="00F80B22">
      <w:pPr>
        <w:jc w:val="center"/>
        <w:rPr>
          <w:b/>
          <w:bCs/>
          <w:sz w:val="28"/>
          <w:szCs w:val="28"/>
        </w:rPr>
      </w:pPr>
      <w:r w:rsidRPr="003F3239">
        <w:rPr>
          <w:b/>
          <w:bCs/>
          <w:sz w:val="28"/>
          <w:szCs w:val="28"/>
        </w:rPr>
        <w:t>СОВЕТ ДЕПУТАТОВ</w:t>
      </w:r>
    </w:p>
    <w:p w:rsidR="002A0D41" w:rsidRPr="003F3239" w:rsidRDefault="002A0D41" w:rsidP="00F80B22">
      <w:pPr>
        <w:jc w:val="center"/>
        <w:rPr>
          <w:b/>
          <w:bCs/>
          <w:sz w:val="28"/>
          <w:szCs w:val="28"/>
        </w:rPr>
      </w:pPr>
      <w:r w:rsidRPr="003F3239">
        <w:rPr>
          <w:b/>
          <w:bCs/>
          <w:sz w:val="28"/>
          <w:szCs w:val="28"/>
        </w:rPr>
        <w:t>МИНЕРАЛОВОДСКОГО ГОРОДСКОГО ОКРУГА</w:t>
      </w:r>
    </w:p>
    <w:p w:rsidR="002A0D41" w:rsidRPr="003F3239" w:rsidRDefault="002A0D41" w:rsidP="00C01E81">
      <w:pPr>
        <w:jc w:val="center"/>
        <w:rPr>
          <w:b/>
          <w:bCs/>
          <w:sz w:val="28"/>
          <w:szCs w:val="28"/>
        </w:rPr>
      </w:pPr>
    </w:p>
    <w:p w:rsidR="002A0D41" w:rsidRPr="003F3239" w:rsidRDefault="002A0D41" w:rsidP="00C01E81">
      <w:pPr>
        <w:jc w:val="center"/>
        <w:rPr>
          <w:b/>
          <w:bCs/>
          <w:sz w:val="28"/>
          <w:szCs w:val="28"/>
        </w:rPr>
      </w:pPr>
      <w:r w:rsidRPr="003F3239">
        <w:rPr>
          <w:b/>
          <w:bCs/>
          <w:sz w:val="28"/>
          <w:szCs w:val="28"/>
        </w:rPr>
        <w:t xml:space="preserve">РЕШЕНИЕ </w:t>
      </w:r>
    </w:p>
    <w:p w:rsidR="002A0D41" w:rsidRDefault="002A0D41" w:rsidP="00C01E81">
      <w:pPr>
        <w:jc w:val="center"/>
        <w:rPr>
          <w:b/>
          <w:bCs/>
          <w:sz w:val="28"/>
          <w:szCs w:val="28"/>
        </w:rPr>
      </w:pPr>
    </w:p>
    <w:p w:rsidR="002A0D41" w:rsidRDefault="000F4910" w:rsidP="00DC7E38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C7E38">
        <w:rPr>
          <w:sz w:val="28"/>
          <w:szCs w:val="28"/>
        </w:rPr>
        <w:t xml:space="preserve"> февраля</w:t>
      </w:r>
      <w:r w:rsidR="002A0D41">
        <w:rPr>
          <w:sz w:val="28"/>
          <w:szCs w:val="28"/>
        </w:rPr>
        <w:t xml:space="preserve"> 2016 г</w:t>
      </w:r>
      <w:r w:rsidR="00DC7E38">
        <w:rPr>
          <w:sz w:val="28"/>
          <w:szCs w:val="28"/>
        </w:rPr>
        <w:t>ода</w:t>
      </w:r>
      <w:r w:rsidR="002A0D41">
        <w:rPr>
          <w:sz w:val="28"/>
          <w:szCs w:val="28"/>
        </w:rPr>
        <w:t xml:space="preserve">             г. Минеральные  Воды                             №</w:t>
      </w:r>
      <w:r>
        <w:rPr>
          <w:sz w:val="28"/>
          <w:szCs w:val="28"/>
        </w:rPr>
        <w:t>144</w:t>
      </w:r>
      <w:r w:rsidR="002A0D41">
        <w:rPr>
          <w:sz w:val="28"/>
          <w:szCs w:val="28"/>
        </w:rPr>
        <w:t xml:space="preserve"> </w:t>
      </w:r>
    </w:p>
    <w:p w:rsidR="002A0D41" w:rsidRDefault="002A0D41" w:rsidP="00C01E81">
      <w:pPr>
        <w:jc w:val="both"/>
        <w:rPr>
          <w:sz w:val="28"/>
          <w:szCs w:val="28"/>
        </w:rPr>
      </w:pPr>
    </w:p>
    <w:p w:rsidR="002A0D41" w:rsidRDefault="002A0D41" w:rsidP="00C01E81">
      <w:pPr>
        <w:jc w:val="both"/>
        <w:rPr>
          <w:sz w:val="28"/>
          <w:szCs w:val="28"/>
        </w:rPr>
      </w:pPr>
    </w:p>
    <w:p w:rsidR="00DC7E38" w:rsidRDefault="00DC7E38" w:rsidP="00C01E81">
      <w:pPr>
        <w:jc w:val="both"/>
        <w:rPr>
          <w:sz w:val="28"/>
          <w:szCs w:val="28"/>
        </w:rPr>
      </w:pPr>
    </w:p>
    <w:p w:rsidR="002A0D41" w:rsidRPr="00F80B22" w:rsidRDefault="002A0D41" w:rsidP="00C01E81">
      <w:pPr>
        <w:jc w:val="center"/>
        <w:rPr>
          <w:b/>
          <w:bCs/>
          <w:sz w:val="28"/>
          <w:szCs w:val="28"/>
        </w:rPr>
      </w:pPr>
      <w:r w:rsidRPr="00F80B22">
        <w:rPr>
          <w:b/>
          <w:bCs/>
          <w:sz w:val="28"/>
          <w:szCs w:val="28"/>
        </w:rPr>
        <w:t xml:space="preserve">Об утверждении Положения о </w:t>
      </w:r>
      <w:proofErr w:type="gramStart"/>
      <w:r w:rsidRPr="00F80B22">
        <w:rPr>
          <w:b/>
          <w:bCs/>
          <w:sz w:val="28"/>
          <w:szCs w:val="28"/>
        </w:rPr>
        <w:t>территориальной</w:t>
      </w:r>
      <w:proofErr w:type="gramEnd"/>
      <w:r w:rsidRPr="00F80B22">
        <w:rPr>
          <w:b/>
          <w:bCs/>
          <w:sz w:val="28"/>
          <w:szCs w:val="28"/>
        </w:rPr>
        <w:t xml:space="preserve">  трехсторонней</w:t>
      </w:r>
    </w:p>
    <w:p w:rsidR="002A0D41" w:rsidRPr="00F80B22" w:rsidRDefault="002A0D41" w:rsidP="00C01E81">
      <w:pPr>
        <w:jc w:val="center"/>
        <w:rPr>
          <w:b/>
          <w:bCs/>
          <w:sz w:val="28"/>
          <w:szCs w:val="28"/>
        </w:rPr>
      </w:pPr>
      <w:r w:rsidRPr="00F80B22">
        <w:rPr>
          <w:b/>
          <w:bCs/>
          <w:sz w:val="28"/>
          <w:szCs w:val="28"/>
        </w:rPr>
        <w:t xml:space="preserve">комиссии  Минераловодского городского округа  </w:t>
      </w:r>
      <w:proofErr w:type="gramStart"/>
      <w:r w:rsidRPr="00F80B22">
        <w:rPr>
          <w:b/>
          <w:bCs/>
          <w:sz w:val="28"/>
          <w:szCs w:val="28"/>
        </w:rPr>
        <w:t>по</w:t>
      </w:r>
      <w:proofErr w:type="gramEnd"/>
      <w:r w:rsidRPr="00F80B22">
        <w:rPr>
          <w:b/>
          <w:bCs/>
          <w:sz w:val="28"/>
          <w:szCs w:val="28"/>
        </w:rPr>
        <w:t xml:space="preserve">  </w:t>
      </w:r>
    </w:p>
    <w:p w:rsidR="002A0D41" w:rsidRPr="00F80B22" w:rsidRDefault="002A0D41" w:rsidP="00C01E81">
      <w:pPr>
        <w:jc w:val="center"/>
        <w:rPr>
          <w:b/>
          <w:bCs/>
          <w:sz w:val="28"/>
          <w:szCs w:val="28"/>
        </w:rPr>
      </w:pPr>
      <w:r w:rsidRPr="00F80B22">
        <w:rPr>
          <w:b/>
          <w:bCs/>
          <w:sz w:val="28"/>
          <w:szCs w:val="28"/>
        </w:rPr>
        <w:t>регулированию</w:t>
      </w:r>
      <w:r w:rsidRPr="00F80B22">
        <w:rPr>
          <w:b/>
          <w:bCs/>
        </w:rPr>
        <w:t xml:space="preserve">  </w:t>
      </w:r>
      <w:r w:rsidRPr="00F80B22">
        <w:rPr>
          <w:b/>
          <w:bCs/>
          <w:sz w:val="28"/>
          <w:szCs w:val="28"/>
        </w:rPr>
        <w:t>социально-трудовых отношений</w:t>
      </w:r>
    </w:p>
    <w:p w:rsidR="002A0D41" w:rsidRPr="00F80B22" w:rsidRDefault="002A0D41" w:rsidP="00C01E81">
      <w:pPr>
        <w:jc w:val="center"/>
        <w:rPr>
          <w:b/>
          <w:bCs/>
        </w:rPr>
      </w:pPr>
    </w:p>
    <w:p w:rsidR="002A0D41" w:rsidRDefault="002A0D41" w:rsidP="00C01E81">
      <w:pPr>
        <w:jc w:val="center"/>
      </w:pPr>
    </w:p>
    <w:p w:rsidR="002A0D41" w:rsidRPr="00C01E81" w:rsidRDefault="002A0D41" w:rsidP="00C01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Pr="004A7190">
        <w:rPr>
          <w:sz w:val="28"/>
          <w:szCs w:val="28"/>
        </w:rPr>
        <w:t>соответствии со статьей 35 Трудового кодекса Российской Федерации</w:t>
      </w:r>
      <w:r>
        <w:rPr>
          <w:sz w:val="28"/>
          <w:szCs w:val="28"/>
        </w:rPr>
        <w:t xml:space="preserve"> и </w:t>
      </w:r>
      <w:r w:rsidRPr="004A7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Pr="004A7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согласования социально-экономических интересов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Минераловодского городского округа, объединений профсоюзов и 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тодателей Минераловодского городского округа,    Совет депутатов Минер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ловодского </w:t>
      </w:r>
      <w:r w:rsidRPr="00C01E81">
        <w:rPr>
          <w:sz w:val="28"/>
          <w:szCs w:val="28"/>
        </w:rPr>
        <w:t>городского округа Ставропольского края</w:t>
      </w:r>
    </w:p>
    <w:p w:rsidR="002A0D41" w:rsidRDefault="002A0D41" w:rsidP="00C01E81">
      <w:pPr>
        <w:jc w:val="both"/>
        <w:rPr>
          <w:sz w:val="28"/>
          <w:szCs w:val="28"/>
        </w:rPr>
      </w:pPr>
    </w:p>
    <w:p w:rsidR="002A0D41" w:rsidRDefault="002A0D41" w:rsidP="00C01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 </w:t>
      </w:r>
    </w:p>
    <w:p w:rsidR="002A0D41" w:rsidRDefault="002A0D41" w:rsidP="00C01E81">
      <w:pPr>
        <w:jc w:val="both"/>
      </w:pPr>
    </w:p>
    <w:p w:rsidR="002A0D41" w:rsidRDefault="002A0D41" w:rsidP="00F80B22">
      <w:pPr>
        <w:pStyle w:val="a3"/>
      </w:pPr>
      <w:r>
        <w:t xml:space="preserve">         1. Утвердить Положение о территориальной  трехсторонней комиссии</w:t>
      </w:r>
      <w:r w:rsidRPr="00C01E81">
        <w:t xml:space="preserve"> </w:t>
      </w:r>
      <w:r>
        <w:t xml:space="preserve">Минераловодского городского округа    по регулированию социально-трудовых отношений. </w:t>
      </w:r>
    </w:p>
    <w:p w:rsidR="002A0D41" w:rsidRDefault="002A0D41" w:rsidP="004D5955">
      <w:pPr>
        <w:pStyle w:val="a3"/>
      </w:pPr>
      <w:r>
        <w:t xml:space="preserve">         2. </w:t>
      </w:r>
      <w:proofErr w:type="gramStart"/>
      <w:r>
        <w:t>Контроль  за</w:t>
      </w:r>
      <w:proofErr w:type="gramEnd"/>
      <w:r>
        <w:t xml:space="preserve"> исполнением настоящего решения возложить на комитет Совета депутатов Минераловодского городского округа Ставропольского края по социальной политике (Кривощеков С.П.).</w:t>
      </w:r>
    </w:p>
    <w:p w:rsidR="002A0D41" w:rsidRDefault="002A0D41" w:rsidP="00F80B22">
      <w:pPr>
        <w:pStyle w:val="a3"/>
      </w:pPr>
      <w:r>
        <w:t xml:space="preserve">         3. Настоящее решение вступает в силу со дня его официального опу</w:t>
      </w:r>
      <w:r>
        <w:t>б</w:t>
      </w:r>
      <w:r>
        <w:t xml:space="preserve">ликования в газете «Минеральные Воды». </w:t>
      </w:r>
    </w:p>
    <w:p w:rsidR="002A0D41" w:rsidRDefault="002A0D41" w:rsidP="00C01E81">
      <w:pPr>
        <w:pStyle w:val="a3"/>
      </w:pPr>
    </w:p>
    <w:p w:rsidR="002A0D41" w:rsidRPr="00D673DC" w:rsidRDefault="002A0D41" w:rsidP="00C01E81">
      <w:pPr>
        <w:jc w:val="both"/>
      </w:pPr>
    </w:p>
    <w:p w:rsidR="002A0D41" w:rsidRDefault="002A0D41" w:rsidP="00C01E81">
      <w:pPr>
        <w:jc w:val="center"/>
        <w:rPr>
          <w:sz w:val="28"/>
          <w:szCs w:val="28"/>
        </w:rPr>
      </w:pPr>
    </w:p>
    <w:p w:rsidR="00DC7E38" w:rsidRDefault="00DC7E38" w:rsidP="00C01E81">
      <w:pPr>
        <w:jc w:val="center"/>
        <w:rPr>
          <w:sz w:val="28"/>
          <w:szCs w:val="28"/>
        </w:rPr>
      </w:pPr>
    </w:p>
    <w:p w:rsidR="002A0D41" w:rsidRDefault="002A0D41" w:rsidP="00E01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2A0D41" w:rsidRDefault="002A0D41" w:rsidP="00E01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A0D41" w:rsidRDefault="002A0D41" w:rsidP="00E01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С.Ю. Перцев</w:t>
      </w:r>
    </w:p>
    <w:p w:rsidR="00DC7E38" w:rsidRDefault="00DC7E38" w:rsidP="00E01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7E38" w:rsidRDefault="00DC7E38" w:rsidP="00E01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7E38" w:rsidRDefault="00DC7E38" w:rsidP="00E01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7E38" w:rsidRDefault="00DC7E38" w:rsidP="00E01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7E38" w:rsidRDefault="00DC7E38" w:rsidP="00E01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7E38" w:rsidRDefault="00DC7E38" w:rsidP="00E01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7E38" w:rsidRDefault="00DC7E38" w:rsidP="00E01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7E38" w:rsidRDefault="00DC7E38" w:rsidP="00DC7E38">
      <w:pPr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УТВЕРЖДЕНО</w:t>
      </w:r>
    </w:p>
    <w:p w:rsidR="00DC7E38" w:rsidRDefault="00DC7E38" w:rsidP="00DC7E38">
      <w:pPr>
        <w:ind w:left="5387"/>
        <w:rPr>
          <w:sz w:val="28"/>
          <w:szCs w:val="28"/>
        </w:rPr>
      </w:pPr>
      <w:r w:rsidRPr="007B03E6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депутатов</w:t>
      </w:r>
    </w:p>
    <w:p w:rsidR="00DC7E38" w:rsidRDefault="00DC7E38" w:rsidP="00DC7E3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</w:t>
      </w:r>
    </w:p>
    <w:p w:rsidR="00DC7E38" w:rsidRDefault="00DC7E38" w:rsidP="00DC7E38">
      <w:pPr>
        <w:ind w:left="5387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DC7E38" w:rsidRDefault="00DC7E38" w:rsidP="00DC7E38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F4910">
        <w:rPr>
          <w:sz w:val="28"/>
          <w:szCs w:val="28"/>
        </w:rPr>
        <w:t>26</w:t>
      </w:r>
      <w:r>
        <w:rPr>
          <w:sz w:val="28"/>
          <w:szCs w:val="28"/>
        </w:rPr>
        <w:t xml:space="preserve">  февраля 2016 года  №</w:t>
      </w:r>
      <w:r w:rsidR="000F4910">
        <w:rPr>
          <w:sz w:val="28"/>
          <w:szCs w:val="28"/>
        </w:rPr>
        <w:t>144</w:t>
      </w:r>
    </w:p>
    <w:p w:rsidR="00DC7E38" w:rsidRDefault="00DC7E38" w:rsidP="00DC7E38">
      <w:pPr>
        <w:jc w:val="center"/>
        <w:rPr>
          <w:sz w:val="28"/>
          <w:szCs w:val="28"/>
        </w:rPr>
      </w:pPr>
    </w:p>
    <w:p w:rsidR="00DC7E38" w:rsidRDefault="00DC7E38" w:rsidP="00DC7E38">
      <w:pPr>
        <w:jc w:val="center"/>
        <w:rPr>
          <w:sz w:val="28"/>
          <w:szCs w:val="28"/>
        </w:rPr>
      </w:pPr>
    </w:p>
    <w:p w:rsidR="00DC7E38" w:rsidRDefault="00DC7E38" w:rsidP="00DC7E38">
      <w:pPr>
        <w:jc w:val="center"/>
        <w:rPr>
          <w:sz w:val="28"/>
          <w:szCs w:val="28"/>
        </w:rPr>
      </w:pPr>
    </w:p>
    <w:p w:rsidR="00DC7E38" w:rsidRPr="00DC7E38" w:rsidRDefault="00DC7E38" w:rsidP="00DC7E38">
      <w:pPr>
        <w:jc w:val="center"/>
        <w:rPr>
          <w:b/>
          <w:bCs/>
          <w:sz w:val="28"/>
          <w:szCs w:val="28"/>
        </w:rPr>
      </w:pPr>
      <w:r w:rsidRPr="00AE7D25">
        <w:rPr>
          <w:b/>
          <w:bCs/>
          <w:sz w:val="28"/>
          <w:szCs w:val="28"/>
        </w:rPr>
        <w:t xml:space="preserve"> </w:t>
      </w:r>
      <w:r w:rsidRPr="00DC7E38">
        <w:rPr>
          <w:b/>
          <w:bCs/>
          <w:sz w:val="28"/>
          <w:szCs w:val="28"/>
        </w:rPr>
        <w:t>Положение</w:t>
      </w:r>
    </w:p>
    <w:p w:rsidR="00DC7E38" w:rsidRPr="00DC7E38" w:rsidRDefault="00DC7E38" w:rsidP="00DC7E38">
      <w:pPr>
        <w:jc w:val="center"/>
        <w:rPr>
          <w:b/>
          <w:bCs/>
          <w:sz w:val="28"/>
          <w:szCs w:val="28"/>
        </w:rPr>
      </w:pPr>
      <w:r w:rsidRPr="00DC7E38">
        <w:rPr>
          <w:b/>
          <w:bCs/>
          <w:sz w:val="28"/>
          <w:szCs w:val="28"/>
        </w:rPr>
        <w:t>о территориальной  трехсторонней комиссии</w:t>
      </w:r>
      <w:r>
        <w:rPr>
          <w:b/>
          <w:bCs/>
          <w:sz w:val="28"/>
          <w:szCs w:val="28"/>
        </w:rPr>
        <w:t xml:space="preserve"> </w:t>
      </w:r>
      <w:r w:rsidRPr="00DC7E38">
        <w:rPr>
          <w:b/>
          <w:bCs/>
          <w:sz w:val="28"/>
          <w:szCs w:val="28"/>
        </w:rPr>
        <w:t>Минераловодского горо</w:t>
      </w:r>
      <w:r w:rsidRPr="00DC7E38">
        <w:rPr>
          <w:b/>
          <w:bCs/>
          <w:sz w:val="28"/>
          <w:szCs w:val="28"/>
        </w:rPr>
        <w:t>д</w:t>
      </w:r>
      <w:r w:rsidRPr="00DC7E38">
        <w:rPr>
          <w:b/>
          <w:bCs/>
          <w:sz w:val="28"/>
          <w:szCs w:val="28"/>
        </w:rPr>
        <w:t>ского округа  по регулированию социально-трудовых отношений</w:t>
      </w:r>
    </w:p>
    <w:p w:rsidR="00DC7E38" w:rsidRPr="00AE7D25" w:rsidRDefault="00DC7E38" w:rsidP="00DC7E38">
      <w:pPr>
        <w:jc w:val="center"/>
        <w:rPr>
          <w:b/>
          <w:bCs/>
          <w:sz w:val="28"/>
          <w:szCs w:val="28"/>
        </w:rPr>
      </w:pPr>
    </w:p>
    <w:p w:rsidR="00DC7E38" w:rsidRPr="007B03E6" w:rsidRDefault="00DC7E38" w:rsidP="00DC7E38">
      <w:pPr>
        <w:jc w:val="center"/>
        <w:rPr>
          <w:sz w:val="28"/>
          <w:szCs w:val="28"/>
        </w:rPr>
      </w:pPr>
      <w:r w:rsidRPr="007B03E6">
        <w:rPr>
          <w:sz w:val="28"/>
          <w:szCs w:val="28"/>
        </w:rPr>
        <w:t>1. Общие положения</w:t>
      </w:r>
    </w:p>
    <w:p w:rsidR="00DC7E38" w:rsidRPr="007B03E6" w:rsidRDefault="00DC7E38" w:rsidP="00DC7E38">
      <w:pPr>
        <w:jc w:val="center"/>
        <w:rPr>
          <w:sz w:val="28"/>
          <w:szCs w:val="28"/>
        </w:rPr>
      </w:pPr>
    </w:p>
    <w:p w:rsidR="00DC7E38" w:rsidRPr="000311FA" w:rsidRDefault="00DC7E38" w:rsidP="00DC7E38">
      <w:pPr>
        <w:jc w:val="both"/>
        <w:rPr>
          <w:sz w:val="28"/>
          <w:szCs w:val="28"/>
        </w:rPr>
      </w:pPr>
      <w:r>
        <w:t xml:space="preserve">           </w:t>
      </w:r>
      <w:r w:rsidRPr="000311F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0311FA">
        <w:rPr>
          <w:sz w:val="28"/>
          <w:szCs w:val="28"/>
        </w:rPr>
        <w:t xml:space="preserve"> Территориальная трехсторонняя комиссия Минераловодского г</w:t>
      </w:r>
      <w:r w:rsidRPr="000311FA">
        <w:rPr>
          <w:sz w:val="28"/>
          <w:szCs w:val="28"/>
        </w:rPr>
        <w:t>о</w:t>
      </w:r>
      <w:r w:rsidRPr="000311FA">
        <w:rPr>
          <w:sz w:val="28"/>
          <w:szCs w:val="28"/>
        </w:rPr>
        <w:t xml:space="preserve">родского округа  по регулированию социально-трудовых отношений   (далее - Комиссия) является постоянно действующим органом системы социального партнерства на уровне Минераловодского </w:t>
      </w:r>
      <w:r>
        <w:rPr>
          <w:sz w:val="28"/>
          <w:szCs w:val="28"/>
        </w:rPr>
        <w:t>городского округа</w:t>
      </w:r>
      <w:r w:rsidRPr="000311FA">
        <w:rPr>
          <w:sz w:val="28"/>
          <w:szCs w:val="28"/>
        </w:rPr>
        <w:t xml:space="preserve">  и состоит из представителей территориальных организаций и объединений организаций профсоюзов, территориальных объединений работодателей, органов местн</w:t>
      </w:r>
      <w:r w:rsidRPr="000311FA">
        <w:rPr>
          <w:sz w:val="28"/>
          <w:szCs w:val="28"/>
        </w:rPr>
        <w:t>о</w:t>
      </w:r>
      <w:r w:rsidRPr="000311FA">
        <w:rPr>
          <w:sz w:val="28"/>
          <w:szCs w:val="28"/>
        </w:rPr>
        <w:t>го самоуправления, которые образуют соответствующие стороны Комиссии.</w:t>
      </w:r>
    </w:p>
    <w:p w:rsidR="00DC7E38" w:rsidRPr="007B03E6" w:rsidRDefault="00DC7E38" w:rsidP="00DC7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311FA">
        <w:rPr>
          <w:sz w:val="28"/>
          <w:szCs w:val="28"/>
        </w:rPr>
        <w:t>2. Комиссия в своей деятельности руководствуется Конституцией</w:t>
      </w:r>
      <w:r w:rsidRPr="007B03E6">
        <w:rPr>
          <w:sz w:val="28"/>
          <w:szCs w:val="28"/>
        </w:rPr>
        <w:t xml:space="preserve"> Российской Федерации, законами Российской Федерации и Ставропольского края, другими нормативными правовыми актами, настоящим Положением.</w:t>
      </w:r>
    </w:p>
    <w:p w:rsidR="00DC7E38" w:rsidRPr="007B03E6" w:rsidRDefault="00DC7E38" w:rsidP="00DC7E38">
      <w:pPr>
        <w:ind w:firstLine="720"/>
        <w:rPr>
          <w:sz w:val="28"/>
          <w:szCs w:val="28"/>
        </w:rPr>
      </w:pPr>
    </w:p>
    <w:p w:rsidR="00DC7E38" w:rsidRPr="007B03E6" w:rsidRDefault="00DC7E38" w:rsidP="00DC7E38">
      <w:pPr>
        <w:ind w:firstLine="720"/>
        <w:jc w:val="center"/>
        <w:rPr>
          <w:sz w:val="28"/>
          <w:szCs w:val="28"/>
        </w:rPr>
      </w:pPr>
      <w:r w:rsidRPr="007B03E6">
        <w:rPr>
          <w:sz w:val="28"/>
          <w:szCs w:val="28"/>
        </w:rPr>
        <w:t>2. Порядок формирования Комиссии</w:t>
      </w:r>
    </w:p>
    <w:p w:rsidR="00DC7E38" w:rsidRPr="007B03E6" w:rsidRDefault="00DC7E38" w:rsidP="00DC7E38">
      <w:pPr>
        <w:ind w:firstLine="720"/>
        <w:jc w:val="center"/>
        <w:rPr>
          <w:sz w:val="28"/>
          <w:szCs w:val="28"/>
        </w:rPr>
      </w:pP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B03E6">
        <w:rPr>
          <w:sz w:val="28"/>
          <w:szCs w:val="28"/>
        </w:rPr>
        <w:t>1. Комиссия формируется на основе принципов паритетного предст</w:t>
      </w:r>
      <w:r w:rsidRPr="007B03E6">
        <w:rPr>
          <w:sz w:val="28"/>
          <w:szCs w:val="28"/>
        </w:rPr>
        <w:t>а</w:t>
      </w:r>
      <w:r w:rsidRPr="007B03E6">
        <w:rPr>
          <w:sz w:val="28"/>
          <w:szCs w:val="28"/>
        </w:rPr>
        <w:t>вительства, полномочности, равноправия и взаимной ответственности ст</w:t>
      </w:r>
      <w:r w:rsidRPr="007B03E6">
        <w:rPr>
          <w:sz w:val="28"/>
          <w:szCs w:val="28"/>
        </w:rPr>
        <w:t>о</w:t>
      </w:r>
      <w:r w:rsidRPr="007B03E6">
        <w:rPr>
          <w:sz w:val="28"/>
          <w:szCs w:val="28"/>
        </w:rPr>
        <w:t>рон.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B03E6">
        <w:rPr>
          <w:sz w:val="28"/>
          <w:szCs w:val="28"/>
        </w:rPr>
        <w:t xml:space="preserve">2. Представительство территориальных организаций и объединений организаций профсоюзов, территориальных объединений работодателей в составе сторон Комиссии определяется ими самостоятельно в соответствии с законодательством Российской Федерации, регулирующим их деятельность, настоящим Положением и уставами соответствующих объединений. </w:t>
      </w:r>
    </w:p>
    <w:p w:rsidR="00DC7E38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B03E6">
        <w:rPr>
          <w:sz w:val="28"/>
          <w:szCs w:val="28"/>
        </w:rPr>
        <w:t xml:space="preserve">3. При наличии в </w:t>
      </w:r>
      <w:r>
        <w:rPr>
          <w:sz w:val="28"/>
          <w:szCs w:val="28"/>
        </w:rPr>
        <w:t>Минераловодском городском округе</w:t>
      </w:r>
      <w:r w:rsidRPr="007B03E6">
        <w:rPr>
          <w:sz w:val="28"/>
          <w:szCs w:val="28"/>
        </w:rPr>
        <w:t xml:space="preserve"> двух и более организаций, объединений организаций профсоюзов, объединений работод</w:t>
      </w:r>
      <w:r w:rsidRPr="007B03E6">
        <w:rPr>
          <w:sz w:val="28"/>
          <w:szCs w:val="28"/>
        </w:rPr>
        <w:t>а</w:t>
      </w:r>
      <w:r w:rsidRPr="007B03E6">
        <w:rPr>
          <w:sz w:val="28"/>
          <w:szCs w:val="28"/>
        </w:rPr>
        <w:t>телей, не имеющих своих единых представительных органов, соответству</w:t>
      </w:r>
      <w:r w:rsidRPr="007B03E6">
        <w:rPr>
          <w:sz w:val="28"/>
          <w:szCs w:val="28"/>
        </w:rPr>
        <w:t>ю</w:t>
      </w:r>
      <w:r w:rsidRPr="007B03E6">
        <w:rPr>
          <w:sz w:val="28"/>
          <w:szCs w:val="28"/>
        </w:rPr>
        <w:t>щие стороны Комиссии создаются ими, исходя из количества представителей каждой организации, каждого объединения организаций профсоюзов, кажд</w:t>
      </w:r>
      <w:r w:rsidRPr="007B03E6">
        <w:rPr>
          <w:sz w:val="28"/>
          <w:szCs w:val="28"/>
        </w:rPr>
        <w:t>о</w:t>
      </w:r>
      <w:r w:rsidRPr="007B03E6">
        <w:rPr>
          <w:sz w:val="28"/>
          <w:szCs w:val="28"/>
        </w:rPr>
        <w:t>го объединения работодателей, определенного на совещании их руководит</w:t>
      </w:r>
      <w:r w:rsidRPr="007B03E6">
        <w:rPr>
          <w:sz w:val="28"/>
          <w:szCs w:val="28"/>
        </w:rPr>
        <w:t>е</w:t>
      </w:r>
      <w:r w:rsidRPr="007B03E6">
        <w:rPr>
          <w:sz w:val="28"/>
          <w:szCs w:val="28"/>
        </w:rPr>
        <w:t>лей.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B03E6">
        <w:rPr>
          <w:sz w:val="28"/>
          <w:szCs w:val="28"/>
        </w:rPr>
        <w:t>4. Утверждение и замена представителей территориальных организ</w:t>
      </w:r>
      <w:r w:rsidRPr="007B03E6">
        <w:rPr>
          <w:sz w:val="28"/>
          <w:szCs w:val="28"/>
        </w:rPr>
        <w:t>а</w:t>
      </w:r>
      <w:r w:rsidRPr="007B03E6">
        <w:rPr>
          <w:sz w:val="28"/>
          <w:szCs w:val="28"/>
        </w:rPr>
        <w:t>ций  и объединений организаций профсоюзов, территориальных объедин</w:t>
      </w:r>
      <w:r w:rsidRPr="007B03E6">
        <w:rPr>
          <w:sz w:val="28"/>
          <w:szCs w:val="28"/>
        </w:rPr>
        <w:t>е</w:t>
      </w:r>
      <w:r w:rsidRPr="007B03E6">
        <w:rPr>
          <w:sz w:val="28"/>
          <w:szCs w:val="28"/>
        </w:rPr>
        <w:lastRenderedPageBreak/>
        <w:t>ний работодателей производится в соответствии с решениями указанных объединений. Утверждение и замена представителей органов местного сам</w:t>
      </w:r>
      <w:r w:rsidRPr="007B03E6">
        <w:rPr>
          <w:sz w:val="28"/>
          <w:szCs w:val="28"/>
        </w:rPr>
        <w:t>о</w:t>
      </w:r>
      <w:r w:rsidRPr="007B03E6">
        <w:rPr>
          <w:sz w:val="28"/>
          <w:szCs w:val="28"/>
        </w:rPr>
        <w:t>управления – в соответст</w:t>
      </w:r>
      <w:r>
        <w:rPr>
          <w:sz w:val="28"/>
          <w:szCs w:val="28"/>
        </w:rPr>
        <w:t xml:space="preserve">вии с распоряжением  администрации </w:t>
      </w:r>
      <w:r w:rsidRPr="007B03E6">
        <w:rPr>
          <w:sz w:val="28"/>
          <w:szCs w:val="28"/>
        </w:rPr>
        <w:t xml:space="preserve"> </w:t>
      </w:r>
      <w:r>
        <w:rPr>
          <w:sz w:val="28"/>
          <w:szCs w:val="28"/>
        </w:rPr>
        <w:t>Минерал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водского городского округа.</w:t>
      </w:r>
      <w:r w:rsidRPr="007B03E6">
        <w:rPr>
          <w:sz w:val="28"/>
          <w:szCs w:val="28"/>
        </w:rPr>
        <w:t xml:space="preserve"> </w:t>
      </w:r>
    </w:p>
    <w:p w:rsidR="00DC7E38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B03E6">
        <w:rPr>
          <w:sz w:val="28"/>
          <w:szCs w:val="28"/>
        </w:rPr>
        <w:t xml:space="preserve">5. Представители сторон являются членами Комиссии. Количество членов Комиссии от </w:t>
      </w:r>
      <w:r>
        <w:rPr>
          <w:sz w:val="28"/>
          <w:szCs w:val="28"/>
        </w:rPr>
        <w:t xml:space="preserve">каждой из сторон составляет  7 </w:t>
      </w:r>
      <w:r w:rsidRPr="007B03E6">
        <w:rPr>
          <w:sz w:val="28"/>
          <w:szCs w:val="28"/>
        </w:rPr>
        <w:t>человек.</w:t>
      </w:r>
    </w:p>
    <w:p w:rsidR="00DC7E38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представителей сторон производится в следующем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рядке: </w:t>
      </w:r>
    </w:p>
    <w:p w:rsidR="00DC7E38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органов профсоюза - активом представителей профсоюзных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низаций, действующих в Минераловодском городском округе;</w:t>
      </w:r>
    </w:p>
    <w:p w:rsidR="00DC7E38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работодателей – Советом  объединения работодателей,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нимателей  Минераловодского городского округа;</w:t>
      </w:r>
    </w:p>
    <w:p w:rsidR="00DC7E38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органов местного самоуправления из представителей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Минераловодского городского округа  в количестве 5 человек,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моченных распоряжением администрации Минераловодского городского округа,  и представителей Совета депутатов Минераловодского городского округа  в количестве 2 –х  человек.</w:t>
      </w:r>
    </w:p>
    <w:p w:rsidR="00DC7E38" w:rsidRDefault="00DC7E38" w:rsidP="00DC7E38">
      <w:pPr>
        <w:ind w:firstLine="720"/>
        <w:rPr>
          <w:sz w:val="28"/>
          <w:szCs w:val="28"/>
        </w:rPr>
      </w:pPr>
    </w:p>
    <w:p w:rsidR="00DC7E38" w:rsidRPr="007B03E6" w:rsidRDefault="00DC7E38" w:rsidP="00DC7E38">
      <w:pPr>
        <w:ind w:firstLine="720"/>
        <w:jc w:val="center"/>
        <w:rPr>
          <w:sz w:val="28"/>
          <w:szCs w:val="28"/>
        </w:rPr>
      </w:pPr>
      <w:r w:rsidRPr="007B03E6">
        <w:rPr>
          <w:sz w:val="28"/>
          <w:szCs w:val="28"/>
        </w:rPr>
        <w:t>3. Основные задачи Комиссии.</w:t>
      </w:r>
    </w:p>
    <w:p w:rsidR="00DC7E38" w:rsidRPr="007B03E6" w:rsidRDefault="00DC7E38" w:rsidP="00DC7E38">
      <w:pPr>
        <w:ind w:firstLine="720"/>
        <w:jc w:val="center"/>
        <w:rPr>
          <w:sz w:val="28"/>
          <w:szCs w:val="28"/>
        </w:rPr>
      </w:pPr>
    </w:p>
    <w:p w:rsidR="000F4910" w:rsidRDefault="000F4910" w:rsidP="000F4910">
      <w:pPr>
        <w:pStyle w:val="a7"/>
        <w:spacing w:after="0"/>
        <w:ind w:left="0" w:firstLine="552"/>
        <w:rPr>
          <w:sz w:val="28"/>
          <w:szCs w:val="28"/>
          <w:lang w:eastAsia="en-US"/>
        </w:rPr>
      </w:pPr>
      <w:r>
        <w:rPr>
          <w:sz w:val="28"/>
          <w:szCs w:val="28"/>
        </w:rPr>
        <w:t>3.1.Основными задачами Комиссии являются:</w:t>
      </w:r>
    </w:p>
    <w:p w:rsidR="000F4910" w:rsidRDefault="000F4910" w:rsidP="000F4910">
      <w:pPr>
        <w:pStyle w:val="a7"/>
        <w:spacing w:after="0"/>
        <w:ind w:left="0" w:firstLine="992"/>
        <w:rPr>
          <w:sz w:val="28"/>
          <w:szCs w:val="28"/>
        </w:rPr>
      </w:pPr>
      <w:r>
        <w:rPr>
          <w:sz w:val="28"/>
          <w:szCs w:val="28"/>
        </w:rPr>
        <w:t>регулирование социально-трудовых отношений в Минераловодском городском округе  и согласование социально-экономических интересов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рон, возникающих в ходе выполнения трехстороннего соглашения;</w:t>
      </w:r>
    </w:p>
    <w:p w:rsidR="000F4910" w:rsidRDefault="000F4910" w:rsidP="000F4910">
      <w:pPr>
        <w:pStyle w:val="a7"/>
        <w:spacing w:after="0"/>
        <w:ind w:left="0" w:firstLine="992"/>
        <w:rPr>
          <w:sz w:val="28"/>
          <w:szCs w:val="28"/>
        </w:rPr>
      </w:pPr>
      <w:r>
        <w:rPr>
          <w:sz w:val="28"/>
          <w:szCs w:val="28"/>
        </w:rPr>
        <w:t>обеспечение равноправного сотрудничества на уровне Минералово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городского округа  представителей органов местного самоуправления, территориальных организаций и объединений организаций профсоюзов,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риториальных объединений работодателей при выработке общих решений;</w:t>
      </w:r>
    </w:p>
    <w:p w:rsidR="000F4910" w:rsidRPr="000F4910" w:rsidRDefault="000F4910" w:rsidP="000F4910">
      <w:pPr>
        <w:pStyle w:val="a7"/>
        <w:spacing w:after="0"/>
        <w:ind w:left="0" w:firstLine="992"/>
        <w:rPr>
          <w:sz w:val="28"/>
          <w:szCs w:val="28"/>
        </w:rPr>
      </w:pPr>
      <w:r w:rsidRPr="000F4910">
        <w:rPr>
          <w:sz w:val="28"/>
          <w:szCs w:val="28"/>
        </w:rPr>
        <w:t>обеспечение ведения коллективных переговоров и подготовки пр</w:t>
      </w:r>
      <w:r w:rsidRPr="000F4910">
        <w:rPr>
          <w:sz w:val="28"/>
          <w:szCs w:val="28"/>
        </w:rPr>
        <w:t>о</w:t>
      </w:r>
      <w:r w:rsidRPr="000F4910">
        <w:rPr>
          <w:sz w:val="28"/>
          <w:szCs w:val="28"/>
        </w:rPr>
        <w:t>ектов коллективных договоров, соглашений, заключения коллективных дог</w:t>
      </w:r>
      <w:r w:rsidRPr="000F4910">
        <w:rPr>
          <w:sz w:val="28"/>
          <w:szCs w:val="28"/>
        </w:rPr>
        <w:t>о</w:t>
      </w:r>
      <w:r w:rsidRPr="000F4910">
        <w:rPr>
          <w:sz w:val="28"/>
          <w:szCs w:val="28"/>
        </w:rPr>
        <w:t>воров, соглашений;</w:t>
      </w:r>
    </w:p>
    <w:p w:rsidR="000F4910" w:rsidRDefault="000F4910" w:rsidP="000F4910">
      <w:pPr>
        <w:pStyle w:val="a7"/>
        <w:spacing w:after="0"/>
        <w:ind w:left="0" w:firstLine="992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реализации соглашений  и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разногласий, возникающих при этом;</w:t>
      </w:r>
    </w:p>
    <w:p w:rsidR="000F4910" w:rsidRDefault="000F4910" w:rsidP="000F4910">
      <w:pPr>
        <w:pStyle w:val="a7"/>
        <w:spacing w:after="0"/>
        <w:ind w:left="0" w:firstLine="992"/>
        <w:rPr>
          <w:sz w:val="28"/>
          <w:szCs w:val="28"/>
        </w:rPr>
      </w:pPr>
      <w:r>
        <w:rPr>
          <w:sz w:val="28"/>
          <w:szCs w:val="28"/>
        </w:rPr>
        <w:t>содействие развитию договорного регулирования социально-трудовых отношений в организациях, в отраслях экономики Минералово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городского округа; </w:t>
      </w:r>
    </w:p>
    <w:p w:rsidR="000F4910" w:rsidRDefault="000F4910" w:rsidP="000F4910">
      <w:pPr>
        <w:pStyle w:val="a7"/>
        <w:spacing w:after="0"/>
        <w:ind w:left="0" w:firstLine="992"/>
        <w:rPr>
          <w:sz w:val="28"/>
          <w:szCs w:val="28"/>
        </w:rPr>
      </w:pPr>
      <w:r>
        <w:rPr>
          <w:sz w:val="28"/>
          <w:szCs w:val="28"/>
        </w:rPr>
        <w:t>координация действий по предупреждению коллективных трудовых споров, а в случае их возникновения, принятие мер по их урегулированию;</w:t>
      </w:r>
    </w:p>
    <w:p w:rsidR="000F4910" w:rsidRDefault="000F4910" w:rsidP="000F4910">
      <w:pPr>
        <w:pStyle w:val="a7"/>
        <w:spacing w:after="0"/>
        <w:ind w:left="0" w:firstLine="992"/>
        <w:rPr>
          <w:sz w:val="28"/>
          <w:szCs w:val="28"/>
        </w:rPr>
      </w:pPr>
      <w:r>
        <w:rPr>
          <w:sz w:val="28"/>
          <w:szCs w:val="28"/>
        </w:rPr>
        <w:t>проведение консультаций при разработке местных программ и иных нормативных правовых актов в сфере труда, занятости населения, миграции рабочей силы, социального обеспечения, оздоровления населения;</w:t>
      </w:r>
    </w:p>
    <w:p w:rsidR="000F4910" w:rsidRDefault="000F4910" w:rsidP="000F4910">
      <w:pPr>
        <w:pStyle w:val="a7"/>
        <w:spacing w:after="0"/>
        <w:ind w:left="0" w:firstLine="992"/>
        <w:rPr>
          <w:sz w:val="28"/>
          <w:szCs w:val="28"/>
        </w:rPr>
      </w:pPr>
      <w:r>
        <w:rPr>
          <w:sz w:val="28"/>
          <w:szCs w:val="28"/>
        </w:rPr>
        <w:t>изучение и распространение опыта социального партнерства.</w:t>
      </w:r>
    </w:p>
    <w:p w:rsidR="00DC7E38" w:rsidRDefault="00DC7E38" w:rsidP="00DC7E38">
      <w:pPr>
        <w:pStyle w:val="a7"/>
        <w:ind w:left="0" w:firstLine="540"/>
        <w:rPr>
          <w:sz w:val="28"/>
          <w:szCs w:val="28"/>
        </w:rPr>
      </w:pPr>
    </w:p>
    <w:p w:rsidR="00DC7E38" w:rsidRDefault="00DC7E38" w:rsidP="00DC7E38">
      <w:pPr>
        <w:ind w:firstLine="720"/>
        <w:jc w:val="center"/>
        <w:rPr>
          <w:sz w:val="28"/>
          <w:szCs w:val="28"/>
        </w:rPr>
      </w:pPr>
    </w:p>
    <w:p w:rsidR="00DC7E38" w:rsidRPr="007B03E6" w:rsidRDefault="00DC7E38" w:rsidP="00DC7E38">
      <w:pPr>
        <w:ind w:firstLine="720"/>
        <w:jc w:val="center"/>
        <w:rPr>
          <w:sz w:val="28"/>
          <w:szCs w:val="28"/>
        </w:rPr>
      </w:pPr>
      <w:r w:rsidRPr="007B03E6">
        <w:rPr>
          <w:sz w:val="28"/>
          <w:szCs w:val="28"/>
        </w:rPr>
        <w:lastRenderedPageBreak/>
        <w:t>4. Права Комиссии</w:t>
      </w:r>
    </w:p>
    <w:p w:rsidR="00DC7E38" w:rsidRPr="00087997" w:rsidRDefault="00DC7E38" w:rsidP="00DC7E38">
      <w:pPr>
        <w:ind w:firstLine="720"/>
        <w:jc w:val="center"/>
        <w:rPr>
          <w:sz w:val="28"/>
          <w:szCs w:val="28"/>
        </w:rPr>
      </w:pPr>
    </w:p>
    <w:p w:rsidR="00DC7E38" w:rsidRPr="00087997" w:rsidRDefault="00DC7E38" w:rsidP="00DC7E38">
      <w:pPr>
        <w:pStyle w:val="a7"/>
        <w:rPr>
          <w:sz w:val="28"/>
          <w:szCs w:val="28"/>
        </w:rPr>
      </w:pPr>
      <w:r>
        <w:rPr>
          <w:sz w:val="28"/>
          <w:szCs w:val="28"/>
        </w:rPr>
        <w:t>4.</w:t>
      </w:r>
      <w:r w:rsidRPr="00087997">
        <w:rPr>
          <w:sz w:val="28"/>
          <w:szCs w:val="28"/>
        </w:rPr>
        <w:t>1. Комиссия для выполнения возложенных на нее основных задач имеет право:</w:t>
      </w:r>
    </w:p>
    <w:p w:rsidR="00DC7E38" w:rsidRPr="00087997" w:rsidRDefault="00DC7E38" w:rsidP="00DC7E38">
      <w:pPr>
        <w:pStyle w:val="a7"/>
        <w:rPr>
          <w:sz w:val="28"/>
          <w:szCs w:val="28"/>
        </w:rPr>
      </w:pPr>
      <w:r w:rsidRPr="00087997">
        <w:rPr>
          <w:sz w:val="28"/>
          <w:szCs w:val="28"/>
        </w:rPr>
        <w:t>разрабатывать, участвовать в разработке и вносить органам местного самоуправления предложения о принятии местных нормативных правовых актов по вопросам социально-трудовых отношений, занятости населения, оплаты труда и др.</w:t>
      </w:r>
    </w:p>
    <w:p w:rsidR="00DC7E38" w:rsidRPr="00087997" w:rsidRDefault="00DC7E38" w:rsidP="00DC7E38">
      <w:pPr>
        <w:ind w:firstLine="720"/>
        <w:jc w:val="both"/>
        <w:rPr>
          <w:sz w:val="28"/>
          <w:szCs w:val="28"/>
        </w:rPr>
      </w:pPr>
      <w:r w:rsidRPr="00087997">
        <w:rPr>
          <w:sz w:val="28"/>
          <w:szCs w:val="28"/>
        </w:rPr>
        <w:t xml:space="preserve">осуществлять </w:t>
      </w:r>
      <w:proofErr w:type="gramStart"/>
      <w:r w:rsidRPr="00087997">
        <w:rPr>
          <w:sz w:val="28"/>
          <w:szCs w:val="28"/>
        </w:rPr>
        <w:t>контроль за</w:t>
      </w:r>
      <w:proofErr w:type="gramEnd"/>
      <w:r w:rsidRPr="00087997">
        <w:rPr>
          <w:sz w:val="28"/>
          <w:szCs w:val="28"/>
        </w:rPr>
        <w:t xml:space="preserve"> выполнением территориального трехсторо</w:t>
      </w:r>
      <w:r w:rsidRPr="00087997">
        <w:rPr>
          <w:sz w:val="28"/>
          <w:szCs w:val="28"/>
        </w:rPr>
        <w:t>н</w:t>
      </w:r>
      <w:r w:rsidRPr="00087997">
        <w:rPr>
          <w:sz w:val="28"/>
          <w:szCs w:val="28"/>
        </w:rPr>
        <w:t>него соглашения и решений Комиссии;</w:t>
      </w:r>
    </w:p>
    <w:p w:rsidR="00DC7E38" w:rsidRPr="00087997" w:rsidRDefault="00DC7E38" w:rsidP="00DC7E38">
      <w:pPr>
        <w:ind w:firstLine="720"/>
        <w:jc w:val="both"/>
        <w:rPr>
          <w:sz w:val="28"/>
          <w:szCs w:val="28"/>
        </w:rPr>
      </w:pPr>
      <w:r w:rsidRPr="00087997">
        <w:rPr>
          <w:sz w:val="28"/>
          <w:szCs w:val="28"/>
        </w:rPr>
        <w:t>запрашивать и получать от органов местного самоуправления, работ</w:t>
      </w:r>
      <w:r w:rsidRPr="00087997">
        <w:rPr>
          <w:sz w:val="28"/>
          <w:szCs w:val="28"/>
        </w:rPr>
        <w:t>о</w:t>
      </w:r>
      <w:r w:rsidRPr="00087997">
        <w:rPr>
          <w:sz w:val="28"/>
          <w:szCs w:val="28"/>
        </w:rPr>
        <w:t>дателей и профсоюзных органов информацию, необходимую для ведения коллективных переговоров, подготовки проекта территориального трехст</w:t>
      </w:r>
      <w:r w:rsidRPr="00087997">
        <w:rPr>
          <w:sz w:val="28"/>
          <w:szCs w:val="28"/>
        </w:rPr>
        <w:t>о</w:t>
      </w:r>
      <w:r w:rsidRPr="00087997">
        <w:rPr>
          <w:sz w:val="28"/>
          <w:szCs w:val="28"/>
        </w:rPr>
        <w:t>роннего соглашения, оценки выполнения указанного соглашения;</w:t>
      </w:r>
    </w:p>
    <w:p w:rsidR="00DC7E38" w:rsidRPr="00087997" w:rsidRDefault="00DC7E38" w:rsidP="00DC7E38">
      <w:pPr>
        <w:ind w:firstLine="720"/>
        <w:jc w:val="both"/>
        <w:rPr>
          <w:sz w:val="28"/>
          <w:szCs w:val="28"/>
        </w:rPr>
      </w:pPr>
      <w:r w:rsidRPr="00087997">
        <w:rPr>
          <w:sz w:val="28"/>
          <w:szCs w:val="28"/>
        </w:rPr>
        <w:t>приглашать для участия в своей деятельности представителей профс</w:t>
      </w:r>
      <w:r w:rsidRPr="00087997">
        <w:rPr>
          <w:sz w:val="28"/>
          <w:szCs w:val="28"/>
        </w:rPr>
        <w:t>о</w:t>
      </w:r>
      <w:r w:rsidRPr="00087997">
        <w:rPr>
          <w:sz w:val="28"/>
          <w:szCs w:val="28"/>
        </w:rPr>
        <w:t>юзов, работодателей и органов местного самоуправления, не являющихся членами Комиссии, а также представителей других организаций;</w:t>
      </w:r>
    </w:p>
    <w:p w:rsidR="00DC7E38" w:rsidRPr="00087997" w:rsidRDefault="00DC7E38" w:rsidP="00DC7E38">
      <w:pPr>
        <w:ind w:firstLine="720"/>
        <w:jc w:val="both"/>
        <w:rPr>
          <w:sz w:val="28"/>
          <w:szCs w:val="28"/>
        </w:rPr>
      </w:pPr>
      <w:r w:rsidRPr="00087997">
        <w:rPr>
          <w:sz w:val="28"/>
          <w:szCs w:val="28"/>
        </w:rPr>
        <w:t>создавать рабочие группы для изучения отдельных вопросов с привл</w:t>
      </w:r>
      <w:r w:rsidRPr="00087997">
        <w:rPr>
          <w:sz w:val="28"/>
          <w:szCs w:val="28"/>
        </w:rPr>
        <w:t>е</w:t>
      </w:r>
      <w:r w:rsidRPr="00087997">
        <w:rPr>
          <w:sz w:val="28"/>
          <w:szCs w:val="28"/>
        </w:rPr>
        <w:t>чением ученых и специалистов;</w:t>
      </w:r>
    </w:p>
    <w:p w:rsidR="00DC7E38" w:rsidRPr="00087997" w:rsidRDefault="00DC7E38" w:rsidP="00DC7E38">
      <w:pPr>
        <w:ind w:firstLine="720"/>
        <w:jc w:val="both"/>
        <w:rPr>
          <w:sz w:val="28"/>
          <w:szCs w:val="28"/>
        </w:rPr>
      </w:pPr>
      <w:r w:rsidRPr="00087997">
        <w:rPr>
          <w:sz w:val="28"/>
          <w:szCs w:val="28"/>
        </w:rPr>
        <w:t>принимать решения об участии в проведении совещаний, конференций, семинаров по вопросам социально-трудовых отношений и социального пар</w:t>
      </w:r>
      <w:r w:rsidRPr="00087997">
        <w:rPr>
          <w:sz w:val="28"/>
          <w:szCs w:val="28"/>
        </w:rPr>
        <w:t>т</w:t>
      </w:r>
      <w:r w:rsidRPr="00087997">
        <w:rPr>
          <w:sz w:val="28"/>
          <w:szCs w:val="28"/>
        </w:rPr>
        <w:t>нерства в порядке, согласованном с организаторами указанных мероприятий.</w:t>
      </w:r>
    </w:p>
    <w:p w:rsidR="00DC7E38" w:rsidRPr="00087997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87997">
        <w:rPr>
          <w:sz w:val="28"/>
          <w:szCs w:val="28"/>
        </w:rPr>
        <w:t>2. Комиссия разрабатывает и утверждает регламент своей работы.</w:t>
      </w:r>
    </w:p>
    <w:p w:rsidR="00DC7E38" w:rsidRPr="00087997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87997">
        <w:rPr>
          <w:sz w:val="28"/>
          <w:szCs w:val="28"/>
        </w:rPr>
        <w:t>3. Реализация Комиссией определенных настоящим положением прав не препятствует сторонам Комиссии реализовывать свои права в соотве</w:t>
      </w:r>
      <w:r w:rsidRPr="00087997">
        <w:rPr>
          <w:sz w:val="28"/>
          <w:szCs w:val="28"/>
        </w:rPr>
        <w:t>т</w:t>
      </w:r>
      <w:r w:rsidRPr="00087997">
        <w:rPr>
          <w:sz w:val="28"/>
          <w:szCs w:val="28"/>
        </w:rPr>
        <w:t>ствии с их уставами и действующим законодательством.</w:t>
      </w:r>
    </w:p>
    <w:p w:rsidR="00DC7E38" w:rsidRDefault="00DC7E38" w:rsidP="00DC7E38">
      <w:pPr>
        <w:ind w:firstLine="720"/>
        <w:rPr>
          <w:sz w:val="28"/>
          <w:szCs w:val="28"/>
        </w:rPr>
      </w:pPr>
    </w:p>
    <w:p w:rsidR="00DC7E38" w:rsidRPr="00087997" w:rsidRDefault="00DC7E38" w:rsidP="00DC7E38">
      <w:pPr>
        <w:jc w:val="center"/>
        <w:rPr>
          <w:sz w:val="28"/>
          <w:szCs w:val="28"/>
        </w:rPr>
      </w:pPr>
      <w:r w:rsidRPr="00087997">
        <w:rPr>
          <w:sz w:val="28"/>
          <w:szCs w:val="28"/>
        </w:rPr>
        <w:t>5. Порядок принятия решения Комиссии</w:t>
      </w:r>
    </w:p>
    <w:p w:rsidR="00DC7E38" w:rsidRPr="00087997" w:rsidRDefault="00DC7E38" w:rsidP="00DC7E38">
      <w:pPr>
        <w:ind w:firstLine="720"/>
        <w:jc w:val="center"/>
        <w:rPr>
          <w:sz w:val="28"/>
          <w:szCs w:val="28"/>
        </w:rPr>
      </w:pPr>
    </w:p>
    <w:p w:rsidR="00DC7E38" w:rsidRPr="00087997" w:rsidRDefault="00DC7E38" w:rsidP="00DC7E3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087997">
        <w:rPr>
          <w:sz w:val="28"/>
          <w:szCs w:val="28"/>
        </w:rPr>
        <w:t>1. Комиссия принимает решения на своих заседаниях открытым гол</w:t>
      </w:r>
      <w:r w:rsidRPr="00087997">
        <w:rPr>
          <w:sz w:val="28"/>
          <w:szCs w:val="28"/>
        </w:rPr>
        <w:t>о</w:t>
      </w:r>
      <w:r w:rsidRPr="00087997">
        <w:rPr>
          <w:sz w:val="28"/>
          <w:szCs w:val="28"/>
        </w:rPr>
        <w:t>сованием.</w:t>
      </w:r>
    </w:p>
    <w:p w:rsidR="00DC7E38" w:rsidRPr="00087997" w:rsidRDefault="00DC7E38" w:rsidP="00DC7E3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087997">
        <w:rPr>
          <w:sz w:val="28"/>
          <w:szCs w:val="28"/>
        </w:rPr>
        <w:t>2. Решение Комиссии считается принятым, если за него проголосов</w:t>
      </w:r>
      <w:r w:rsidRPr="00087997">
        <w:rPr>
          <w:sz w:val="28"/>
          <w:szCs w:val="28"/>
        </w:rPr>
        <w:t>а</w:t>
      </w:r>
      <w:r w:rsidRPr="00087997">
        <w:rPr>
          <w:sz w:val="28"/>
          <w:szCs w:val="28"/>
        </w:rPr>
        <w:t>ли все три стороны.</w:t>
      </w:r>
    </w:p>
    <w:p w:rsidR="00DC7E38" w:rsidRPr="00087997" w:rsidRDefault="00DC7E38" w:rsidP="00DC7E3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087997">
        <w:rPr>
          <w:sz w:val="28"/>
          <w:szCs w:val="28"/>
        </w:rPr>
        <w:t>3. Решение считается принятым каждой стороной Комиссии, если за него проголосовали более половины представителей этой стороны, прин</w:t>
      </w:r>
      <w:r w:rsidRPr="00087997">
        <w:rPr>
          <w:sz w:val="28"/>
          <w:szCs w:val="28"/>
        </w:rPr>
        <w:t>и</w:t>
      </w:r>
      <w:r w:rsidRPr="00087997">
        <w:rPr>
          <w:sz w:val="28"/>
          <w:szCs w:val="28"/>
        </w:rPr>
        <w:t>мающих участие в заседании.</w:t>
      </w:r>
    </w:p>
    <w:p w:rsidR="00DC7E38" w:rsidRDefault="00DC7E38" w:rsidP="00DC7E3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087997">
        <w:rPr>
          <w:sz w:val="28"/>
          <w:szCs w:val="28"/>
        </w:rPr>
        <w:t>4. Члены Комиссии, не согласные с принятым решением, имеют пр</w:t>
      </w:r>
      <w:r w:rsidRPr="00087997">
        <w:rPr>
          <w:sz w:val="28"/>
          <w:szCs w:val="28"/>
        </w:rPr>
        <w:t>а</w:t>
      </w:r>
      <w:r w:rsidRPr="00087997">
        <w:rPr>
          <w:sz w:val="28"/>
          <w:szCs w:val="28"/>
        </w:rPr>
        <w:t>во на включение их особого мнения в протокол заседания Комиссии.</w:t>
      </w:r>
    </w:p>
    <w:p w:rsidR="00DC7E38" w:rsidRDefault="00DC7E38" w:rsidP="00DC7E38">
      <w:pPr>
        <w:ind w:firstLine="720"/>
        <w:jc w:val="both"/>
        <w:rPr>
          <w:sz w:val="28"/>
          <w:szCs w:val="28"/>
        </w:rPr>
      </w:pPr>
    </w:p>
    <w:p w:rsidR="00DC7E38" w:rsidRDefault="00DC7E38" w:rsidP="00DC7E38">
      <w:pPr>
        <w:ind w:firstLine="720"/>
        <w:jc w:val="center"/>
        <w:rPr>
          <w:sz w:val="28"/>
          <w:szCs w:val="28"/>
        </w:rPr>
      </w:pPr>
      <w:r w:rsidRPr="007B03E6">
        <w:rPr>
          <w:sz w:val="28"/>
          <w:szCs w:val="28"/>
        </w:rPr>
        <w:t>6. Координатор Комиссии</w:t>
      </w:r>
    </w:p>
    <w:p w:rsidR="00DC7E38" w:rsidRDefault="00DC7E38" w:rsidP="00DC7E38">
      <w:pPr>
        <w:ind w:firstLine="720"/>
        <w:jc w:val="center"/>
        <w:rPr>
          <w:sz w:val="28"/>
          <w:szCs w:val="28"/>
        </w:rPr>
      </w:pPr>
    </w:p>
    <w:p w:rsidR="00DC7E38" w:rsidRPr="00087997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87997">
        <w:rPr>
          <w:sz w:val="28"/>
          <w:szCs w:val="28"/>
        </w:rPr>
        <w:t xml:space="preserve">1. Координатор </w:t>
      </w:r>
      <w:r>
        <w:rPr>
          <w:sz w:val="28"/>
          <w:szCs w:val="28"/>
        </w:rPr>
        <w:t xml:space="preserve"> </w:t>
      </w:r>
      <w:r w:rsidRPr="00087997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087997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 главой Минераловодского   городского округа</w:t>
      </w:r>
      <w:r w:rsidRPr="00087997">
        <w:rPr>
          <w:sz w:val="28"/>
          <w:szCs w:val="28"/>
        </w:rPr>
        <w:t xml:space="preserve"> и не является ее членом.</w:t>
      </w:r>
    </w:p>
    <w:p w:rsidR="00DC7E38" w:rsidRPr="00087997" w:rsidRDefault="00DC7E38" w:rsidP="00DC7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087997">
        <w:rPr>
          <w:sz w:val="28"/>
          <w:szCs w:val="28"/>
        </w:rPr>
        <w:t>2. Координатор Комиссии: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 w:rsidRPr="00087997">
        <w:rPr>
          <w:sz w:val="28"/>
          <w:szCs w:val="28"/>
        </w:rPr>
        <w:lastRenderedPageBreak/>
        <w:t>председательствует на заседаниях Комиссии</w:t>
      </w:r>
      <w:r w:rsidRPr="007B03E6">
        <w:rPr>
          <w:sz w:val="28"/>
          <w:szCs w:val="28"/>
        </w:rPr>
        <w:t xml:space="preserve"> и организует ее работу;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 w:rsidRPr="007B03E6">
        <w:rPr>
          <w:sz w:val="28"/>
          <w:szCs w:val="28"/>
        </w:rPr>
        <w:t>не вмешивается в оперативную деятельность сторон, входящих в К</w:t>
      </w:r>
      <w:r w:rsidRPr="007B03E6">
        <w:rPr>
          <w:sz w:val="28"/>
          <w:szCs w:val="28"/>
        </w:rPr>
        <w:t>о</w:t>
      </w:r>
      <w:r w:rsidRPr="007B03E6">
        <w:rPr>
          <w:sz w:val="28"/>
          <w:szCs w:val="28"/>
        </w:rPr>
        <w:t>миссию, и не принимает участия в голосовании;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 w:rsidRPr="007B03E6">
        <w:rPr>
          <w:sz w:val="28"/>
          <w:szCs w:val="28"/>
        </w:rPr>
        <w:t>подписывает планы работы, решения Комиссии, запросы о предоста</w:t>
      </w:r>
      <w:r w:rsidRPr="007B03E6">
        <w:rPr>
          <w:sz w:val="28"/>
          <w:szCs w:val="28"/>
        </w:rPr>
        <w:t>в</w:t>
      </w:r>
      <w:r w:rsidRPr="007B03E6">
        <w:rPr>
          <w:sz w:val="28"/>
          <w:szCs w:val="28"/>
        </w:rPr>
        <w:t>лении в Комиссию необходимой информации;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 w:rsidRPr="007B03E6">
        <w:rPr>
          <w:sz w:val="28"/>
          <w:szCs w:val="28"/>
        </w:rPr>
        <w:t>утверждает по предложениям сторон перечень и состав рабочих групп, создаваемых для подготовки проектов решений Комиссии, решения других целей и задач, стоящих перед ней;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 w:rsidRPr="007B03E6">
        <w:rPr>
          <w:sz w:val="28"/>
          <w:szCs w:val="28"/>
        </w:rPr>
        <w:t>оказывает содействие территориальным организациям и объединениям организаций профсоюзов, территориальным объединениям работодателей в решении вопросов, связанных с формированием сторон Комиссии;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 w:rsidRPr="007B03E6">
        <w:rPr>
          <w:sz w:val="28"/>
          <w:szCs w:val="28"/>
        </w:rPr>
        <w:t>обеспечивает взаимодействие сторон и достижение согласия между ними при выработке решений Комиссии;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 w:rsidRPr="007B03E6">
        <w:rPr>
          <w:sz w:val="28"/>
          <w:szCs w:val="28"/>
        </w:rPr>
        <w:t>в период между заседаниями проводит консультации по вопросам, тр</w:t>
      </w:r>
      <w:r w:rsidRPr="007B03E6">
        <w:rPr>
          <w:sz w:val="28"/>
          <w:szCs w:val="28"/>
        </w:rPr>
        <w:t>е</w:t>
      </w:r>
      <w:r w:rsidRPr="007B03E6">
        <w:rPr>
          <w:sz w:val="28"/>
          <w:szCs w:val="28"/>
        </w:rPr>
        <w:t>бующим принятия оперативного решения;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 w:rsidRPr="007B03E6">
        <w:rPr>
          <w:sz w:val="28"/>
          <w:szCs w:val="28"/>
        </w:rPr>
        <w:t xml:space="preserve">информирует главу </w:t>
      </w:r>
      <w:r>
        <w:rPr>
          <w:sz w:val="28"/>
          <w:szCs w:val="28"/>
        </w:rPr>
        <w:t xml:space="preserve">Минераловодского городского округа  </w:t>
      </w:r>
      <w:r w:rsidRPr="007B03E6">
        <w:rPr>
          <w:sz w:val="28"/>
          <w:szCs w:val="28"/>
        </w:rPr>
        <w:t>о деятельн</w:t>
      </w:r>
      <w:r w:rsidRPr="007B03E6">
        <w:rPr>
          <w:sz w:val="28"/>
          <w:szCs w:val="28"/>
        </w:rPr>
        <w:t>о</w:t>
      </w:r>
      <w:r w:rsidRPr="007B03E6">
        <w:rPr>
          <w:sz w:val="28"/>
          <w:szCs w:val="28"/>
        </w:rPr>
        <w:t>сти Комиссии;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 w:rsidRPr="007B03E6">
        <w:rPr>
          <w:sz w:val="28"/>
          <w:szCs w:val="28"/>
        </w:rPr>
        <w:t>информирует Комиссию о мерах, принимаемых органами местного с</w:t>
      </w:r>
      <w:r w:rsidRPr="007B03E6">
        <w:rPr>
          <w:sz w:val="28"/>
          <w:szCs w:val="28"/>
        </w:rPr>
        <w:t>а</w:t>
      </w:r>
      <w:r w:rsidRPr="007B03E6">
        <w:rPr>
          <w:sz w:val="28"/>
          <w:szCs w:val="28"/>
        </w:rPr>
        <w:t>моуправления в области экономических и социально-трудовых отношений;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 w:rsidRPr="007B03E6">
        <w:rPr>
          <w:sz w:val="28"/>
          <w:szCs w:val="28"/>
        </w:rPr>
        <w:t>приглашает, в случае необходимости, для участия в работе Комиссии представителей органов местного самоуправления, территориальных орган</w:t>
      </w:r>
      <w:r w:rsidRPr="007B03E6">
        <w:rPr>
          <w:sz w:val="28"/>
          <w:szCs w:val="28"/>
        </w:rPr>
        <w:t>и</w:t>
      </w:r>
      <w:r w:rsidRPr="007B03E6">
        <w:rPr>
          <w:sz w:val="28"/>
          <w:szCs w:val="28"/>
        </w:rPr>
        <w:t>заций и объединений организаций профсоюзов, территориальных объедин</w:t>
      </w:r>
      <w:r w:rsidRPr="007B03E6">
        <w:rPr>
          <w:sz w:val="28"/>
          <w:szCs w:val="28"/>
        </w:rPr>
        <w:t>е</w:t>
      </w:r>
      <w:r w:rsidRPr="007B03E6">
        <w:rPr>
          <w:sz w:val="28"/>
          <w:szCs w:val="28"/>
        </w:rPr>
        <w:t>ний работодателей, не входящих в состав Комиссии, а также представителей других организаций;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 w:rsidRPr="007B03E6">
        <w:rPr>
          <w:sz w:val="28"/>
          <w:szCs w:val="28"/>
        </w:rPr>
        <w:t>направляет по согласованию с органами местного самоуправления, территориальными организациями и объединениями организаций профсо</w:t>
      </w:r>
      <w:r w:rsidRPr="007B03E6">
        <w:rPr>
          <w:sz w:val="28"/>
          <w:szCs w:val="28"/>
        </w:rPr>
        <w:t>ю</w:t>
      </w:r>
      <w:r w:rsidRPr="007B03E6">
        <w:rPr>
          <w:sz w:val="28"/>
          <w:szCs w:val="28"/>
        </w:rPr>
        <w:t>зов, территориальными объединениями работодателей членов Комиссии для участия в проводимых указанными организациями, объединениями засед</w:t>
      </w:r>
      <w:r w:rsidRPr="007B03E6">
        <w:rPr>
          <w:sz w:val="28"/>
          <w:szCs w:val="28"/>
        </w:rPr>
        <w:t>а</w:t>
      </w:r>
      <w:r w:rsidRPr="007B03E6">
        <w:rPr>
          <w:sz w:val="28"/>
          <w:szCs w:val="28"/>
        </w:rPr>
        <w:t>ниях, на которых рассматриваются вопросы, связанные с регулированием с</w:t>
      </w:r>
      <w:r w:rsidRPr="007B03E6">
        <w:rPr>
          <w:sz w:val="28"/>
          <w:szCs w:val="28"/>
        </w:rPr>
        <w:t>о</w:t>
      </w:r>
      <w:r w:rsidRPr="007B03E6">
        <w:rPr>
          <w:sz w:val="28"/>
          <w:szCs w:val="28"/>
        </w:rPr>
        <w:t>циально-трудовых отношений.</w:t>
      </w:r>
    </w:p>
    <w:p w:rsidR="00DC7E38" w:rsidRPr="007B03E6" w:rsidRDefault="00DC7E38" w:rsidP="00DC7E38">
      <w:pPr>
        <w:ind w:firstLine="720"/>
        <w:rPr>
          <w:sz w:val="28"/>
          <w:szCs w:val="28"/>
        </w:rPr>
      </w:pPr>
    </w:p>
    <w:p w:rsidR="00DC7E38" w:rsidRPr="00107791" w:rsidRDefault="00DC7E38" w:rsidP="00DC7E38">
      <w:pPr>
        <w:ind w:firstLine="720"/>
        <w:jc w:val="center"/>
        <w:rPr>
          <w:sz w:val="28"/>
          <w:szCs w:val="28"/>
        </w:rPr>
      </w:pPr>
      <w:r w:rsidRPr="00107791">
        <w:rPr>
          <w:sz w:val="28"/>
          <w:szCs w:val="28"/>
        </w:rPr>
        <w:t>7. Координаторы сторон Комиссии</w:t>
      </w:r>
    </w:p>
    <w:p w:rsidR="00DC7E38" w:rsidRPr="00107791" w:rsidRDefault="00DC7E38" w:rsidP="00DC7E38">
      <w:pPr>
        <w:ind w:firstLine="720"/>
        <w:jc w:val="center"/>
        <w:rPr>
          <w:sz w:val="28"/>
          <w:szCs w:val="28"/>
        </w:rPr>
      </w:pPr>
    </w:p>
    <w:p w:rsidR="00DC7E38" w:rsidRPr="00107791" w:rsidRDefault="00DC7E38" w:rsidP="00DC7E3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Pr="00107791">
        <w:rPr>
          <w:sz w:val="28"/>
          <w:szCs w:val="28"/>
        </w:rPr>
        <w:t>1. Деятельность каждой из сторон организует координатор стороны и его заместитель.</w:t>
      </w:r>
    </w:p>
    <w:p w:rsidR="00DC7E38" w:rsidRPr="00107791" w:rsidRDefault="00DC7E38" w:rsidP="00DC7E3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Pr="00107791">
        <w:rPr>
          <w:sz w:val="28"/>
          <w:szCs w:val="28"/>
        </w:rPr>
        <w:t>2. Координаторы сторон и их заместители является членами Коми</w:t>
      </w:r>
      <w:r w:rsidRPr="00107791">
        <w:rPr>
          <w:sz w:val="28"/>
          <w:szCs w:val="28"/>
        </w:rPr>
        <w:t>с</w:t>
      </w:r>
      <w:r w:rsidRPr="00107791">
        <w:rPr>
          <w:sz w:val="28"/>
          <w:szCs w:val="28"/>
        </w:rPr>
        <w:t>сии.</w:t>
      </w:r>
    </w:p>
    <w:p w:rsidR="00DC7E38" w:rsidRPr="00107791" w:rsidRDefault="00DC7E38" w:rsidP="00DC7E3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Pr="00107791">
        <w:rPr>
          <w:sz w:val="28"/>
          <w:szCs w:val="28"/>
        </w:rPr>
        <w:t>3. Координаторы сторон и их заместители, представляющие террит</w:t>
      </w:r>
      <w:r w:rsidRPr="00107791">
        <w:rPr>
          <w:sz w:val="28"/>
          <w:szCs w:val="28"/>
        </w:rPr>
        <w:t>о</w:t>
      </w:r>
      <w:r w:rsidRPr="00107791">
        <w:rPr>
          <w:sz w:val="28"/>
          <w:szCs w:val="28"/>
        </w:rPr>
        <w:t>риальные организации и объединения организаций профсоюзов, территор</w:t>
      </w:r>
      <w:r w:rsidRPr="00107791">
        <w:rPr>
          <w:sz w:val="28"/>
          <w:szCs w:val="28"/>
        </w:rPr>
        <w:t>и</w:t>
      </w:r>
      <w:r w:rsidRPr="00107791">
        <w:rPr>
          <w:sz w:val="28"/>
          <w:szCs w:val="28"/>
        </w:rPr>
        <w:t>альные объединения работодателей, утверждаются указанными сторонами.</w:t>
      </w:r>
    </w:p>
    <w:p w:rsidR="00DC7E38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B03E6">
        <w:rPr>
          <w:sz w:val="28"/>
          <w:szCs w:val="28"/>
        </w:rPr>
        <w:t>4. Координатор</w:t>
      </w:r>
      <w:r>
        <w:rPr>
          <w:sz w:val="28"/>
          <w:szCs w:val="28"/>
        </w:rPr>
        <w:t xml:space="preserve"> </w:t>
      </w:r>
      <w:r w:rsidRPr="007B03E6">
        <w:rPr>
          <w:sz w:val="28"/>
          <w:szCs w:val="28"/>
        </w:rPr>
        <w:t xml:space="preserve"> и заместитель координатора стороны органов мес</w:t>
      </w:r>
      <w:r w:rsidRPr="007B03E6">
        <w:rPr>
          <w:sz w:val="28"/>
          <w:szCs w:val="28"/>
        </w:rPr>
        <w:t>т</w:t>
      </w:r>
      <w:r w:rsidRPr="007B03E6">
        <w:rPr>
          <w:sz w:val="28"/>
          <w:szCs w:val="28"/>
        </w:rPr>
        <w:t xml:space="preserve">ного самоуправления назначаются главой </w:t>
      </w:r>
      <w:r>
        <w:rPr>
          <w:sz w:val="28"/>
          <w:szCs w:val="28"/>
        </w:rPr>
        <w:t xml:space="preserve"> Минераловодского городского округа.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7B03E6">
        <w:rPr>
          <w:sz w:val="28"/>
          <w:szCs w:val="28"/>
        </w:rPr>
        <w:t>5. Координатор каждой из сторон по ее поручению вносит координ</w:t>
      </w:r>
      <w:r w:rsidRPr="007B03E6">
        <w:rPr>
          <w:sz w:val="28"/>
          <w:szCs w:val="28"/>
        </w:rPr>
        <w:t>а</w:t>
      </w:r>
      <w:r w:rsidRPr="007B03E6">
        <w:rPr>
          <w:sz w:val="28"/>
          <w:szCs w:val="28"/>
        </w:rPr>
        <w:t>тору Комиссии предложения по проектам планов работы Комиссии, повес</w:t>
      </w:r>
      <w:r w:rsidRPr="007B03E6">
        <w:rPr>
          <w:sz w:val="28"/>
          <w:szCs w:val="28"/>
        </w:rPr>
        <w:t>т</w:t>
      </w:r>
      <w:r w:rsidRPr="007B03E6">
        <w:rPr>
          <w:sz w:val="28"/>
          <w:szCs w:val="28"/>
        </w:rPr>
        <w:t>кам ее заседаний, персональному составу представителей сторон в рабочих группах, информирует Комиссию об изменениях персонального состава ст</w:t>
      </w:r>
      <w:r w:rsidRPr="007B03E6">
        <w:rPr>
          <w:sz w:val="28"/>
          <w:szCs w:val="28"/>
        </w:rPr>
        <w:t>о</w:t>
      </w:r>
      <w:r w:rsidRPr="007B03E6">
        <w:rPr>
          <w:sz w:val="28"/>
          <w:szCs w:val="28"/>
        </w:rPr>
        <w:t>роны, организует совещания представителей стороны в целях уточнения их позиций по вопросам, внесенным на рассмотрение Комиссии.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B03E6">
        <w:rPr>
          <w:sz w:val="28"/>
          <w:szCs w:val="28"/>
        </w:rPr>
        <w:t>6. Координатор каждой из сторон вправе по ее поручению вносить координатору Комиссии предложения о проведении внеочередного заседания Комиссии. В этом случае координатор Комиссии обязан созвать заседание Комиссии в тече</w:t>
      </w:r>
      <w:r>
        <w:rPr>
          <w:sz w:val="28"/>
          <w:szCs w:val="28"/>
        </w:rPr>
        <w:t>ние</w:t>
      </w:r>
      <w:r w:rsidRPr="007B03E6">
        <w:rPr>
          <w:sz w:val="28"/>
          <w:szCs w:val="28"/>
        </w:rPr>
        <w:t xml:space="preserve"> срока, определенного регламентом работы Комиссии.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B03E6">
        <w:rPr>
          <w:sz w:val="28"/>
          <w:szCs w:val="28"/>
        </w:rPr>
        <w:t>7. Координатор каждой из сторон может приглашать для участия в работе Комиссии представителей территориальных организаций и объедин</w:t>
      </w:r>
      <w:r w:rsidRPr="007B03E6">
        <w:rPr>
          <w:sz w:val="28"/>
          <w:szCs w:val="28"/>
        </w:rPr>
        <w:t>е</w:t>
      </w:r>
      <w:r w:rsidRPr="007B03E6">
        <w:rPr>
          <w:sz w:val="28"/>
          <w:szCs w:val="28"/>
        </w:rPr>
        <w:t>ний организаций профсоюзов, территориальных объединений работодателей, органов местного самоуправления, не являющихся членами Комиссии, а также представителей других организаций.</w:t>
      </w:r>
    </w:p>
    <w:p w:rsidR="00DC7E38" w:rsidRPr="007B03E6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B03E6">
        <w:rPr>
          <w:sz w:val="28"/>
          <w:szCs w:val="28"/>
        </w:rPr>
        <w:t>8. По поручению координатора Комиссии координатор одной из ст</w:t>
      </w:r>
      <w:r w:rsidRPr="007B03E6">
        <w:rPr>
          <w:sz w:val="28"/>
          <w:szCs w:val="28"/>
        </w:rPr>
        <w:t>о</w:t>
      </w:r>
      <w:r w:rsidRPr="007B03E6">
        <w:rPr>
          <w:sz w:val="28"/>
          <w:szCs w:val="28"/>
        </w:rPr>
        <w:t>рон может председательствовать на заседании Комиссии.</w:t>
      </w:r>
    </w:p>
    <w:p w:rsidR="00DC7E38" w:rsidRDefault="00DC7E38" w:rsidP="00DC7E38">
      <w:pPr>
        <w:ind w:firstLine="720"/>
        <w:jc w:val="center"/>
        <w:rPr>
          <w:sz w:val="28"/>
          <w:szCs w:val="28"/>
        </w:rPr>
      </w:pPr>
      <w:r w:rsidRPr="007B03E6">
        <w:rPr>
          <w:sz w:val="28"/>
          <w:szCs w:val="28"/>
        </w:rPr>
        <w:t xml:space="preserve"> </w:t>
      </w:r>
    </w:p>
    <w:p w:rsidR="00DC7E38" w:rsidRPr="00793F33" w:rsidRDefault="00DC7E38" w:rsidP="00DC7E38">
      <w:pPr>
        <w:ind w:firstLine="720"/>
        <w:jc w:val="center"/>
        <w:rPr>
          <w:sz w:val="28"/>
          <w:szCs w:val="28"/>
        </w:rPr>
      </w:pPr>
      <w:r w:rsidRPr="00793F33">
        <w:rPr>
          <w:sz w:val="28"/>
          <w:szCs w:val="28"/>
        </w:rPr>
        <w:t xml:space="preserve"> 8. Член Комиссии</w:t>
      </w:r>
    </w:p>
    <w:p w:rsidR="00DC7E38" w:rsidRPr="00793F33" w:rsidRDefault="00DC7E38" w:rsidP="00DC7E38">
      <w:pPr>
        <w:ind w:firstLine="720"/>
        <w:rPr>
          <w:sz w:val="28"/>
          <w:szCs w:val="28"/>
        </w:rPr>
      </w:pPr>
    </w:p>
    <w:p w:rsidR="00DC7E38" w:rsidRPr="00793F33" w:rsidRDefault="00DC7E38" w:rsidP="00DC7E3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8.</w:t>
      </w:r>
      <w:r w:rsidRPr="00793F33">
        <w:rPr>
          <w:sz w:val="28"/>
          <w:szCs w:val="28"/>
        </w:rPr>
        <w:t>1. Член Комиссии участвует в заседаниях Комиссии и рабочих групп, в подготовке проектов решений Комиссии в соответствии с регламентом К</w:t>
      </w:r>
      <w:r w:rsidRPr="00793F33">
        <w:rPr>
          <w:sz w:val="28"/>
          <w:szCs w:val="28"/>
        </w:rPr>
        <w:t>о</w:t>
      </w:r>
      <w:r w:rsidRPr="00793F33">
        <w:rPr>
          <w:sz w:val="28"/>
          <w:szCs w:val="28"/>
        </w:rPr>
        <w:t>миссии.</w:t>
      </w:r>
    </w:p>
    <w:p w:rsidR="00DC7E38" w:rsidRPr="00793F33" w:rsidRDefault="00DC7E38" w:rsidP="00DC7E3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8.</w:t>
      </w:r>
      <w:r w:rsidRPr="00793F33">
        <w:rPr>
          <w:sz w:val="28"/>
          <w:szCs w:val="28"/>
        </w:rPr>
        <w:t>2. Права и обязанности члена Комиссии определяются регламентом Комиссии.</w:t>
      </w:r>
    </w:p>
    <w:p w:rsidR="00DC7E38" w:rsidRDefault="00DC7E38" w:rsidP="00DC7E38">
      <w:pPr>
        <w:ind w:firstLine="720"/>
        <w:jc w:val="center"/>
        <w:rPr>
          <w:sz w:val="28"/>
          <w:szCs w:val="28"/>
        </w:rPr>
      </w:pPr>
    </w:p>
    <w:p w:rsidR="00DC7E38" w:rsidRPr="00793F33" w:rsidRDefault="00DC7E38" w:rsidP="00DC7E38">
      <w:pPr>
        <w:ind w:firstLine="720"/>
        <w:jc w:val="center"/>
        <w:rPr>
          <w:sz w:val="28"/>
          <w:szCs w:val="28"/>
        </w:rPr>
      </w:pPr>
      <w:r w:rsidRPr="00793F33">
        <w:rPr>
          <w:sz w:val="28"/>
          <w:szCs w:val="28"/>
        </w:rPr>
        <w:t>9. Обеспечение деятельности Комиссии</w:t>
      </w:r>
    </w:p>
    <w:p w:rsidR="00DC7E38" w:rsidRPr="00793F33" w:rsidRDefault="00DC7E38" w:rsidP="00DC7E38">
      <w:pPr>
        <w:ind w:firstLine="720"/>
        <w:jc w:val="center"/>
        <w:rPr>
          <w:sz w:val="28"/>
          <w:szCs w:val="28"/>
        </w:rPr>
      </w:pPr>
    </w:p>
    <w:p w:rsidR="00DC7E38" w:rsidRPr="00793F33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93F33">
        <w:rPr>
          <w:sz w:val="28"/>
          <w:szCs w:val="28"/>
        </w:rPr>
        <w:t>1. Комиссия осуществляет свою деятельность в соответствии с пл</w:t>
      </w:r>
      <w:r w:rsidRPr="00793F33">
        <w:rPr>
          <w:sz w:val="28"/>
          <w:szCs w:val="28"/>
        </w:rPr>
        <w:t>а</w:t>
      </w:r>
      <w:r w:rsidRPr="00793F33">
        <w:rPr>
          <w:sz w:val="28"/>
          <w:szCs w:val="28"/>
        </w:rPr>
        <w:t>ном работы и регламентом работы Комиссии.</w:t>
      </w:r>
    </w:p>
    <w:p w:rsidR="00DC7E38" w:rsidRPr="00793F33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93F33">
        <w:rPr>
          <w:sz w:val="28"/>
          <w:szCs w:val="28"/>
        </w:rPr>
        <w:t>2.Организационно-методическое, материально-техническое обесп</w:t>
      </w:r>
      <w:r w:rsidRPr="00793F33">
        <w:rPr>
          <w:sz w:val="28"/>
          <w:szCs w:val="28"/>
        </w:rPr>
        <w:t>е</w:t>
      </w:r>
      <w:r w:rsidRPr="00793F33">
        <w:rPr>
          <w:sz w:val="28"/>
          <w:szCs w:val="28"/>
        </w:rPr>
        <w:t>чение работы Комиссии, а также  хранение документов работы  Комиссии  осуществляется органом местного самоуправления, на который возложено исполнение функций в сфере социально-трудовых отношений.</w:t>
      </w:r>
    </w:p>
    <w:p w:rsidR="00DC7E38" w:rsidRPr="00793F33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93F33">
        <w:rPr>
          <w:sz w:val="28"/>
          <w:szCs w:val="28"/>
        </w:rPr>
        <w:t>3.Оформление материалов Комиссии осуществляется секретарем К</w:t>
      </w:r>
      <w:r w:rsidRPr="00793F33">
        <w:rPr>
          <w:sz w:val="28"/>
          <w:szCs w:val="28"/>
        </w:rPr>
        <w:t>о</w:t>
      </w:r>
      <w:r w:rsidRPr="00793F33">
        <w:rPr>
          <w:sz w:val="28"/>
          <w:szCs w:val="28"/>
        </w:rPr>
        <w:t>миссии.</w:t>
      </w:r>
    </w:p>
    <w:p w:rsidR="00DC7E38" w:rsidRPr="00793F33" w:rsidRDefault="00DC7E38" w:rsidP="00DC7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93F33">
        <w:rPr>
          <w:sz w:val="28"/>
          <w:szCs w:val="28"/>
        </w:rPr>
        <w:t>4.Секретарь Комиссии назначается главой Минера</w:t>
      </w:r>
      <w:r>
        <w:rPr>
          <w:sz w:val="28"/>
          <w:szCs w:val="28"/>
        </w:rPr>
        <w:t>ловодского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округа </w:t>
      </w:r>
      <w:r w:rsidRPr="00793F33">
        <w:rPr>
          <w:sz w:val="28"/>
          <w:szCs w:val="28"/>
        </w:rPr>
        <w:t xml:space="preserve"> и не является членом Комиссии. </w:t>
      </w:r>
    </w:p>
    <w:p w:rsidR="00B73D11" w:rsidRDefault="00B73D11" w:rsidP="00DC7E38">
      <w:pPr>
        <w:ind w:firstLine="567"/>
        <w:jc w:val="center"/>
        <w:rPr>
          <w:b/>
          <w:sz w:val="28"/>
          <w:szCs w:val="28"/>
        </w:rPr>
      </w:pPr>
    </w:p>
    <w:p w:rsidR="00B73D11" w:rsidRDefault="00B73D11" w:rsidP="00DC7E38">
      <w:pPr>
        <w:ind w:firstLine="567"/>
        <w:jc w:val="center"/>
        <w:rPr>
          <w:b/>
          <w:sz w:val="28"/>
          <w:szCs w:val="28"/>
        </w:rPr>
      </w:pPr>
    </w:p>
    <w:p w:rsidR="00B73D11" w:rsidRDefault="00B73D11" w:rsidP="00DC7E38">
      <w:pPr>
        <w:ind w:firstLine="567"/>
        <w:jc w:val="center"/>
        <w:rPr>
          <w:b/>
          <w:sz w:val="28"/>
          <w:szCs w:val="28"/>
        </w:rPr>
      </w:pPr>
    </w:p>
    <w:p w:rsidR="00B73D11" w:rsidRDefault="00B73D11" w:rsidP="00DC7E38">
      <w:pPr>
        <w:ind w:firstLine="567"/>
        <w:jc w:val="center"/>
        <w:rPr>
          <w:b/>
          <w:sz w:val="28"/>
          <w:szCs w:val="28"/>
        </w:rPr>
      </w:pPr>
    </w:p>
    <w:p w:rsidR="00B73D11" w:rsidRDefault="00B73D11" w:rsidP="00DC7E38">
      <w:pPr>
        <w:ind w:firstLine="567"/>
        <w:jc w:val="center"/>
        <w:rPr>
          <w:b/>
          <w:sz w:val="28"/>
          <w:szCs w:val="28"/>
        </w:rPr>
      </w:pPr>
    </w:p>
    <w:p w:rsidR="00B73D11" w:rsidRDefault="00B73D11" w:rsidP="00DC7E38">
      <w:pPr>
        <w:ind w:firstLine="567"/>
        <w:jc w:val="center"/>
        <w:rPr>
          <w:b/>
          <w:sz w:val="28"/>
          <w:szCs w:val="28"/>
        </w:rPr>
      </w:pPr>
    </w:p>
    <w:sectPr w:rsidR="00B73D11" w:rsidSect="002B4DEE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7F" w:rsidRDefault="006B117F" w:rsidP="00DC7E38">
      <w:r>
        <w:separator/>
      </w:r>
    </w:p>
  </w:endnote>
  <w:endnote w:type="continuationSeparator" w:id="0">
    <w:p w:rsidR="006B117F" w:rsidRDefault="006B117F" w:rsidP="00DC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7F" w:rsidRDefault="006B117F" w:rsidP="00DC7E38">
      <w:r>
        <w:separator/>
      </w:r>
    </w:p>
  </w:footnote>
  <w:footnote w:type="continuationSeparator" w:id="0">
    <w:p w:rsidR="006B117F" w:rsidRDefault="006B117F" w:rsidP="00DC7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EE" w:rsidRDefault="002B4DE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604C0">
      <w:rPr>
        <w:noProof/>
      </w:rPr>
      <w:t>6</w:t>
    </w:r>
    <w:r>
      <w:fldChar w:fldCharType="end"/>
    </w:r>
  </w:p>
  <w:p w:rsidR="002B4DEE" w:rsidRDefault="002B4D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13B22"/>
    <w:multiLevelType w:val="hybridMultilevel"/>
    <w:tmpl w:val="DDD0003A"/>
    <w:lvl w:ilvl="0" w:tplc="7982E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6E0D86"/>
    <w:multiLevelType w:val="hybridMultilevel"/>
    <w:tmpl w:val="43B62CD6"/>
    <w:lvl w:ilvl="0" w:tplc="A9826E20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E81"/>
    <w:rsid w:val="00064844"/>
    <w:rsid w:val="000F4910"/>
    <w:rsid w:val="0024628D"/>
    <w:rsid w:val="002A0D41"/>
    <w:rsid w:val="002B4DEE"/>
    <w:rsid w:val="0035575D"/>
    <w:rsid w:val="003A0CCD"/>
    <w:rsid w:val="003F3239"/>
    <w:rsid w:val="004A7190"/>
    <w:rsid w:val="004D5955"/>
    <w:rsid w:val="00691284"/>
    <w:rsid w:val="006A6948"/>
    <w:rsid w:val="006B117F"/>
    <w:rsid w:val="006D2FC7"/>
    <w:rsid w:val="00716F70"/>
    <w:rsid w:val="00735B32"/>
    <w:rsid w:val="008033E3"/>
    <w:rsid w:val="00855C5B"/>
    <w:rsid w:val="008604C0"/>
    <w:rsid w:val="0087729F"/>
    <w:rsid w:val="008C0FF3"/>
    <w:rsid w:val="00934640"/>
    <w:rsid w:val="00A811FF"/>
    <w:rsid w:val="00B73D11"/>
    <w:rsid w:val="00C01E81"/>
    <w:rsid w:val="00C1001B"/>
    <w:rsid w:val="00C57203"/>
    <w:rsid w:val="00CA79F0"/>
    <w:rsid w:val="00D673DC"/>
    <w:rsid w:val="00DC7E38"/>
    <w:rsid w:val="00E01D37"/>
    <w:rsid w:val="00EB31D5"/>
    <w:rsid w:val="00F80B22"/>
    <w:rsid w:val="00F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1E81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C01E8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01E81"/>
    <w:pPr>
      <w:ind w:left="720"/>
    </w:pPr>
  </w:style>
  <w:style w:type="paragraph" w:styleId="a6">
    <w:name w:val="No Spacing"/>
    <w:uiPriority w:val="99"/>
    <w:qFormat/>
    <w:rsid w:val="00E01D37"/>
    <w:rPr>
      <w:rFonts w:cs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semiHidden/>
    <w:rsid w:val="00DC7E38"/>
    <w:pPr>
      <w:spacing w:after="120"/>
      <w:ind w:left="283"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sid w:val="00DC7E38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C7E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7E3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7E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7E38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3D11"/>
    <w:rPr>
      <w:rFonts w:ascii="Calibri" w:hAnsi="Calibri" w:cs="Calibri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73D11"/>
    <w:rPr>
      <w:rFonts w:eastAsia="Times New Roman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Trud_3</dc:creator>
  <cp:keywords/>
  <dc:description/>
  <cp:lastModifiedBy>1</cp:lastModifiedBy>
  <cp:revision>16</cp:revision>
  <cp:lastPrinted>2016-03-01T07:55:00Z</cp:lastPrinted>
  <dcterms:created xsi:type="dcterms:W3CDTF">2016-01-19T14:07:00Z</dcterms:created>
  <dcterms:modified xsi:type="dcterms:W3CDTF">2016-03-01T07:55:00Z</dcterms:modified>
</cp:coreProperties>
</file>