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047" w:rsidRPr="00345511" w:rsidRDefault="00DB5047" w:rsidP="00345511">
      <w:pPr>
        <w:pStyle w:val="Caption"/>
        <w:jc w:val="center"/>
        <w:rPr>
          <w:b/>
          <w:sz w:val="32"/>
          <w:szCs w:val="32"/>
        </w:rPr>
      </w:pPr>
      <w:r w:rsidRPr="00345511">
        <w:rPr>
          <w:sz w:val="28"/>
        </w:rPr>
        <w:t xml:space="preserve"> </w:t>
      </w:r>
      <w:r w:rsidRPr="00345511">
        <w:rPr>
          <w:b/>
          <w:sz w:val="32"/>
          <w:szCs w:val="32"/>
        </w:rPr>
        <w:t>ТЕРРИТОРИАЛЬНАЯ ИЗБИРАТЕЛЬНАЯ КОМИССИЯ</w:t>
      </w:r>
    </w:p>
    <w:p w:rsidR="00DB5047" w:rsidRPr="00345511" w:rsidRDefault="00DB5047" w:rsidP="0034551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45511">
        <w:rPr>
          <w:rFonts w:ascii="Times New Roman" w:hAnsi="Times New Roman" w:cs="Times New Roman"/>
          <w:b/>
          <w:sz w:val="32"/>
          <w:szCs w:val="32"/>
        </w:rPr>
        <w:t>МИНЕРАЛОВОДСКОГО РАЙОНА</w:t>
      </w:r>
    </w:p>
    <w:p w:rsidR="00DB5047" w:rsidRPr="00345511" w:rsidRDefault="00DB5047" w:rsidP="00345511">
      <w:pPr>
        <w:pStyle w:val="Caption"/>
        <w:jc w:val="center"/>
        <w:rPr>
          <w:b/>
          <w:sz w:val="32"/>
          <w:szCs w:val="32"/>
        </w:rPr>
      </w:pPr>
      <w:r w:rsidRPr="00345511">
        <w:rPr>
          <w:b/>
          <w:sz w:val="32"/>
          <w:szCs w:val="32"/>
        </w:rPr>
        <w:t>ПОСТАНОВЛЕНИЕ</w:t>
      </w:r>
    </w:p>
    <w:p w:rsidR="00DB5047" w:rsidRPr="00345511" w:rsidRDefault="00DB5047" w:rsidP="00345511">
      <w:pPr>
        <w:rPr>
          <w:rFonts w:ascii="Times New Roman" w:hAnsi="Times New Roman" w:cs="Times New Roman"/>
        </w:rPr>
      </w:pPr>
    </w:p>
    <w:p w:rsidR="00DB5047" w:rsidRDefault="00DB5047" w:rsidP="00345511">
      <w:pPr>
        <w:rPr>
          <w:rFonts w:ascii="Times New Roman" w:hAnsi="Times New Roman" w:cs="Times New Roman"/>
          <w:sz w:val="28"/>
          <w:szCs w:val="28"/>
        </w:rPr>
      </w:pPr>
      <w:r w:rsidRPr="00865A3E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19 сентября </w:t>
      </w:r>
      <w:smartTag w:uri="urn:schemas-microsoft-com:office:smarttags" w:element="metricconverter">
        <w:smartTagPr>
          <w:attr w:name="ProductID" w:val="2016 г"/>
        </w:smartTagPr>
        <w:r w:rsidRPr="00865A3E">
          <w:rPr>
            <w:rFonts w:ascii="Times New Roman" w:hAnsi="Times New Roman" w:cs="Times New Roman"/>
            <w:sz w:val="28"/>
            <w:szCs w:val="28"/>
          </w:rPr>
          <w:t>201</w:t>
        </w:r>
        <w:r>
          <w:rPr>
            <w:rFonts w:ascii="Times New Roman" w:hAnsi="Times New Roman" w:cs="Times New Roman"/>
            <w:sz w:val="28"/>
            <w:szCs w:val="28"/>
          </w:rPr>
          <w:t xml:space="preserve">6 </w:t>
        </w:r>
        <w:r w:rsidRPr="00865A3E">
          <w:rPr>
            <w:rFonts w:ascii="Times New Roman" w:hAnsi="Times New Roman" w:cs="Times New Roman"/>
            <w:sz w:val="28"/>
            <w:szCs w:val="28"/>
          </w:rPr>
          <w:t>г</w:t>
        </w:r>
      </w:smartTag>
      <w:r w:rsidRPr="00865A3E">
        <w:rPr>
          <w:rFonts w:ascii="Times New Roman" w:hAnsi="Times New Roman" w:cs="Times New Roman"/>
          <w:sz w:val="28"/>
          <w:szCs w:val="28"/>
        </w:rPr>
        <w:t xml:space="preserve">.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41DC3">
        <w:rPr>
          <w:rFonts w:ascii="Times New Roman" w:hAnsi="Times New Roman" w:cs="Times New Roman"/>
          <w:sz w:val="24"/>
          <w:szCs w:val="24"/>
        </w:rPr>
        <w:t>г. Минеральные Воды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865A3E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 xml:space="preserve">  37/168</w:t>
      </w:r>
    </w:p>
    <w:p w:rsidR="00DB5047" w:rsidRPr="00865A3E" w:rsidRDefault="00DB5047" w:rsidP="00345511">
      <w:pPr>
        <w:rPr>
          <w:rFonts w:ascii="Times New Roman" w:hAnsi="Times New Roman" w:cs="Times New Roman"/>
          <w:sz w:val="28"/>
          <w:szCs w:val="28"/>
        </w:rPr>
      </w:pPr>
      <w:r w:rsidRPr="00865A3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B5047" w:rsidRDefault="00DB5047" w:rsidP="00CD2D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146B">
        <w:rPr>
          <w:rFonts w:ascii="Times New Roman" w:hAnsi="Times New Roman" w:cs="Times New Roman"/>
          <w:sz w:val="28"/>
          <w:szCs w:val="28"/>
        </w:rPr>
        <w:t xml:space="preserve">О </w:t>
      </w:r>
      <w:r w:rsidRPr="00E9146B">
        <w:rPr>
          <w:rFonts w:ascii="Times New Roman" w:hAnsi="Times New Roman" w:cs="Times New Roman"/>
          <w:bCs/>
          <w:sz w:val="28"/>
          <w:szCs w:val="28"/>
        </w:rPr>
        <w:t xml:space="preserve">результатах </w:t>
      </w:r>
      <w:r>
        <w:rPr>
          <w:rFonts w:ascii="Times New Roman" w:hAnsi="Times New Roman" w:cs="Times New Roman"/>
          <w:bCs/>
          <w:sz w:val="28"/>
          <w:szCs w:val="28"/>
        </w:rPr>
        <w:t xml:space="preserve">дополнительных </w:t>
      </w:r>
      <w:r w:rsidRPr="00E9146B">
        <w:rPr>
          <w:rFonts w:ascii="Times New Roman" w:hAnsi="Times New Roman" w:cs="Times New Roman"/>
          <w:bCs/>
          <w:sz w:val="28"/>
          <w:szCs w:val="28"/>
        </w:rPr>
        <w:t>выборов</w:t>
      </w:r>
      <w:r>
        <w:rPr>
          <w:b/>
          <w:bCs/>
        </w:rPr>
        <w:t xml:space="preserve"> </w:t>
      </w:r>
      <w:r w:rsidRPr="00CD2DAA">
        <w:rPr>
          <w:rFonts w:ascii="Times New Roman" w:eastAsia="Arial Unicode MS" w:hAnsi="Times New Roman" w:cs="Times New Roman"/>
          <w:bCs/>
          <w:sz w:val="28"/>
          <w:szCs w:val="28"/>
        </w:rPr>
        <w:t>депутат</w:t>
      </w:r>
      <w:r>
        <w:rPr>
          <w:rFonts w:ascii="Times New Roman" w:eastAsia="Arial Unicode MS" w:hAnsi="Times New Roman" w:cs="Times New Roman"/>
          <w:bCs/>
          <w:sz w:val="28"/>
          <w:szCs w:val="28"/>
        </w:rPr>
        <w:t>а</w:t>
      </w:r>
      <w:r w:rsidRPr="00CD2DAA">
        <w:rPr>
          <w:rFonts w:ascii="Times New Roman" w:eastAsia="Arial Unicode MS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Совета депутатов</w:t>
      </w:r>
      <w:r w:rsidRPr="00CD2DAA">
        <w:rPr>
          <w:rFonts w:ascii="Times New Roman" w:hAnsi="Times New Roman" w:cs="Times New Roman"/>
          <w:sz w:val="28"/>
          <w:szCs w:val="28"/>
        </w:rPr>
        <w:t xml:space="preserve"> Минераловодского городского округа Ставропольского края  первого созыва</w:t>
      </w:r>
      <w:r w:rsidRPr="00CD2DAA">
        <w:rPr>
          <w:rFonts w:ascii="Times New Roman" w:eastAsia="Arial Unicode MS" w:hAnsi="Times New Roman" w:cs="Times New Roman"/>
          <w:bCs/>
          <w:sz w:val="28"/>
          <w:szCs w:val="28"/>
        </w:rPr>
        <w:t xml:space="preserve">  </w:t>
      </w:r>
      <w:r w:rsidRPr="00CD2DAA">
        <w:rPr>
          <w:rFonts w:ascii="Times New Roman" w:hAnsi="Times New Roman" w:cs="Times New Roman"/>
          <w:sz w:val="28"/>
          <w:szCs w:val="28"/>
        </w:rPr>
        <w:t xml:space="preserve"> по одномандатному избирательному округу № </w:t>
      </w:r>
      <w:r>
        <w:rPr>
          <w:rFonts w:ascii="Times New Roman" w:hAnsi="Times New Roman" w:cs="Times New Roman"/>
          <w:sz w:val="28"/>
          <w:szCs w:val="28"/>
        </w:rPr>
        <w:t xml:space="preserve">4 </w:t>
      </w:r>
    </w:p>
    <w:p w:rsidR="00DB5047" w:rsidRPr="00CD2DAA" w:rsidRDefault="00DB5047" w:rsidP="00CD2DAA">
      <w:pPr>
        <w:spacing w:after="0" w:line="240" w:lineRule="auto"/>
        <w:jc w:val="both"/>
        <w:rPr>
          <w:rFonts w:ascii="Times New Roman" w:eastAsia="Arial Unicode MS" w:hAnsi="Times New Roman" w:cs="Times New Roman"/>
          <w:bCs/>
          <w:i/>
          <w:sz w:val="28"/>
          <w:szCs w:val="28"/>
        </w:rPr>
      </w:pPr>
    </w:p>
    <w:p w:rsidR="00DB5047" w:rsidRPr="00CD2DAA" w:rsidRDefault="00DB5047" w:rsidP="00CD2DAA">
      <w:pPr>
        <w:widowControl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0"/>
          <w:szCs w:val="28"/>
          <w:lang w:eastAsia="ru-RU"/>
        </w:rPr>
      </w:pPr>
      <w:r w:rsidRPr="00CD2DAA">
        <w:rPr>
          <w:rFonts w:ascii="Times New Roman" w:hAnsi="Times New Roman" w:cs="Times New Roman"/>
          <w:sz w:val="28"/>
          <w:szCs w:val="28"/>
        </w:rPr>
        <w:t xml:space="preserve"> </w:t>
      </w:r>
      <w:r>
        <w:t xml:space="preserve"> </w:t>
      </w:r>
    </w:p>
    <w:p w:rsidR="00DB5047" w:rsidRDefault="00DB5047" w:rsidP="00E9146B">
      <w:pPr>
        <w:pStyle w:val="31"/>
        <w:ind w:firstLine="709"/>
        <w:jc w:val="both"/>
        <w:rPr>
          <w:b w:val="0"/>
          <w:bCs/>
          <w:szCs w:val="28"/>
        </w:rPr>
      </w:pPr>
      <w:r>
        <w:rPr>
          <w:rFonts w:ascii="Times New Roman" w:hAnsi="Times New Roman"/>
          <w:b w:val="0"/>
          <w:bCs/>
        </w:rPr>
        <w:t xml:space="preserve">В соответствии с протоколом территориальной избирательной комиссии Минераловодского района от </w:t>
      </w:r>
      <w:r>
        <w:rPr>
          <w:b w:val="0"/>
          <w:bCs/>
        </w:rPr>
        <w:t xml:space="preserve"> 19 сентября 20</w:t>
      </w:r>
      <w:r>
        <w:rPr>
          <w:b w:val="0"/>
        </w:rPr>
        <w:t xml:space="preserve">16 </w:t>
      </w:r>
      <w:r>
        <w:rPr>
          <w:b w:val="0"/>
          <w:bCs/>
        </w:rPr>
        <w:t>года о результатах</w:t>
      </w:r>
      <w:r>
        <w:rPr>
          <w:bCs/>
        </w:rPr>
        <w:t xml:space="preserve"> </w:t>
      </w:r>
      <w:r>
        <w:rPr>
          <w:b w:val="0"/>
          <w:bCs/>
        </w:rPr>
        <w:t xml:space="preserve"> </w:t>
      </w:r>
      <w:r w:rsidRPr="00EF4C3D">
        <w:rPr>
          <w:rFonts w:ascii="Times New Roman" w:hAnsi="Times New Roman"/>
          <w:b w:val="0"/>
          <w:bCs/>
          <w:szCs w:val="28"/>
        </w:rPr>
        <w:t>дополнительных выборов</w:t>
      </w:r>
      <w:r w:rsidRPr="00EF4C3D">
        <w:rPr>
          <w:b w:val="0"/>
          <w:bCs/>
        </w:rPr>
        <w:t xml:space="preserve"> </w:t>
      </w:r>
      <w:r w:rsidRPr="00EF4C3D">
        <w:rPr>
          <w:rFonts w:ascii="Times New Roman" w:eastAsia="Arial Unicode MS" w:hAnsi="Times New Roman"/>
          <w:b w:val="0"/>
          <w:bCs/>
          <w:szCs w:val="28"/>
        </w:rPr>
        <w:t xml:space="preserve">депутата </w:t>
      </w:r>
      <w:r w:rsidRPr="00EF4C3D">
        <w:rPr>
          <w:rFonts w:ascii="Times New Roman" w:hAnsi="Times New Roman"/>
          <w:b w:val="0"/>
          <w:szCs w:val="28"/>
        </w:rPr>
        <w:t>Совета депутатов Минераловодского городского округа Ставропольского края  первого созыва</w:t>
      </w:r>
      <w:r w:rsidRPr="00EF4C3D">
        <w:rPr>
          <w:rFonts w:ascii="Times New Roman" w:eastAsia="Arial Unicode MS" w:hAnsi="Times New Roman"/>
          <w:b w:val="0"/>
          <w:bCs/>
          <w:szCs w:val="28"/>
        </w:rPr>
        <w:t xml:space="preserve">  </w:t>
      </w:r>
      <w:r w:rsidRPr="00EF4C3D">
        <w:rPr>
          <w:rFonts w:ascii="Times New Roman" w:hAnsi="Times New Roman"/>
          <w:b w:val="0"/>
          <w:szCs w:val="28"/>
        </w:rPr>
        <w:t>по одномандатному избирательному округу № 4</w:t>
      </w:r>
      <w:r>
        <w:rPr>
          <w:rFonts w:ascii="Times New Roman" w:hAnsi="Times New Roman"/>
          <w:szCs w:val="28"/>
        </w:rPr>
        <w:t xml:space="preserve"> </w:t>
      </w:r>
      <w:r w:rsidRPr="009A5B72">
        <w:rPr>
          <w:b w:val="0"/>
          <w:bCs/>
          <w:szCs w:val="28"/>
        </w:rPr>
        <w:t>в списки избирателей на момент окончания голосования вк</w:t>
      </w:r>
      <w:r>
        <w:rPr>
          <w:b w:val="0"/>
          <w:bCs/>
          <w:szCs w:val="28"/>
        </w:rPr>
        <w:t xml:space="preserve">лючено </w:t>
      </w:r>
      <w:r w:rsidRPr="00116387">
        <w:rPr>
          <w:b w:val="0"/>
          <w:bCs/>
          <w:szCs w:val="28"/>
        </w:rPr>
        <w:t xml:space="preserve">4810 избирателей; в голосовании приняли участие 1493 </w:t>
      </w:r>
      <w:r w:rsidRPr="00116387">
        <w:rPr>
          <w:rFonts w:ascii="Times New Roman" w:hAnsi="Times New Roman"/>
          <w:b w:val="0"/>
          <w:bCs/>
          <w:szCs w:val="28"/>
        </w:rPr>
        <w:t>избирателей (31,04%);</w:t>
      </w:r>
      <w:r w:rsidRPr="00DC76C3">
        <w:rPr>
          <w:rFonts w:ascii="Times New Roman" w:hAnsi="Times New Roman"/>
          <w:b w:val="0"/>
          <w:bCs/>
          <w:szCs w:val="28"/>
        </w:rPr>
        <w:t xml:space="preserve"> зарегистрированные кандидаты </w:t>
      </w:r>
      <w:r>
        <w:rPr>
          <w:rFonts w:ascii="Times New Roman" w:hAnsi="Times New Roman"/>
          <w:b w:val="0"/>
          <w:bCs/>
          <w:szCs w:val="28"/>
        </w:rPr>
        <w:t xml:space="preserve">на </w:t>
      </w:r>
      <w:r w:rsidRPr="00EF4C3D">
        <w:rPr>
          <w:rFonts w:ascii="Times New Roman" w:hAnsi="Times New Roman"/>
          <w:b w:val="0"/>
          <w:bCs/>
          <w:szCs w:val="28"/>
        </w:rPr>
        <w:t>дополнительных выборах</w:t>
      </w:r>
      <w:r w:rsidRPr="00EF4C3D">
        <w:rPr>
          <w:b w:val="0"/>
          <w:bCs/>
        </w:rPr>
        <w:t xml:space="preserve"> </w:t>
      </w:r>
      <w:r w:rsidRPr="00EF4C3D">
        <w:rPr>
          <w:rFonts w:ascii="Times New Roman" w:eastAsia="Arial Unicode MS" w:hAnsi="Times New Roman"/>
          <w:b w:val="0"/>
          <w:bCs/>
          <w:szCs w:val="28"/>
        </w:rPr>
        <w:t xml:space="preserve">депутата </w:t>
      </w:r>
      <w:r w:rsidRPr="00EF4C3D">
        <w:rPr>
          <w:rFonts w:ascii="Times New Roman" w:hAnsi="Times New Roman"/>
          <w:b w:val="0"/>
          <w:szCs w:val="28"/>
        </w:rPr>
        <w:t>Совета депутатов Минераловодского городско</w:t>
      </w:r>
      <w:r>
        <w:rPr>
          <w:rFonts w:ascii="Times New Roman" w:hAnsi="Times New Roman"/>
          <w:b w:val="0"/>
          <w:szCs w:val="28"/>
        </w:rPr>
        <w:t xml:space="preserve">го округа Ставропольского края </w:t>
      </w:r>
      <w:r w:rsidRPr="00EF4C3D">
        <w:rPr>
          <w:rFonts w:ascii="Times New Roman" w:hAnsi="Times New Roman"/>
          <w:b w:val="0"/>
          <w:szCs w:val="28"/>
        </w:rPr>
        <w:t>первого созыва</w:t>
      </w:r>
      <w:r>
        <w:rPr>
          <w:rFonts w:ascii="Times New Roman" w:eastAsia="Arial Unicode MS" w:hAnsi="Times New Roman"/>
          <w:b w:val="0"/>
          <w:bCs/>
          <w:szCs w:val="28"/>
        </w:rPr>
        <w:t xml:space="preserve"> </w:t>
      </w:r>
      <w:r w:rsidRPr="00EF4C3D">
        <w:rPr>
          <w:rFonts w:ascii="Times New Roman" w:hAnsi="Times New Roman"/>
          <w:b w:val="0"/>
          <w:szCs w:val="28"/>
        </w:rPr>
        <w:t>по одномандатному избирательному округу № 4</w:t>
      </w:r>
      <w:r>
        <w:rPr>
          <w:rFonts w:ascii="Times New Roman" w:hAnsi="Times New Roman"/>
          <w:szCs w:val="28"/>
        </w:rPr>
        <w:t xml:space="preserve"> </w:t>
      </w:r>
      <w:r w:rsidRPr="009A5B72">
        <w:rPr>
          <w:b w:val="0"/>
          <w:bCs/>
          <w:szCs w:val="28"/>
        </w:rPr>
        <w:t>получили соответственно количество голосов избирателей:</w:t>
      </w:r>
    </w:p>
    <w:p w:rsidR="00DB5047" w:rsidRDefault="00DB5047" w:rsidP="00E9146B">
      <w:pPr>
        <w:pStyle w:val="31"/>
        <w:ind w:firstLine="709"/>
        <w:jc w:val="both"/>
        <w:rPr>
          <w:b w:val="0"/>
          <w:bCs/>
          <w:szCs w:val="28"/>
        </w:rPr>
      </w:pPr>
    </w:p>
    <w:tbl>
      <w:tblPr>
        <w:tblW w:w="0" w:type="auto"/>
        <w:tblInd w:w="108" w:type="dxa"/>
        <w:tblLook w:val="00A0"/>
      </w:tblPr>
      <w:tblGrid>
        <w:gridCol w:w="5245"/>
        <w:gridCol w:w="425"/>
        <w:gridCol w:w="3686"/>
      </w:tblGrid>
      <w:tr w:rsidR="00DB5047" w:rsidTr="00986FF3">
        <w:tc>
          <w:tcPr>
            <w:tcW w:w="5245" w:type="dxa"/>
            <w:vAlign w:val="center"/>
          </w:tcPr>
          <w:p w:rsidR="00DB5047" w:rsidRPr="00986FF3" w:rsidRDefault="00DB5047" w:rsidP="00986FF3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86FF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БАТЧАЕВ Рамазан Магомедович</w:t>
            </w:r>
          </w:p>
          <w:p w:rsidR="00DB5047" w:rsidRPr="00986FF3" w:rsidRDefault="00DB5047" w:rsidP="00986FF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425" w:type="dxa"/>
          </w:tcPr>
          <w:p w:rsidR="00DB5047" w:rsidRPr="00986FF3" w:rsidRDefault="00DB5047" w:rsidP="00FE4CD3">
            <w:pPr>
              <w:pStyle w:val="31"/>
              <w:rPr>
                <w:bCs/>
                <w:szCs w:val="28"/>
              </w:rPr>
            </w:pPr>
            <w:r w:rsidRPr="00986FF3">
              <w:rPr>
                <w:bCs/>
                <w:szCs w:val="28"/>
              </w:rPr>
              <w:t>-</w:t>
            </w:r>
          </w:p>
        </w:tc>
        <w:tc>
          <w:tcPr>
            <w:tcW w:w="3686" w:type="dxa"/>
            <w:vAlign w:val="center"/>
          </w:tcPr>
          <w:p w:rsidR="00DB5047" w:rsidRPr="00116387" w:rsidRDefault="00DB5047" w:rsidP="00986FF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16387">
              <w:rPr>
                <w:rFonts w:ascii="Times New Roman" w:hAnsi="Times New Roman" w:cs="Times New Roman"/>
                <w:bCs/>
                <w:sz w:val="28"/>
                <w:szCs w:val="28"/>
              </w:rPr>
              <w:t>327 (21,90%)</w:t>
            </w:r>
          </w:p>
        </w:tc>
      </w:tr>
      <w:tr w:rsidR="00DB5047" w:rsidTr="00986FF3">
        <w:tc>
          <w:tcPr>
            <w:tcW w:w="5245" w:type="dxa"/>
            <w:vAlign w:val="center"/>
          </w:tcPr>
          <w:p w:rsidR="00DB5047" w:rsidRPr="00986FF3" w:rsidRDefault="00DB5047" w:rsidP="00986FF3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86FF3">
              <w:rPr>
                <w:rFonts w:ascii="Times New Roman" w:hAnsi="Times New Roman" w:cs="Times New Roman"/>
                <w:iCs/>
                <w:sz w:val="28"/>
                <w:szCs w:val="28"/>
              </w:rPr>
              <w:t>КОСТИН Алексей Владимирович</w:t>
            </w:r>
          </w:p>
          <w:p w:rsidR="00DB5047" w:rsidRPr="00986FF3" w:rsidRDefault="00DB5047" w:rsidP="00986FF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425" w:type="dxa"/>
          </w:tcPr>
          <w:p w:rsidR="00DB5047" w:rsidRPr="00986FF3" w:rsidRDefault="00DB5047" w:rsidP="00FE4CD3">
            <w:pPr>
              <w:pStyle w:val="31"/>
              <w:rPr>
                <w:bCs/>
                <w:szCs w:val="28"/>
              </w:rPr>
            </w:pPr>
            <w:r w:rsidRPr="00986FF3">
              <w:rPr>
                <w:bCs/>
                <w:szCs w:val="28"/>
              </w:rPr>
              <w:t>-</w:t>
            </w:r>
          </w:p>
        </w:tc>
        <w:tc>
          <w:tcPr>
            <w:tcW w:w="3686" w:type="dxa"/>
            <w:vAlign w:val="center"/>
          </w:tcPr>
          <w:p w:rsidR="00DB5047" w:rsidRPr="00116387" w:rsidRDefault="00DB5047" w:rsidP="00986F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6387">
              <w:rPr>
                <w:rFonts w:ascii="Times New Roman" w:hAnsi="Times New Roman" w:cs="Times New Roman"/>
                <w:sz w:val="28"/>
                <w:szCs w:val="28"/>
              </w:rPr>
              <w:t>263  (17,62%)</w:t>
            </w:r>
          </w:p>
        </w:tc>
      </w:tr>
      <w:tr w:rsidR="00DB5047" w:rsidTr="00986FF3">
        <w:tc>
          <w:tcPr>
            <w:tcW w:w="5245" w:type="dxa"/>
            <w:vAlign w:val="center"/>
          </w:tcPr>
          <w:p w:rsidR="00DB5047" w:rsidRPr="00986FF3" w:rsidRDefault="00DB5047" w:rsidP="00986FF3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86FF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РЕШЕТНЯК Галина Викторовна</w:t>
            </w:r>
          </w:p>
          <w:p w:rsidR="00DB5047" w:rsidRPr="00986FF3" w:rsidRDefault="00DB5047" w:rsidP="00986FF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425" w:type="dxa"/>
          </w:tcPr>
          <w:p w:rsidR="00DB5047" w:rsidRPr="00986FF3" w:rsidRDefault="00DB5047" w:rsidP="00FE4CD3">
            <w:pPr>
              <w:pStyle w:val="31"/>
              <w:rPr>
                <w:bCs/>
                <w:szCs w:val="28"/>
              </w:rPr>
            </w:pPr>
            <w:r w:rsidRPr="00986FF3">
              <w:rPr>
                <w:bCs/>
                <w:szCs w:val="28"/>
              </w:rPr>
              <w:t>-</w:t>
            </w:r>
          </w:p>
        </w:tc>
        <w:tc>
          <w:tcPr>
            <w:tcW w:w="3686" w:type="dxa"/>
            <w:vAlign w:val="center"/>
          </w:tcPr>
          <w:p w:rsidR="00DB5047" w:rsidRPr="00116387" w:rsidRDefault="00DB5047" w:rsidP="00986FF3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16387">
              <w:rPr>
                <w:rFonts w:ascii="Times New Roman" w:hAnsi="Times New Roman" w:cs="Times New Roman"/>
                <w:iCs/>
                <w:sz w:val="28"/>
                <w:szCs w:val="28"/>
              </w:rPr>
              <w:t>135  (9,04%)</w:t>
            </w:r>
          </w:p>
        </w:tc>
      </w:tr>
      <w:tr w:rsidR="00DB5047" w:rsidTr="00986FF3">
        <w:trPr>
          <w:trHeight w:val="301"/>
        </w:trPr>
        <w:tc>
          <w:tcPr>
            <w:tcW w:w="5245" w:type="dxa"/>
            <w:vAlign w:val="center"/>
          </w:tcPr>
          <w:p w:rsidR="00DB5047" w:rsidRPr="00986FF3" w:rsidRDefault="00DB5047" w:rsidP="00E84DEC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986FF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СВЕРДЛЮЧЕНКО Алексей Валерьевич</w:t>
            </w:r>
          </w:p>
        </w:tc>
        <w:tc>
          <w:tcPr>
            <w:tcW w:w="425" w:type="dxa"/>
          </w:tcPr>
          <w:p w:rsidR="00DB5047" w:rsidRPr="00986FF3" w:rsidRDefault="00DB5047" w:rsidP="00986FF3">
            <w:pPr>
              <w:pStyle w:val="31"/>
              <w:jc w:val="left"/>
              <w:rPr>
                <w:bCs/>
                <w:szCs w:val="28"/>
              </w:rPr>
            </w:pPr>
            <w:r w:rsidRPr="00986FF3">
              <w:rPr>
                <w:bCs/>
                <w:szCs w:val="28"/>
              </w:rPr>
              <w:t xml:space="preserve"> -</w:t>
            </w:r>
          </w:p>
        </w:tc>
        <w:tc>
          <w:tcPr>
            <w:tcW w:w="3686" w:type="dxa"/>
          </w:tcPr>
          <w:p w:rsidR="00DB5047" w:rsidRPr="00116387" w:rsidRDefault="00DB5047" w:rsidP="00986F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6387">
              <w:rPr>
                <w:rFonts w:ascii="Times New Roman" w:hAnsi="Times New Roman" w:cs="Times New Roman"/>
                <w:sz w:val="28"/>
                <w:szCs w:val="28"/>
              </w:rPr>
              <w:t>654 (43,80%)</w:t>
            </w:r>
          </w:p>
        </w:tc>
      </w:tr>
      <w:tr w:rsidR="00DB5047" w:rsidTr="00986FF3">
        <w:trPr>
          <w:trHeight w:val="295"/>
        </w:trPr>
        <w:tc>
          <w:tcPr>
            <w:tcW w:w="5245" w:type="dxa"/>
            <w:vAlign w:val="center"/>
          </w:tcPr>
          <w:p w:rsidR="00DB5047" w:rsidRPr="00986FF3" w:rsidRDefault="00DB5047" w:rsidP="00E84DEC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986FF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ЭДИКОВ Альберт Аскерович</w:t>
            </w:r>
          </w:p>
        </w:tc>
        <w:tc>
          <w:tcPr>
            <w:tcW w:w="425" w:type="dxa"/>
          </w:tcPr>
          <w:p w:rsidR="00DB5047" w:rsidRPr="00986FF3" w:rsidRDefault="00DB5047" w:rsidP="00FE4CD3">
            <w:pPr>
              <w:pStyle w:val="31"/>
              <w:rPr>
                <w:bCs/>
                <w:szCs w:val="28"/>
              </w:rPr>
            </w:pPr>
            <w:r w:rsidRPr="00986FF3">
              <w:rPr>
                <w:bCs/>
                <w:szCs w:val="28"/>
              </w:rPr>
              <w:t>-</w:t>
            </w:r>
          </w:p>
        </w:tc>
        <w:tc>
          <w:tcPr>
            <w:tcW w:w="3686" w:type="dxa"/>
          </w:tcPr>
          <w:p w:rsidR="00DB5047" w:rsidRPr="00116387" w:rsidRDefault="00DB5047" w:rsidP="00986F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6387">
              <w:rPr>
                <w:rFonts w:ascii="Times New Roman" w:hAnsi="Times New Roman" w:cs="Times New Roman"/>
                <w:sz w:val="28"/>
                <w:szCs w:val="28"/>
              </w:rPr>
              <w:t>18 (1,21%)</w:t>
            </w:r>
          </w:p>
        </w:tc>
      </w:tr>
    </w:tbl>
    <w:p w:rsidR="00DB5047" w:rsidRDefault="00DB5047" w:rsidP="00E9146B">
      <w:pPr>
        <w:pStyle w:val="31"/>
        <w:ind w:firstLine="709"/>
        <w:jc w:val="both"/>
        <w:rPr>
          <w:b w:val="0"/>
          <w:bCs/>
          <w:szCs w:val="28"/>
        </w:rPr>
      </w:pPr>
    </w:p>
    <w:p w:rsidR="00DB5047" w:rsidRPr="00FE4CD3" w:rsidRDefault="00DB5047" w:rsidP="00644D3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3E51">
        <w:rPr>
          <w:bCs/>
          <w:sz w:val="28"/>
          <w:szCs w:val="28"/>
        </w:rPr>
        <w:t xml:space="preserve"> </w:t>
      </w:r>
      <w:r w:rsidRPr="00FE4CD3">
        <w:rPr>
          <w:rFonts w:ascii="Times New Roman" w:hAnsi="Times New Roman" w:cs="Times New Roman"/>
          <w:bCs/>
          <w:sz w:val="28"/>
          <w:szCs w:val="28"/>
        </w:rPr>
        <w:t xml:space="preserve">Нарушений законодательства Российской Федерации о выборах </w:t>
      </w:r>
      <w:r w:rsidRPr="00FE4CD3">
        <w:rPr>
          <w:rFonts w:ascii="Times New Roman" w:hAnsi="Times New Roman" w:cs="Times New Roman"/>
          <w:sz w:val="28"/>
          <w:szCs w:val="28"/>
        </w:rPr>
        <w:t>при проведении голосования или установлении итогов голосования, не позволяющих с достоверностью определить результаты волеизъявления избирателей, установлено не было.</w:t>
      </w:r>
    </w:p>
    <w:p w:rsidR="00DB5047" w:rsidRDefault="00DB5047" w:rsidP="00644D30">
      <w:pPr>
        <w:pStyle w:val="31"/>
        <w:ind w:firstLine="709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  <w:bCs/>
          <w:szCs w:val="28"/>
        </w:rPr>
        <w:t>В соответствии со статьей 70 Федерального закона «Об основных</w:t>
      </w:r>
      <w:r>
        <w:rPr>
          <w:rFonts w:ascii="Times New Roman" w:hAnsi="Times New Roman"/>
          <w:b w:val="0"/>
          <w:bCs/>
        </w:rPr>
        <w:t xml:space="preserve"> гарантиях избирательных прав и права на участие в референдуме граждан Российской Федерации», </w:t>
      </w:r>
      <w:r w:rsidRPr="003F067C">
        <w:rPr>
          <w:rFonts w:ascii="Times New Roman" w:hAnsi="Times New Roman"/>
          <w:b w:val="0"/>
          <w:bCs/>
        </w:rPr>
        <w:t xml:space="preserve">статьей 25 </w:t>
      </w:r>
      <w:r w:rsidRPr="003F067C">
        <w:rPr>
          <w:rFonts w:ascii="Times New Roman" w:hAnsi="Times New Roman"/>
          <w:b w:val="0"/>
        </w:rPr>
        <w:t>З</w:t>
      </w:r>
      <w:r w:rsidRPr="003F067C">
        <w:rPr>
          <w:rFonts w:ascii="Times New Roman" w:hAnsi="Times New Roman"/>
          <w:b w:val="0"/>
          <w:bCs/>
        </w:rPr>
        <w:t>акона Ставропольского края «О некоторых вопросах проведения выборов в органы местного самоуправления в Ставропольском крае»,</w:t>
      </w:r>
      <w:r>
        <w:rPr>
          <w:rFonts w:ascii="Times New Roman" w:hAnsi="Times New Roman"/>
          <w:b w:val="0"/>
          <w:bCs/>
        </w:rPr>
        <w:t xml:space="preserve">  </w:t>
      </w:r>
      <w:r w:rsidRPr="00644D30">
        <w:rPr>
          <w:rFonts w:ascii="Times New Roman" w:hAnsi="Times New Roman"/>
          <w:b w:val="0"/>
        </w:rPr>
        <w:t>территориальная  избирательная комиссия Минераловодского района</w:t>
      </w:r>
    </w:p>
    <w:p w:rsidR="00DB5047" w:rsidRDefault="00DB5047" w:rsidP="00CD2DAA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aps/>
          <w:sz w:val="28"/>
          <w:szCs w:val="28"/>
          <w:lang w:eastAsia="ru-RU"/>
        </w:rPr>
      </w:pPr>
    </w:p>
    <w:p w:rsidR="00DB5047" w:rsidRPr="00CD2DAA" w:rsidRDefault="00DB5047" w:rsidP="00CD2DAA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aps/>
          <w:sz w:val="28"/>
          <w:szCs w:val="28"/>
          <w:lang w:eastAsia="ru-RU"/>
        </w:rPr>
      </w:pPr>
      <w:r w:rsidRPr="00CD2DAA">
        <w:rPr>
          <w:rFonts w:ascii="Times New Roman" w:hAnsi="Times New Roman" w:cs="Times New Roman"/>
          <w:caps/>
          <w:sz w:val="28"/>
          <w:szCs w:val="28"/>
          <w:lang w:eastAsia="ru-RU"/>
        </w:rPr>
        <w:t>ПОСТАНОВЛЯЕТ:</w:t>
      </w:r>
    </w:p>
    <w:p w:rsidR="00DB5047" w:rsidRPr="00CD2DAA" w:rsidRDefault="00DB5047" w:rsidP="00CD2DAA">
      <w:pPr>
        <w:pStyle w:val="1"/>
        <w:tabs>
          <w:tab w:val="left" w:pos="6840"/>
          <w:tab w:val="left" w:pos="8460"/>
          <w:tab w:val="left" w:pos="9356"/>
        </w:tabs>
        <w:rPr>
          <w:sz w:val="28"/>
        </w:rPr>
      </w:pPr>
    </w:p>
    <w:p w:rsidR="00DB5047" w:rsidRPr="00F85BF1" w:rsidRDefault="00DB5047" w:rsidP="00F85BF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sz w:val="28"/>
        </w:rPr>
        <w:tab/>
      </w:r>
      <w:r w:rsidRPr="00F85BF1">
        <w:rPr>
          <w:rFonts w:ascii="Times New Roman" w:hAnsi="Times New Roman" w:cs="Times New Roman"/>
          <w:bCs/>
          <w:sz w:val="28"/>
          <w:szCs w:val="28"/>
        </w:rPr>
        <w:t xml:space="preserve">1. Признать </w:t>
      </w:r>
      <w:r>
        <w:rPr>
          <w:rFonts w:ascii="Times New Roman" w:hAnsi="Times New Roman" w:cs="Times New Roman"/>
          <w:bCs/>
          <w:sz w:val="28"/>
          <w:szCs w:val="28"/>
        </w:rPr>
        <w:t xml:space="preserve">дополнительные </w:t>
      </w:r>
      <w:r w:rsidRPr="00F85BF1">
        <w:rPr>
          <w:rFonts w:ascii="Times New Roman" w:hAnsi="Times New Roman" w:cs="Times New Roman"/>
          <w:bCs/>
          <w:sz w:val="28"/>
          <w:szCs w:val="28"/>
        </w:rPr>
        <w:t>выборы</w:t>
      </w:r>
      <w:r w:rsidRPr="00663A65">
        <w:rPr>
          <w:bCs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депутата Совета депутатов </w:t>
      </w:r>
      <w:r w:rsidRPr="00CD2DAA">
        <w:rPr>
          <w:rFonts w:ascii="Times New Roman" w:hAnsi="Times New Roman" w:cs="Times New Roman"/>
          <w:sz w:val="28"/>
          <w:szCs w:val="28"/>
        </w:rPr>
        <w:t xml:space="preserve"> Минераловодского городского округа Ставропольского края  первого созыва</w:t>
      </w:r>
      <w:r w:rsidRPr="00CD2DAA">
        <w:rPr>
          <w:rFonts w:ascii="Times New Roman" w:eastAsia="Arial Unicode MS" w:hAnsi="Times New Roman" w:cs="Times New Roman"/>
          <w:bCs/>
          <w:sz w:val="28"/>
          <w:szCs w:val="28"/>
        </w:rPr>
        <w:t xml:space="preserve">  </w:t>
      </w:r>
      <w:r w:rsidRPr="00CD2DAA">
        <w:rPr>
          <w:rFonts w:ascii="Times New Roman" w:hAnsi="Times New Roman" w:cs="Times New Roman"/>
          <w:sz w:val="28"/>
          <w:szCs w:val="28"/>
        </w:rPr>
        <w:t xml:space="preserve"> по одномандатному избирательному округу № </w:t>
      </w: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bCs/>
        </w:rPr>
        <w:t xml:space="preserve"> </w:t>
      </w:r>
      <w:r w:rsidRPr="00F85BF1">
        <w:rPr>
          <w:rFonts w:ascii="Times New Roman" w:hAnsi="Times New Roman" w:cs="Times New Roman"/>
          <w:bCs/>
          <w:sz w:val="28"/>
          <w:szCs w:val="28"/>
        </w:rPr>
        <w:t>состоявшимися и действительными.</w:t>
      </w:r>
    </w:p>
    <w:p w:rsidR="00DB5047" w:rsidRPr="00370C5E" w:rsidRDefault="00DB5047" w:rsidP="00F85BF1">
      <w:pPr>
        <w:pStyle w:val="21"/>
        <w:ind w:firstLine="709"/>
      </w:pPr>
      <w:r>
        <w:rPr>
          <w:bCs/>
        </w:rPr>
        <w:t>2. Признать</w:t>
      </w:r>
      <w:r w:rsidRPr="00E84DEC">
        <w:rPr>
          <w:rFonts w:ascii="Times New Roman" w:hAnsi="Times New Roman"/>
          <w:bCs/>
          <w:iCs/>
          <w:szCs w:val="28"/>
        </w:rPr>
        <w:t xml:space="preserve"> </w:t>
      </w:r>
      <w:r>
        <w:rPr>
          <w:rFonts w:ascii="Times New Roman" w:hAnsi="Times New Roman"/>
          <w:bCs/>
          <w:iCs/>
          <w:szCs w:val="28"/>
        </w:rPr>
        <w:t xml:space="preserve">Свердлюченко </w:t>
      </w:r>
      <w:r w:rsidRPr="00E84DEC">
        <w:rPr>
          <w:rFonts w:ascii="Times New Roman" w:hAnsi="Times New Roman"/>
          <w:bCs/>
          <w:iCs/>
          <w:szCs w:val="28"/>
        </w:rPr>
        <w:t>Алексе</w:t>
      </w:r>
      <w:r>
        <w:rPr>
          <w:rFonts w:ascii="Times New Roman" w:hAnsi="Times New Roman"/>
          <w:bCs/>
          <w:iCs/>
          <w:szCs w:val="28"/>
        </w:rPr>
        <w:t>я</w:t>
      </w:r>
      <w:r w:rsidRPr="00E84DEC">
        <w:rPr>
          <w:rFonts w:ascii="Times New Roman" w:hAnsi="Times New Roman"/>
          <w:bCs/>
          <w:iCs/>
          <w:szCs w:val="28"/>
        </w:rPr>
        <w:t xml:space="preserve"> Валерьевич</w:t>
      </w:r>
      <w:r>
        <w:rPr>
          <w:rFonts w:ascii="Times New Roman" w:hAnsi="Times New Roman"/>
          <w:bCs/>
          <w:iCs/>
          <w:szCs w:val="28"/>
        </w:rPr>
        <w:t>а</w:t>
      </w:r>
      <w:r w:rsidRPr="00306871">
        <w:rPr>
          <w:b/>
          <w:bCs/>
        </w:rPr>
        <w:t xml:space="preserve"> </w:t>
      </w:r>
      <w:r>
        <w:rPr>
          <w:b/>
          <w:bCs/>
        </w:rPr>
        <w:t xml:space="preserve"> </w:t>
      </w:r>
      <w:r w:rsidRPr="00306871">
        <w:rPr>
          <w:rFonts w:ascii="Times New Roman" w:hAnsi="Times New Roman"/>
          <w:b/>
          <w:bCs/>
          <w:iCs/>
          <w:szCs w:val="28"/>
        </w:rPr>
        <w:t xml:space="preserve">                                                                         </w:t>
      </w:r>
      <w:r w:rsidRPr="00306871">
        <w:rPr>
          <w:b/>
          <w:bCs/>
        </w:rPr>
        <w:t xml:space="preserve"> </w:t>
      </w:r>
      <w:r>
        <w:rPr>
          <w:bCs/>
        </w:rPr>
        <w:t xml:space="preserve">избранным </w:t>
      </w:r>
      <w:r w:rsidRPr="00370C5E">
        <w:rPr>
          <w:bCs/>
        </w:rPr>
        <w:t xml:space="preserve">депутатом </w:t>
      </w:r>
      <w:r w:rsidRPr="00370C5E">
        <w:rPr>
          <w:rFonts w:ascii="Times New Roman" w:hAnsi="Times New Roman"/>
          <w:szCs w:val="28"/>
        </w:rPr>
        <w:t>Совета депутатов Минераловодского городского округа Ставропольского края  первого созыва</w:t>
      </w:r>
      <w:r w:rsidRPr="00370C5E">
        <w:rPr>
          <w:rFonts w:ascii="Times New Roman" w:eastAsia="Arial Unicode MS" w:hAnsi="Times New Roman"/>
          <w:bCs/>
          <w:szCs w:val="28"/>
        </w:rPr>
        <w:t xml:space="preserve">  </w:t>
      </w:r>
      <w:r w:rsidRPr="00370C5E">
        <w:rPr>
          <w:rFonts w:ascii="Times New Roman" w:hAnsi="Times New Roman"/>
          <w:szCs w:val="28"/>
        </w:rPr>
        <w:t xml:space="preserve"> по одномандатному избирательному округу № 4</w:t>
      </w:r>
      <w:r w:rsidRPr="00370C5E">
        <w:rPr>
          <w:bCs/>
        </w:rPr>
        <w:t>.</w:t>
      </w:r>
      <w:r w:rsidRPr="00370C5E">
        <w:t xml:space="preserve"> </w:t>
      </w:r>
    </w:p>
    <w:p w:rsidR="00DB5047" w:rsidRDefault="00DB5047" w:rsidP="00A32D1B">
      <w:pPr>
        <w:pStyle w:val="BlockText"/>
        <w:ind w:firstLine="680"/>
        <w:rPr>
          <w:bCs/>
        </w:rPr>
      </w:pPr>
      <w:r w:rsidRPr="00370C5E">
        <w:rPr>
          <w:sz w:val="28"/>
        </w:rPr>
        <w:t xml:space="preserve">3. </w:t>
      </w:r>
      <w:r w:rsidRPr="00370C5E">
        <w:rPr>
          <w:bCs/>
        </w:rPr>
        <w:t>Направить настоящее</w:t>
      </w:r>
      <w:r>
        <w:rPr>
          <w:bCs/>
        </w:rPr>
        <w:t xml:space="preserve"> постановление в избирательную комиссию Ставропольского края.</w:t>
      </w:r>
    </w:p>
    <w:p w:rsidR="00DB5047" w:rsidRPr="00A32D1B" w:rsidRDefault="00DB5047" w:rsidP="00A32D1B">
      <w:pPr>
        <w:pStyle w:val="BlockText"/>
        <w:ind w:firstLine="680"/>
        <w:rPr>
          <w:sz w:val="28"/>
        </w:rPr>
      </w:pPr>
      <w:r>
        <w:rPr>
          <w:bCs/>
        </w:rPr>
        <w:t xml:space="preserve">4. </w:t>
      </w:r>
      <w:r w:rsidRPr="00A32D1B">
        <w:rPr>
          <w:sz w:val="28"/>
        </w:rPr>
        <w:t xml:space="preserve">Опубликовать настоящее постановление в газете «Минеральные Воды» и разместить на официальном сайте Минераловодского </w:t>
      </w:r>
      <w:r>
        <w:rPr>
          <w:sz w:val="28"/>
        </w:rPr>
        <w:t>городского округа</w:t>
      </w:r>
      <w:r w:rsidRPr="00A32D1B">
        <w:rPr>
          <w:sz w:val="28"/>
        </w:rPr>
        <w:t xml:space="preserve"> Ставропольского края в информационно-телекоммуникационной сети Интернет.</w:t>
      </w:r>
    </w:p>
    <w:p w:rsidR="00DB5047" w:rsidRDefault="00DB5047" w:rsidP="00A32D1B">
      <w:pPr>
        <w:pStyle w:val="BlockText"/>
        <w:ind w:firstLine="680"/>
        <w:rPr>
          <w:sz w:val="28"/>
        </w:rPr>
      </w:pPr>
      <w:r>
        <w:rPr>
          <w:sz w:val="28"/>
        </w:rPr>
        <w:t>5</w:t>
      </w:r>
      <w:r w:rsidRPr="00A32D1B">
        <w:rPr>
          <w:sz w:val="28"/>
        </w:rPr>
        <w:t>. Контроль за выполнением настоящего постановления возложить на секретаря территориальной избирательной комиссии Минераловодского района Громакову Л.М.</w:t>
      </w:r>
    </w:p>
    <w:p w:rsidR="00DB5047" w:rsidRDefault="00DB5047" w:rsidP="00A32D1B">
      <w:pPr>
        <w:pStyle w:val="BlockText"/>
        <w:ind w:left="0" w:firstLine="708"/>
        <w:rPr>
          <w:sz w:val="28"/>
        </w:rPr>
      </w:pPr>
      <w:r>
        <w:rPr>
          <w:sz w:val="28"/>
        </w:rPr>
        <w:t xml:space="preserve"> </w:t>
      </w:r>
    </w:p>
    <w:p w:rsidR="00DB5047" w:rsidRPr="00FA6FA5" w:rsidRDefault="00DB5047" w:rsidP="00A32D1B">
      <w:pPr>
        <w:spacing w:after="0" w:line="240" w:lineRule="auto"/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DB5047" w:rsidRPr="00FA6FA5" w:rsidRDefault="00DB5047" w:rsidP="00A32D1B">
      <w:pPr>
        <w:pStyle w:val="Heading1"/>
        <w:spacing w:before="0" w:line="240" w:lineRule="auto"/>
        <w:jc w:val="both"/>
        <w:rPr>
          <w:rFonts w:ascii="Times New Roman" w:hAnsi="Times New Roman"/>
          <w:b w:val="0"/>
          <w:color w:val="auto"/>
        </w:rPr>
      </w:pPr>
      <w:r w:rsidRPr="00FA6FA5">
        <w:rPr>
          <w:rFonts w:ascii="Times New Roman" w:hAnsi="Times New Roman"/>
          <w:b w:val="0"/>
          <w:color w:val="auto"/>
        </w:rPr>
        <w:t>Председатель территориальной</w:t>
      </w:r>
    </w:p>
    <w:p w:rsidR="00DB5047" w:rsidRPr="00FA6FA5" w:rsidRDefault="00DB5047" w:rsidP="00A32D1B">
      <w:pPr>
        <w:pStyle w:val="Heading1"/>
        <w:spacing w:before="0" w:line="240" w:lineRule="auto"/>
        <w:rPr>
          <w:rFonts w:ascii="Times New Roman" w:hAnsi="Times New Roman"/>
          <w:b w:val="0"/>
          <w:color w:val="auto"/>
        </w:rPr>
      </w:pPr>
      <w:r w:rsidRPr="00FA6FA5">
        <w:rPr>
          <w:rFonts w:ascii="Times New Roman" w:hAnsi="Times New Roman"/>
          <w:b w:val="0"/>
          <w:color w:val="auto"/>
        </w:rPr>
        <w:t xml:space="preserve">избирательной комиссии                                                               </w:t>
      </w:r>
      <w:r>
        <w:rPr>
          <w:rFonts w:ascii="Times New Roman" w:hAnsi="Times New Roman"/>
          <w:b w:val="0"/>
          <w:color w:val="auto"/>
        </w:rPr>
        <w:t>Л.П. Гатило</w:t>
      </w:r>
    </w:p>
    <w:p w:rsidR="00DB5047" w:rsidRPr="00FA6FA5" w:rsidRDefault="00DB5047" w:rsidP="00A32D1B">
      <w:pPr>
        <w:pStyle w:val="Heading1"/>
        <w:spacing w:before="0" w:line="240" w:lineRule="auto"/>
        <w:rPr>
          <w:rFonts w:ascii="Times New Roman" w:hAnsi="Times New Roman"/>
          <w:b w:val="0"/>
          <w:color w:val="auto"/>
        </w:rPr>
      </w:pPr>
    </w:p>
    <w:p w:rsidR="00DB5047" w:rsidRPr="00FA6FA5" w:rsidRDefault="00DB5047" w:rsidP="00A32D1B">
      <w:pPr>
        <w:pStyle w:val="Heading1"/>
        <w:spacing w:before="0" w:line="240" w:lineRule="auto"/>
        <w:rPr>
          <w:rFonts w:ascii="Times New Roman" w:hAnsi="Times New Roman"/>
          <w:b w:val="0"/>
          <w:color w:val="auto"/>
        </w:rPr>
      </w:pPr>
      <w:r w:rsidRPr="00FA6FA5">
        <w:rPr>
          <w:rFonts w:ascii="Times New Roman" w:hAnsi="Times New Roman"/>
          <w:b w:val="0"/>
          <w:color w:val="auto"/>
        </w:rPr>
        <w:t>Секретарь территориальной</w:t>
      </w:r>
    </w:p>
    <w:p w:rsidR="00DB5047" w:rsidRPr="00FA6FA5" w:rsidRDefault="00DB5047" w:rsidP="00A32D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6FA5">
        <w:rPr>
          <w:rFonts w:ascii="Times New Roman" w:hAnsi="Times New Roman" w:cs="Times New Roman"/>
          <w:sz w:val="28"/>
          <w:szCs w:val="28"/>
        </w:rPr>
        <w:t>избирательной комиссии                                                               Л.М. Громакова</w:t>
      </w:r>
    </w:p>
    <w:p w:rsidR="00DB5047" w:rsidRDefault="00DB5047" w:rsidP="00A32D1B">
      <w:pPr>
        <w:jc w:val="center"/>
        <w:rPr>
          <w:szCs w:val="28"/>
        </w:rPr>
      </w:pPr>
      <w:r>
        <w:rPr>
          <w:szCs w:val="28"/>
        </w:rPr>
        <w:t xml:space="preserve">      </w:t>
      </w:r>
    </w:p>
    <w:p w:rsidR="00DB5047" w:rsidRDefault="00DB5047" w:rsidP="00A32D1B">
      <w:pPr>
        <w:rPr>
          <w:rFonts w:ascii="Times New Roman" w:hAnsi="Times New Roman" w:cs="Times New Roman"/>
          <w:sz w:val="28"/>
          <w:szCs w:val="28"/>
        </w:rPr>
      </w:pPr>
    </w:p>
    <w:p w:rsidR="00DB5047" w:rsidRDefault="00DB5047" w:rsidP="00A32D1B">
      <w:pPr>
        <w:pStyle w:val="BlockText"/>
        <w:ind w:left="-426" w:right="-284" w:firstLine="0"/>
        <w:rPr>
          <w:sz w:val="28"/>
        </w:rPr>
      </w:pPr>
    </w:p>
    <w:sectPr w:rsidR="00DB5047" w:rsidSect="006278AC">
      <w:pgSz w:w="11906" w:h="16838"/>
      <w:pgMar w:top="851" w:right="851" w:bottom="1134" w:left="1701" w:header="720" w:footer="720" w:gutter="0"/>
      <w:cols w:space="720"/>
      <w:docGrid w:linePitch="360" w:charSpace="-225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font291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57E4B"/>
    <w:rsid w:val="00001AEF"/>
    <w:rsid w:val="000226E6"/>
    <w:rsid w:val="00052A8D"/>
    <w:rsid w:val="00061701"/>
    <w:rsid w:val="000641FC"/>
    <w:rsid w:val="000703E2"/>
    <w:rsid w:val="0007312E"/>
    <w:rsid w:val="00090D3A"/>
    <w:rsid w:val="000A3F4C"/>
    <w:rsid w:val="000A5AD1"/>
    <w:rsid w:val="000B0F5C"/>
    <w:rsid w:val="000B6D17"/>
    <w:rsid w:val="000C50D8"/>
    <w:rsid w:val="000C7D4E"/>
    <w:rsid w:val="000E616F"/>
    <w:rsid w:val="000E61C3"/>
    <w:rsid w:val="000F7384"/>
    <w:rsid w:val="00103A9D"/>
    <w:rsid w:val="00112F45"/>
    <w:rsid w:val="00116387"/>
    <w:rsid w:val="0015384B"/>
    <w:rsid w:val="00162B71"/>
    <w:rsid w:val="00173423"/>
    <w:rsid w:val="0018020D"/>
    <w:rsid w:val="00183E51"/>
    <w:rsid w:val="001A7FD4"/>
    <w:rsid w:val="001B7296"/>
    <w:rsid w:val="001D0A84"/>
    <w:rsid w:val="00231CA6"/>
    <w:rsid w:val="00242F66"/>
    <w:rsid w:val="00245198"/>
    <w:rsid w:val="00246739"/>
    <w:rsid w:val="00266D83"/>
    <w:rsid w:val="00285127"/>
    <w:rsid w:val="00285ABF"/>
    <w:rsid w:val="002C325B"/>
    <w:rsid w:val="002C63BC"/>
    <w:rsid w:val="00304412"/>
    <w:rsid w:val="00304DA2"/>
    <w:rsid w:val="00306871"/>
    <w:rsid w:val="00326469"/>
    <w:rsid w:val="00336502"/>
    <w:rsid w:val="00345511"/>
    <w:rsid w:val="003476B8"/>
    <w:rsid w:val="00360804"/>
    <w:rsid w:val="00370C5E"/>
    <w:rsid w:val="00375EBF"/>
    <w:rsid w:val="00387F93"/>
    <w:rsid w:val="00392326"/>
    <w:rsid w:val="003A184E"/>
    <w:rsid w:val="003A60A6"/>
    <w:rsid w:val="003E0C47"/>
    <w:rsid w:val="003F067C"/>
    <w:rsid w:val="003F563E"/>
    <w:rsid w:val="003F676E"/>
    <w:rsid w:val="0043793B"/>
    <w:rsid w:val="00441018"/>
    <w:rsid w:val="00465353"/>
    <w:rsid w:val="00480CB3"/>
    <w:rsid w:val="00492931"/>
    <w:rsid w:val="004B5B67"/>
    <w:rsid w:val="0050582C"/>
    <w:rsid w:val="005113D3"/>
    <w:rsid w:val="00520972"/>
    <w:rsid w:val="00532848"/>
    <w:rsid w:val="00540BCC"/>
    <w:rsid w:val="00541F90"/>
    <w:rsid w:val="005440C7"/>
    <w:rsid w:val="005575E7"/>
    <w:rsid w:val="00557E4B"/>
    <w:rsid w:val="005756DB"/>
    <w:rsid w:val="005905B4"/>
    <w:rsid w:val="00594013"/>
    <w:rsid w:val="005C28E5"/>
    <w:rsid w:val="005C3295"/>
    <w:rsid w:val="005F1AF7"/>
    <w:rsid w:val="005F5FB5"/>
    <w:rsid w:val="006173A2"/>
    <w:rsid w:val="006278AC"/>
    <w:rsid w:val="00631B64"/>
    <w:rsid w:val="00644D30"/>
    <w:rsid w:val="00663A65"/>
    <w:rsid w:val="00666700"/>
    <w:rsid w:val="00671B0F"/>
    <w:rsid w:val="00673668"/>
    <w:rsid w:val="0068396D"/>
    <w:rsid w:val="0068748E"/>
    <w:rsid w:val="0069560B"/>
    <w:rsid w:val="006B0731"/>
    <w:rsid w:val="006B69A8"/>
    <w:rsid w:val="007211FE"/>
    <w:rsid w:val="007214C7"/>
    <w:rsid w:val="00721E05"/>
    <w:rsid w:val="007A411B"/>
    <w:rsid w:val="007D1B20"/>
    <w:rsid w:val="007F5196"/>
    <w:rsid w:val="00813C0A"/>
    <w:rsid w:val="00822FDA"/>
    <w:rsid w:val="00830FA7"/>
    <w:rsid w:val="00831917"/>
    <w:rsid w:val="00852B43"/>
    <w:rsid w:val="008562E5"/>
    <w:rsid w:val="008609FD"/>
    <w:rsid w:val="00861DE9"/>
    <w:rsid w:val="0086228C"/>
    <w:rsid w:val="00865A3E"/>
    <w:rsid w:val="00872DC4"/>
    <w:rsid w:val="00897ECD"/>
    <w:rsid w:val="008A1B85"/>
    <w:rsid w:val="008D3A68"/>
    <w:rsid w:val="0090134F"/>
    <w:rsid w:val="0092455B"/>
    <w:rsid w:val="00941DC3"/>
    <w:rsid w:val="00965CAE"/>
    <w:rsid w:val="00986FF3"/>
    <w:rsid w:val="009A5B72"/>
    <w:rsid w:val="009C58E6"/>
    <w:rsid w:val="009D5768"/>
    <w:rsid w:val="009E0F1E"/>
    <w:rsid w:val="009F6C05"/>
    <w:rsid w:val="00A261AE"/>
    <w:rsid w:val="00A32D1B"/>
    <w:rsid w:val="00A5585C"/>
    <w:rsid w:val="00A61312"/>
    <w:rsid w:val="00A67EBF"/>
    <w:rsid w:val="00A71C73"/>
    <w:rsid w:val="00A8706A"/>
    <w:rsid w:val="00A90CE4"/>
    <w:rsid w:val="00AA00CF"/>
    <w:rsid w:val="00AB756B"/>
    <w:rsid w:val="00B24AD5"/>
    <w:rsid w:val="00B3239F"/>
    <w:rsid w:val="00B356A3"/>
    <w:rsid w:val="00B74184"/>
    <w:rsid w:val="00B77A38"/>
    <w:rsid w:val="00BB2AC5"/>
    <w:rsid w:val="00BB3059"/>
    <w:rsid w:val="00BF671D"/>
    <w:rsid w:val="00C037A4"/>
    <w:rsid w:val="00C135DE"/>
    <w:rsid w:val="00C468C1"/>
    <w:rsid w:val="00C66681"/>
    <w:rsid w:val="00C7264F"/>
    <w:rsid w:val="00C733D7"/>
    <w:rsid w:val="00CA58C3"/>
    <w:rsid w:val="00CC1A8F"/>
    <w:rsid w:val="00CD031E"/>
    <w:rsid w:val="00CD2DAA"/>
    <w:rsid w:val="00CE1D5F"/>
    <w:rsid w:val="00CF7EC1"/>
    <w:rsid w:val="00D04CCF"/>
    <w:rsid w:val="00D22110"/>
    <w:rsid w:val="00D262FB"/>
    <w:rsid w:val="00D41DA9"/>
    <w:rsid w:val="00D43253"/>
    <w:rsid w:val="00D5036B"/>
    <w:rsid w:val="00D76F5C"/>
    <w:rsid w:val="00D92253"/>
    <w:rsid w:val="00DB5047"/>
    <w:rsid w:val="00DC76C3"/>
    <w:rsid w:val="00DF3A8B"/>
    <w:rsid w:val="00E175B8"/>
    <w:rsid w:val="00E21C7F"/>
    <w:rsid w:val="00E50E20"/>
    <w:rsid w:val="00E84995"/>
    <w:rsid w:val="00E84DEC"/>
    <w:rsid w:val="00E9146B"/>
    <w:rsid w:val="00E9350C"/>
    <w:rsid w:val="00E972B2"/>
    <w:rsid w:val="00E97C40"/>
    <w:rsid w:val="00EA2CA1"/>
    <w:rsid w:val="00EA5267"/>
    <w:rsid w:val="00EB6CAD"/>
    <w:rsid w:val="00EC02F5"/>
    <w:rsid w:val="00ED7544"/>
    <w:rsid w:val="00EE0050"/>
    <w:rsid w:val="00EE1142"/>
    <w:rsid w:val="00EF28C1"/>
    <w:rsid w:val="00EF4C3D"/>
    <w:rsid w:val="00EF65D6"/>
    <w:rsid w:val="00EF7E88"/>
    <w:rsid w:val="00F001F8"/>
    <w:rsid w:val="00F0186C"/>
    <w:rsid w:val="00F2797A"/>
    <w:rsid w:val="00F31E5E"/>
    <w:rsid w:val="00F727F1"/>
    <w:rsid w:val="00F85BF1"/>
    <w:rsid w:val="00F879AE"/>
    <w:rsid w:val="00F94D0D"/>
    <w:rsid w:val="00FA6FA5"/>
    <w:rsid w:val="00FC28BD"/>
    <w:rsid w:val="00FE4CD3"/>
    <w:rsid w:val="00FE533B"/>
    <w:rsid w:val="00FE62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7E4B"/>
    <w:pPr>
      <w:suppressAutoHyphens/>
      <w:spacing w:after="200" w:line="276" w:lineRule="auto"/>
    </w:pPr>
    <w:rPr>
      <w:rFonts w:cs="font291"/>
      <w:kern w:val="1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A6FA5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557E4B"/>
    <w:pPr>
      <w:keepNext/>
      <w:suppressAutoHyphens w:val="0"/>
      <w:overflowPunct w:val="0"/>
      <w:autoSpaceDE w:val="0"/>
      <w:autoSpaceDN w:val="0"/>
      <w:adjustRightInd w:val="0"/>
      <w:spacing w:after="0" w:line="240" w:lineRule="auto"/>
      <w:ind w:right="-1" w:firstLine="5670"/>
      <w:jc w:val="both"/>
      <w:textAlignment w:val="baseline"/>
      <w:outlineLvl w:val="3"/>
    </w:pPr>
    <w:rPr>
      <w:rFonts w:ascii="Times New Roman" w:eastAsia="Times New Roman" w:hAnsi="Times New Roman" w:cs="Times New Roman"/>
      <w:b/>
      <w:kern w:val="0"/>
      <w:sz w:val="28"/>
      <w:szCs w:val="20"/>
      <w:lang w:eastAsia="ru-RU"/>
    </w:rPr>
  </w:style>
  <w:style w:type="paragraph" w:styleId="Heading5">
    <w:name w:val="heading 5"/>
    <w:basedOn w:val="Normal"/>
    <w:next w:val="Normal"/>
    <w:link w:val="Heading5Char"/>
    <w:uiPriority w:val="99"/>
    <w:qFormat/>
    <w:rsid w:val="00557E4B"/>
    <w:pPr>
      <w:keepNext/>
      <w:suppressAutoHyphens w:val="0"/>
      <w:overflowPunct w:val="0"/>
      <w:autoSpaceDE w:val="0"/>
      <w:autoSpaceDN w:val="0"/>
      <w:adjustRightInd w:val="0"/>
      <w:spacing w:after="0" w:line="240" w:lineRule="auto"/>
      <w:ind w:right="-1"/>
      <w:jc w:val="center"/>
      <w:textAlignment w:val="baseline"/>
      <w:outlineLvl w:val="4"/>
    </w:pPr>
    <w:rPr>
      <w:rFonts w:ascii="Times New Roman" w:eastAsia="Times New Roman" w:hAnsi="Times New Roman" w:cs="Times New Roman"/>
      <w:b/>
      <w:kern w:val="0"/>
      <w:sz w:val="28"/>
      <w:szCs w:val="20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A6FA5"/>
    <w:rPr>
      <w:rFonts w:ascii="Cambria" w:hAnsi="Cambria" w:cs="Times New Roman"/>
      <w:b/>
      <w:bCs/>
      <w:color w:val="365F91"/>
      <w:kern w:val="1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557E4B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557E4B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21">
    <w:name w:val="Основной текст 21"/>
    <w:basedOn w:val="Normal"/>
    <w:uiPriority w:val="99"/>
    <w:rsid w:val="00557E4B"/>
    <w:pPr>
      <w:spacing w:after="0" w:line="240" w:lineRule="auto"/>
      <w:ind w:firstLine="851"/>
      <w:jc w:val="both"/>
      <w:textAlignment w:val="baseline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customStyle="1" w:styleId="31">
    <w:name w:val="Основной текст 31"/>
    <w:basedOn w:val="Normal"/>
    <w:uiPriority w:val="99"/>
    <w:rsid w:val="00557E4B"/>
    <w:pPr>
      <w:spacing w:after="0" w:line="240" w:lineRule="auto"/>
      <w:jc w:val="center"/>
      <w:textAlignment w:val="baseline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customStyle="1" w:styleId="1">
    <w:name w:val="Обычный1"/>
    <w:uiPriority w:val="99"/>
    <w:rsid w:val="00557E4B"/>
    <w:rPr>
      <w:rFonts w:ascii="Times New Roman" w:eastAsia="Times New Roman" w:hAnsi="Times New Roman"/>
      <w:sz w:val="24"/>
      <w:szCs w:val="20"/>
    </w:rPr>
  </w:style>
  <w:style w:type="paragraph" w:customStyle="1" w:styleId="s13">
    <w:name w:val="s_13"/>
    <w:basedOn w:val="Normal"/>
    <w:uiPriority w:val="99"/>
    <w:rsid w:val="00557E4B"/>
    <w:pPr>
      <w:suppressAutoHyphens w:val="0"/>
      <w:spacing w:after="0" w:line="240" w:lineRule="auto"/>
      <w:ind w:firstLine="720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Caption">
    <w:name w:val="caption"/>
    <w:basedOn w:val="Normal"/>
    <w:next w:val="Normal"/>
    <w:uiPriority w:val="99"/>
    <w:qFormat/>
    <w:rsid w:val="00345511"/>
    <w:pPr>
      <w:suppressAutoHyphens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FA6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A6FA5"/>
    <w:rPr>
      <w:rFonts w:ascii="Tahoma" w:hAnsi="Tahoma" w:cs="Tahoma"/>
      <w:kern w:val="1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rsid w:val="00865A3E"/>
    <w:pPr>
      <w:suppressAutoHyphens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 CYR" w:eastAsia="Times New Roman" w:hAnsi="Times New Roman CYR" w:cs="Times New Roman"/>
      <w:b/>
      <w:kern w:val="0"/>
      <w:sz w:val="27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865A3E"/>
    <w:rPr>
      <w:rFonts w:ascii="Times New Roman CYR" w:hAnsi="Times New Roman CYR" w:cs="Times New Roman"/>
      <w:b/>
      <w:sz w:val="20"/>
      <w:szCs w:val="20"/>
      <w:lang w:eastAsia="ru-RU"/>
    </w:rPr>
  </w:style>
  <w:style w:type="paragraph" w:styleId="BlockText">
    <w:name w:val="Block Text"/>
    <w:basedOn w:val="Normal"/>
    <w:uiPriority w:val="99"/>
    <w:rsid w:val="00865A3E"/>
    <w:pPr>
      <w:suppressAutoHyphens w:val="0"/>
      <w:overflowPunct w:val="0"/>
      <w:autoSpaceDE w:val="0"/>
      <w:autoSpaceDN w:val="0"/>
      <w:adjustRightInd w:val="0"/>
      <w:spacing w:after="0" w:line="240" w:lineRule="auto"/>
      <w:ind w:left="28" w:right="3" w:firstLine="823"/>
      <w:jc w:val="both"/>
    </w:pPr>
    <w:rPr>
      <w:rFonts w:ascii="Times New Roman CYR" w:eastAsia="Times New Roman" w:hAnsi="Times New Roman CYR" w:cs="Times New Roman"/>
      <w:kern w:val="0"/>
      <w:sz w:val="27"/>
      <w:szCs w:val="20"/>
      <w:lang w:eastAsia="ru-RU"/>
    </w:rPr>
  </w:style>
  <w:style w:type="paragraph" w:styleId="NoSpacing">
    <w:name w:val="No Spacing"/>
    <w:uiPriority w:val="99"/>
    <w:qFormat/>
    <w:rsid w:val="00CD2DAA"/>
    <w:rPr>
      <w:rFonts w:eastAsia="Times New Roman"/>
    </w:rPr>
  </w:style>
  <w:style w:type="table" w:styleId="TableGrid">
    <w:name w:val="Table Grid"/>
    <w:basedOn w:val="TableNormal"/>
    <w:uiPriority w:val="99"/>
    <w:rsid w:val="00DC76C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aieiaie2">
    <w:name w:val="caaieiaie 2"/>
    <w:basedOn w:val="Normal"/>
    <w:next w:val="Normal"/>
    <w:uiPriority w:val="99"/>
    <w:rsid w:val="00F85BF1"/>
    <w:pPr>
      <w:keepNext/>
      <w:suppressAutoHyphens w:val="0"/>
      <w:spacing w:after="0" w:line="360" w:lineRule="auto"/>
      <w:ind w:firstLine="720"/>
      <w:jc w:val="center"/>
    </w:pPr>
    <w:rPr>
      <w:rFonts w:ascii="Times New Roman" w:eastAsia="Times New Roman" w:hAnsi="Times New Roman" w:cs="Times New Roman"/>
      <w:b/>
      <w:kern w:val="0"/>
      <w:sz w:val="28"/>
      <w:szCs w:val="20"/>
      <w:lang w:eastAsia="ru-RU"/>
    </w:rPr>
  </w:style>
  <w:style w:type="table" w:customStyle="1" w:styleId="10">
    <w:name w:val="Сетка таблицы1"/>
    <w:uiPriority w:val="99"/>
    <w:rsid w:val="00392326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68396D"/>
    <w:pPr>
      <w:autoSpaceDE w:val="0"/>
      <w:autoSpaceDN w:val="0"/>
      <w:adjustRightInd w:val="0"/>
    </w:pPr>
    <w:rPr>
      <w:rFonts w:ascii="Arial" w:hAnsi="Arial" w:cs="Arial"/>
      <w:sz w:val="20"/>
      <w:szCs w:val="20"/>
      <w:lang w:eastAsia="en-US"/>
    </w:rPr>
  </w:style>
  <w:style w:type="paragraph" w:customStyle="1" w:styleId="ConsPlusTitle">
    <w:name w:val="ConsPlusTitle"/>
    <w:uiPriority w:val="99"/>
    <w:rsid w:val="0068396D"/>
    <w:pPr>
      <w:autoSpaceDE w:val="0"/>
      <w:autoSpaceDN w:val="0"/>
      <w:adjustRightInd w:val="0"/>
    </w:pPr>
    <w:rPr>
      <w:rFonts w:ascii="Arial" w:hAnsi="Arial" w:cs="Arial"/>
      <w:b/>
      <w:bCs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73</TotalTime>
  <Pages>2</Pages>
  <Words>459</Words>
  <Characters>2618</Characters>
  <Application>Microsoft Office Outlook</Application>
  <DocSecurity>0</DocSecurity>
  <Lines>0</Lines>
  <Paragraphs>0</Paragraphs>
  <ScaleCrop>false</ScaleCrop>
  <Company>Optimus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64</cp:revision>
  <cp:lastPrinted>2015-09-27T21:22:00Z</cp:lastPrinted>
  <dcterms:created xsi:type="dcterms:W3CDTF">2015-08-11T11:01:00Z</dcterms:created>
  <dcterms:modified xsi:type="dcterms:W3CDTF">2016-09-20T06:22:00Z</dcterms:modified>
</cp:coreProperties>
</file>