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38" w:rsidRPr="00051F92" w:rsidRDefault="00212256" w:rsidP="00237838">
      <w:pPr>
        <w:pStyle w:val="a8"/>
        <w:jc w:val="center"/>
        <w:rPr>
          <w:b/>
          <w:bCs/>
          <w:sz w:val="30"/>
          <w:szCs w:val="30"/>
        </w:rPr>
      </w:pPr>
      <w:r w:rsidRPr="00051F92">
        <w:rPr>
          <w:b/>
          <w:bCs/>
          <w:sz w:val="30"/>
          <w:szCs w:val="30"/>
        </w:rPr>
        <w:t xml:space="preserve">ТЕРРИТОРИАЛЬНАЯ </w:t>
      </w:r>
      <w:r w:rsidR="00237838" w:rsidRPr="00051F92">
        <w:rPr>
          <w:b/>
          <w:bCs/>
          <w:sz w:val="30"/>
          <w:szCs w:val="30"/>
        </w:rPr>
        <w:t>ИЗБИРАТЕЛЬНАЯ  КОМИССИЯ</w:t>
      </w:r>
    </w:p>
    <w:p w:rsidR="00237838" w:rsidRDefault="00212256" w:rsidP="00237838">
      <w:pPr>
        <w:jc w:val="center"/>
        <w:rPr>
          <w:sz w:val="32"/>
        </w:rPr>
      </w:pPr>
      <w:r w:rsidRPr="00051F92">
        <w:rPr>
          <w:b/>
          <w:bCs/>
          <w:caps/>
          <w:sz w:val="30"/>
          <w:szCs w:val="30"/>
        </w:rPr>
        <w:t>МИНЕРАЛОВОДСКОГО РАЙОНА</w:t>
      </w:r>
    </w:p>
    <w:p w:rsidR="00237838" w:rsidRDefault="00237838" w:rsidP="00237838">
      <w:pPr>
        <w:jc w:val="center"/>
        <w:rPr>
          <w:b/>
          <w:bCs/>
          <w:sz w:val="32"/>
        </w:rPr>
      </w:pPr>
    </w:p>
    <w:p w:rsidR="00237838" w:rsidRDefault="00237838" w:rsidP="00237838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237838" w:rsidRDefault="00237838" w:rsidP="00237838">
      <w:pPr>
        <w:pStyle w:val="a3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19"/>
        <w:gridCol w:w="4502"/>
        <w:gridCol w:w="1985"/>
      </w:tblGrid>
      <w:tr w:rsidR="00237838" w:rsidTr="007600A1">
        <w:tc>
          <w:tcPr>
            <w:tcW w:w="3119" w:type="dxa"/>
          </w:tcPr>
          <w:p w:rsidR="00237838" w:rsidRDefault="00212256" w:rsidP="00E36C5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E36C51">
              <w:rPr>
                <w:color w:val="000000"/>
              </w:rPr>
              <w:t>3</w:t>
            </w:r>
            <w:r w:rsidR="00AE4514">
              <w:rPr>
                <w:color w:val="000000"/>
              </w:rPr>
              <w:t xml:space="preserve"> июля</w:t>
            </w:r>
            <w:r>
              <w:rPr>
                <w:color w:val="000000"/>
              </w:rPr>
              <w:t xml:space="preserve"> 20</w:t>
            </w:r>
            <w:r w:rsidR="00051F92">
              <w:rPr>
                <w:color w:val="000000"/>
              </w:rPr>
              <w:t>20</w:t>
            </w:r>
            <w:r w:rsidR="00237838">
              <w:rPr>
                <w:color w:val="000000"/>
              </w:rPr>
              <w:t xml:space="preserve"> г.</w:t>
            </w:r>
          </w:p>
        </w:tc>
        <w:tc>
          <w:tcPr>
            <w:tcW w:w="4502" w:type="dxa"/>
          </w:tcPr>
          <w:p w:rsidR="00237838" w:rsidRDefault="00237838" w:rsidP="007600A1">
            <w:pPr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:rsidR="00237838" w:rsidRDefault="00237838" w:rsidP="00051F92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0E220C">
              <w:rPr>
                <w:color w:val="000000"/>
              </w:rPr>
              <w:t>99/459</w:t>
            </w:r>
            <w:bookmarkStart w:id="0" w:name="_GoBack"/>
            <w:bookmarkEnd w:id="0"/>
            <w:r w:rsidR="00051F92">
              <w:rPr>
                <w:color w:val="000000"/>
              </w:rPr>
              <w:t xml:space="preserve"> </w:t>
            </w:r>
            <w:r w:rsidR="00212256">
              <w:rPr>
                <w:color w:val="000000"/>
              </w:rPr>
              <w:t xml:space="preserve"> </w:t>
            </w:r>
          </w:p>
        </w:tc>
      </w:tr>
    </w:tbl>
    <w:p w:rsidR="00237838" w:rsidRDefault="00237838" w:rsidP="00237838">
      <w:pPr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г. </w:t>
      </w:r>
      <w:r w:rsidR="00212256">
        <w:rPr>
          <w:color w:val="000000"/>
          <w:vertAlign w:val="superscript"/>
        </w:rPr>
        <w:t>Минеральные Воды</w:t>
      </w:r>
    </w:p>
    <w:p w:rsidR="00237838" w:rsidRPr="00106BC2" w:rsidRDefault="00237838" w:rsidP="00237838">
      <w:pPr>
        <w:jc w:val="right"/>
        <w:rPr>
          <w:bCs/>
          <w:sz w:val="22"/>
        </w:rPr>
      </w:pPr>
    </w:p>
    <w:p w:rsidR="005F202C" w:rsidRDefault="00237838" w:rsidP="00237838">
      <w:pPr>
        <w:pStyle w:val="ab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времени предоставления помещений </w:t>
      </w:r>
      <w:r w:rsidR="00196216">
        <w:rPr>
          <w:sz w:val="28"/>
          <w:szCs w:val="28"/>
        </w:rPr>
        <w:t xml:space="preserve">для проведения встреч с избирателями </w:t>
      </w:r>
      <w:r>
        <w:rPr>
          <w:sz w:val="28"/>
          <w:szCs w:val="28"/>
        </w:rPr>
        <w:t>зарегистрированному кандидату, его доверенным лицам, представителям избирательных объединений</w:t>
      </w:r>
      <w:r w:rsidR="005D3A28">
        <w:rPr>
          <w:sz w:val="28"/>
          <w:szCs w:val="28"/>
        </w:rPr>
        <w:t>, выдвинувших зарегистрированный список</w:t>
      </w:r>
      <w:r>
        <w:rPr>
          <w:sz w:val="28"/>
          <w:szCs w:val="28"/>
        </w:rPr>
        <w:t xml:space="preserve"> кандидатов</w:t>
      </w:r>
      <w:r w:rsidRPr="00106BC2">
        <w:rPr>
          <w:sz w:val="28"/>
          <w:szCs w:val="28"/>
        </w:rPr>
        <w:t xml:space="preserve"> </w:t>
      </w:r>
      <w:r w:rsidR="00212256">
        <w:rPr>
          <w:sz w:val="28"/>
          <w:szCs w:val="28"/>
        </w:rPr>
        <w:t xml:space="preserve">в депутаты </w:t>
      </w:r>
      <w:r w:rsidR="00051F92">
        <w:rPr>
          <w:sz w:val="28"/>
          <w:szCs w:val="28"/>
        </w:rPr>
        <w:t>Совета депутатов</w:t>
      </w:r>
      <w:r w:rsidR="00212256">
        <w:rPr>
          <w:sz w:val="28"/>
          <w:szCs w:val="28"/>
        </w:rPr>
        <w:t xml:space="preserve"> Минераловодского городского округа </w:t>
      </w:r>
      <w:r w:rsidR="00A01E19" w:rsidRPr="00A01E19">
        <w:rPr>
          <w:sz w:val="28"/>
          <w:szCs w:val="28"/>
        </w:rPr>
        <w:t xml:space="preserve">Ставропольского </w:t>
      </w:r>
      <w:proofErr w:type="gramStart"/>
      <w:r w:rsidR="00A01E19" w:rsidRPr="00A01E19">
        <w:rPr>
          <w:sz w:val="28"/>
          <w:szCs w:val="28"/>
        </w:rPr>
        <w:t>края</w:t>
      </w:r>
      <w:r w:rsidR="00196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</w:t>
      </w:r>
      <w:proofErr w:type="gramEnd"/>
      <w:r>
        <w:rPr>
          <w:sz w:val="28"/>
          <w:szCs w:val="28"/>
        </w:rPr>
        <w:t xml:space="preserve"> проведении выборов </w:t>
      </w:r>
      <w:r w:rsidR="00212256">
        <w:rPr>
          <w:sz w:val="28"/>
          <w:szCs w:val="28"/>
        </w:rPr>
        <w:t xml:space="preserve">депутатов  </w:t>
      </w:r>
      <w:r w:rsidR="00196216">
        <w:rPr>
          <w:sz w:val="28"/>
          <w:szCs w:val="28"/>
        </w:rPr>
        <w:t>Совета депутатов</w:t>
      </w:r>
      <w:r w:rsidR="00212256">
        <w:rPr>
          <w:sz w:val="28"/>
          <w:szCs w:val="28"/>
        </w:rPr>
        <w:t xml:space="preserve"> Мин</w:t>
      </w:r>
      <w:r w:rsidR="00051F92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, </w:t>
      </w:r>
    </w:p>
    <w:p w:rsidR="00237838" w:rsidRDefault="00237838" w:rsidP="00237838">
      <w:pPr>
        <w:pStyle w:val="ab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назначенных на </w:t>
      </w:r>
      <w:r w:rsidR="00196216">
        <w:rPr>
          <w:sz w:val="28"/>
          <w:szCs w:val="28"/>
        </w:rPr>
        <w:t>13</w:t>
      </w:r>
      <w:r w:rsidR="00212256">
        <w:rPr>
          <w:sz w:val="28"/>
          <w:szCs w:val="28"/>
        </w:rPr>
        <w:t xml:space="preserve"> сентября 20</w:t>
      </w:r>
      <w:r w:rsidR="0019621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</w:p>
    <w:p w:rsidR="00237838" w:rsidRDefault="00237838" w:rsidP="00237838">
      <w:pPr>
        <w:pStyle w:val="ConsTitle"/>
        <w:widowControl/>
        <w:spacing w:line="216" w:lineRule="auto"/>
        <w:ind w:left="-284" w:right="0"/>
        <w:jc w:val="center"/>
        <w:rPr>
          <w:rFonts w:ascii="Times New Roman" w:hAnsi="Times New Roman" w:cs="Times New Roman"/>
          <w:sz w:val="24"/>
        </w:rPr>
      </w:pPr>
    </w:p>
    <w:p w:rsidR="00237838" w:rsidRDefault="00237838" w:rsidP="00237838">
      <w:pPr>
        <w:pStyle w:val="ConsNormal"/>
        <w:widowControl/>
        <w:spacing w:line="216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3 статьи 53 Федерального закона </w:t>
      </w:r>
      <w:r w:rsidR="00196216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«Об основных гарантиях избирательных прав и права на участие в референдуме граждан Российской Федерации», частью </w:t>
      </w:r>
      <w:r w:rsidR="0019621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статьи </w:t>
      </w:r>
      <w:r w:rsidR="00196216">
        <w:rPr>
          <w:rFonts w:ascii="Times New Roman" w:hAnsi="Times New Roman" w:cs="Times New Roman"/>
          <w:sz w:val="28"/>
        </w:rPr>
        <w:t>45</w:t>
      </w:r>
      <w:r>
        <w:rPr>
          <w:rFonts w:ascii="Times New Roman" w:hAnsi="Times New Roman" w:cs="Times New Roman"/>
          <w:sz w:val="28"/>
        </w:rPr>
        <w:t xml:space="preserve"> Закона Ставропольского края </w:t>
      </w:r>
      <w:r w:rsidR="00196216" w:rsidRPr="00196216">
        <w:rPr>
          <w:rFonts w:ascii="Times New Roman" w:hAnsi="Times New Roman" w:cs="Times New Roman"/>
          <w:color w:val="000000"/>
          <w:sz w:val="28"/>
          <w:szCs w:val="28"/>
        </w:rPr>
        <w:t>«О   выборах в органы местного самоуправления муниципальных образований  Ставропольского края»</w:t>
      </w:r>
      <w:r w:rsidR="00196216">
        <w:rPr>
          <w:rFonts w:ascii="Times New Roman" w:hAnsi="Times New Roman" w:cs="Times New Roman"/>
          <w:sz w:val="28"/>
        </w:rPr>
        <w:t>,</w:t>
      </w:r>
      <w:r w:rsidR="00212256">
        <w:rPr>
          <w:rFonts w:ascii="Times New Roman" w:hAnsi="Times New Roman" w:cs="Times New Roman"/>
          <w:sz w:val="28"/>
        </w:rPr>
        <w:t xml:space="preserve"> территориальная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</w:rPr>
        <w:t xml:space="preserve">избирательная комиссия </w:t>
      </w:r>
      <w:r w:rsidR="00212256">
        <w:rPr>
          <w:rFonts w:ascii="Times New Roman" w:hAnsi="Times New Roman" w:cs="Times New Roman"/>
          <w:bCs/>
          <w:snapToGrid w:val="0"/>
          <w:sz w:val="28"/>
        </w:rPr>
        <w:t>Минераловодского района</w:t>
      </w:r>
      <w:r>
        <w:rPr>
          <w:rFonts w:ascii="Times New Roman" w:hAnsi="Times New Roman" w:cs="Times New Roman"/>
          <w:bCs/>
          <w:snapToGrid w:val="0"/>
          <w:sz w:val="28"/>
        </w:rPr>
        <w:t xml:space="preserve"> </w:t>
      </w:r>
    </w:p>
    <w:p w:rsidR="00237838" w:rsidRPr="00670F20" w:rsidRDefault="00237838" w:rsidP="00237838">
      <w:pPr>
        <w:spacing w:line="216" w:lineRule="auto"/>
        <w:rPr>
          <w:sz w:val="22"/>
        </w:rPr>
      </w:pPr>
    </w:p>
    <w:p w:rsidR="00237838" w:rsidRDefault="00237838" w:rsidP="00237838">
      <w:pPr>
        <w:pStyle w:val="a9"/>
        <w:spacing w:after="0" w:line="216" w:lineRule="auto"/>
        <w:jc w:val="left"/>
      </w:pPr>
      <w:r>
        <w:t>ПОСТАНОВЛЯЕТ:</w:t>
      </w:r>
    </w:p>
    <w:p w:rsidR="00237838" w:rsidRPr="00670F20" w:rsidRDefault="00237838" w:rsidP="00237838">
      <w:pPr>
        <w:pStyle w:val="a9"/>
        <w:spacing w:after="0" w:line="216" w:lineRule="auto"/>
        <w:ind w:firstLine="720"/>
        <w:jc w:val="both"/>
        <w:rPr>
          <w:sz w:val="22"/>
        </w:rPr>
      </w:pPr>
    </w:p>
    <w:p w:rsidR="00237838" w:rsidRDefault="00237838" w:rsidP="00237838">
      <w:pPr>
        <w:autoSpaceDE w:val="0"/>
        <w:autoSpaceDN w:val="0"/>
        <w:adjustRightInd w:val="0"/>
        <w:spacing w:line="216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>1. Установить, что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указанных помещений по заявкам зарегистрированных кандидатов, избирательных объединений</w:t>
      </w:r>
      <w:r w:rsidR="00F51EBC">
        <w:rPr>
          <w:szCs w:val="28"/>
        </w:rPr>
        <w:t>, выдвинувших зарегистрированный</w:t>
      </w:r>
      <w:r>
        <w:rPr>
          <w:szCs w:val="28"/>
        </w:rPr>
        <w:t xml:space="preserve"> </w:t>
      </w:r>
      <w:r w:rsidR="00F51EBC">
        <w:rPr>
          <w:szCs w:val="28"/>
        </w:rPr>
        <w:t xml:space="preserve">список </w:t>
      </w:r>
      <w:r>
        <w:rPr>
          <w:szCs w:val="28"/>
        </w:rPr>
        <w:t xml:space="preserve">кандидатов </w:t>
      </w:r>
      <w:r w:rsidR="00212256">
        <w:rPr>
          <w:szCs w:val="28"/>
        </w:rPr>
        <w:t xml:space="preserve">в депутаты </w:t>
      </w:r>
      <w:r w:rsidR="00196216">
        <w:rPr>
          <w:szCs w:val="28"/>
        </w:rPr>
        <w:t>Совета депутатов</w:t>
      </w:r>
      <w:r w:rsidR="00212256">
        <w:rPr>
          <w:szCs w:val="28"/>
        </w:rPr>
        <w:t xml:space="preserve"> Минераловодского городского округа </w:t>
      </w:r>
      <w:r w:rsidR="00A01E19" w:rsidRPr="00A01E19">
        <w:rPr>
          <w:szCs w:val="28"/>
        </w:rPr>
        <w:t>Ставропольского края</w:t>
      </w:r>
      <w:r>
        <w:rPr>
          <w:szCs w:val="28"/>
        </w:rPr>
        <w:t>:</w:t>
      </w:r>
    </w:p>
    <w:p w:rsidR="00237838" w:rsidRDefault="00237838" w:rsidP="00237838">
      <w:pPr>
        <w:pStyle w:val="ab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будние дни – на период времени, не превышающий полутора часов для каждого зарегистрированного кандидата, </w:t>
      </w:r>
      <w:r w:rsidR="00196216">
        <w:rPr>
          <w:sz w:val="28"/>
          <w:szCs w:val="28"/>
        </w:rPr>
        <w:t>их доверенным лицам</w:t>
      </w:r>
      <w:r w:rsidR="004B6DC3">
        <w:rPr>
          <w:sz w:val="28"/>
          <w:szCs w:val="28"/>
        </w:rPr>
        <w:t>,</w:t>
      </w:r>
      <w:r w:rsidR="00196216">
        <w:rPr>
          <w:sz w:val="28"/>
          <w:szCs w:val="28"/>
        </w:rPr>
        <w:t xml:space="preserve"> представителям </w:t>
      </w:r>
      <w:r>
        <w:rPr>
          <w:sz w:val="28"/>
          <w:szCs w:val="28"/>
        </w:rPr>
        <w:t>избирательного объединения, выдвинувшего зарегистрированного кандидата;</w:t>
      </w:r>
    </w:p>
    <w:p w:rsidR="00237838" w:rsidRPr="005027C8" w:rsidRDefault="00237838" w:rsidP="00237838">
      <w:pPr>
        <w:pStyle w:val="ab"/>
        <w:spacing w:before="0" w:beforeAutospacing="0" w:after="0" w:afterAutospacing="0" w:line="216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выходные и нерабочие праздничные дни - на период времени, не превышающий двух часов для каждого зарегистрированного кандидата, </w:t>
      </w:r>
      <w:r w:rsidR="004B6DC3">
        <w:rPr>
          <w:sz w:val="28"/>
          <w:szCs w:val="28"/>
        </w:rPr>
        <w:t>их доверенным лицам, представителям избирательного объединения, выдвинувшего зарегистрированного кандидата.</w:t>
      </w:r>
    </w:p>
    <w:p w:rsidR="000F078F" w:rsidRDefault="00E4085C" w:rsidP="000F078F">
      <w:pPr>
        <w:shd w:val="clear" w:color="auto" w:fill="FFFFFF"/>
        <w:spacing w:line="297" w:lineRule="atLeast"/>
        <w:ind w:firstLine="708"/>
        <w:jc w:val="both"/>
        <w:rPr>
          <w:color w:val="000000"/>
          <w:sz w:val="27"/>
          <w:szCs w:val="27"/>
        </w:rPr>
      </w:pPr>
      <w:r>
        <w:rPr>
          <w:szCs w:val="28"/>
        </w:rPr>
        <w:t>2</w:t>
      </w:r>
      <w:r w:rsidR="00237838">
        <w:rPr>
          <w:szCs w:val="28"/>
        </w:rPr>
        <w:t>.</w:t>
      </w:r>
      <w:r w:rsidR="00A059EA" w:rsidRPr="00A059EA">
        <w:rPr>
          <w:szCs w:val="28"/>
        </w:rPr>
        <w:t xml:space="preserve"> </w:t>
      </w:r>
      <w:r w:rsidR="00EE28E1">
        <w:rPr>
          <w:szCs w:val="28"/>
        </w:rPr>
        <w:t>Направить н</w:t>
      </w:r>
      <w:r w:rsidR="00A059EA">
        <w:rPr>
          <w:szCs w:val="28"/>
        </w:rPr>
        <w:t xml:space="preserve">астоящее постановление </w:t>
      </w:r>
      <w:r w:rsidR="00EE28E1">
        <w:rPr>
          <w:szCs w:val="28"/>
        </w:rPr>
        <w:t xml:space="preserve">для </w:t>
      </w:r>
      <w:r w:rsidR="007C0C55">
        <w:rPr>
          <w:szCs w:val="28"/>
        </w:rPr>
        <w:t xml:space="preserve"> </w:t>
      </w:r>
      <w:r w:rsidR="005231BC">
        <w:rPr>
          <w:szCs w:val="28"/>
        </w:rPr>
        <w:t>опубликования в газету</w:t>
      </w:r>
      <w:r w:rsidR="00EE28E1">
        <w:rPr>
          <w:szCs w:val="28"/>
        </w:rPr>
        <w:t xml:space="preserve"> «Минеральные Воды»</w:t>
      </w:r>
      <w:r w:rsidR="00A059EA">
        <w:rPr>
          <w:szCs w:val="28"/>
        </w:rPr>
        <w:t xml:space="preserve"> и </w:t>
      </w:r>
      <w:r w:rsidR="000F078F">
        <w:rPr>
          <w:szCs w:val="28"/>
        </w:rPr>
        <w:t>разместить в</w:t>
      </w:r>
      <w:r w:rsidR="000F078F">
        <w:rPr>
          <w:color w:val="000000"/>
          <w:sz w:val="27"/>
          <w:szCs w:val="27"/>
        </w:rPr>
        <w:t xml:space="preserve"> </w:t>
      </w:r>
      <w:r w:rsidR="000F078F" w:rsidRPr="000F078F">
        <w:rPr>
          <w:color w:val="000000"/>
          <w:szCs w:val="28"/>
        </w:rPr>
        <w:t>информационно-телекоммуникационной сети «Интернет» на официальном сайте администрации Минераловодского городского округа</w:t>
      </w:r>
      <w:r w:rsidR="000F078F">
        <w:rPr>
          <w:color w:val="000000"/>
          <w:sz w:val="27"/>
          <w:szCs w:val="27"/>
        </w:rPr>
        <w:t xml:space="preserve"> Ставропольского края.</w:t>
      </w:r>
    </w:p>
    <w:p w:rsidR="00E4085C" w:rsidRPr="00A059EA" w:rsidRDefault="00E4085C" w:rsidP="000F078F">
      <w:pPr>
        <w:shd w:val="clear" w:color="auto" w:fill="FFFFFF"/>
        <w:spacing w:line="297" w:lineRule="atLeast"/>
        <w:ind w:firstLine="708"/>
        <w:jc w:val="both"/>
        <w:rPr>
          <w:b/>
          <w:bCs/>
          <w:szCs w:val="20"/>
        </w:rPr>
      </w:pPr>
      <w:r>
        <w:t xml:space="preserve">3.  </w:t>
      </w:r>
      <w:r w:rsidRPr="00A059EA">
        <w:t xml:space="preserve">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059EA">
        <w:t>Громакову</w:t>
      </w:r>
      <w:proofErr w:type="spellEnd"/>
      <w:r w:rsidRPr="00A059EA">
        <w:t xml:space="preserve"> Л.М.</w:t>
      </w:r>
    </w:p>
    <w:p w:rsidR="00E4085C" w:rsidRPr="00520422" w:rsidRDefault="00E4085C" w:rsidP="00A059EA">
      <w:pPr>
        <w:shd w:val="clear" w:color="auto" w:fill="FFFFFF"/>
        <w:spacing w:line="297" w:lineRule="atLeast"/>
        <w:ind w:firstLine="708"/>
        <w:jc w:val="both"/>
        <w:rPr>
          <w:color w:val="000000"/>
          <w:szCs w:val="28"/>
        </w:rPr>
      </w:pPr>
    </w:p>
    <w:p w:rsidR="00AC78C3" w:rsidRDefault="00AC78C3" w:rsidP="005C7AA0">
      <w:pPr>
        <w:pStyle w:val="1"/>
        <w:spacing w:before="0" w:after="0" w:line="240" w:lineRule="exact"/>
        <w:jc w:val="left"/>
        <w:rPr>
          <w:b w:val="0"/>
        </w:rPr>
      </w:pPr>
    </w:p>
    <w:p w:rsidR="005027C8" w:rsidRDefault="005027C8" w:rsidP="005C7AA0">
      <w:pPr>
        <w:pStyle w:val="1"/>
        <w:spacing w:before="0" w:after="0" w:line="240" w:lineRule="exact"/>
        <w:jc w:val="left"/>
        <w:rPr>
          <w:b w:val="0"/>
        </w:rPr>
      </w:pPr>
      <w:r>
        <w:rPr>
          <w:b w:val="0"/>
        </w:rPr>
        <w:t>Председатель территориальной</w:t>
      </w:r>
    </w:p>
    <w:p w:rsidR="005027C8" w:rsidRDefault="005027C8" w:rsidP="005C7AA0">
      <w:pPr>
        <w:pStyle w:val="1"/>
        <w:spacing w:before="0" w:after="0" w:line="240" w:lineRule="exact"/>
        <w:jc w:val="left"/>
        <w:rPr>
          <w:b w:val="0"/>
        </w:rPr>
      </w:pPr>
      <w:r>
        <w:rPr>
          <w:b w:val="0"/>
        </w:rPr>
        <w:t xml:space="preserve">избирательной комиссии                                                      </w:t>
      </w:r>
      <w:r w:rsidR="009A546D">
        <w:rPr>
          <w:b w:val="0"/>
        </w:rPr>
        <w:t xml:space="preserve"> </w:t>
      </w:r>
      <w:r w:rsidR="004B6DC3">
        <w:rPr>
          <w:b w:val="0"/>
        </w:rPr>
        <w:t>Л.П. Гатило</w:t>
      </w:r>
    </w:p>
    <w:p w:rsidR="005027C8" w:rsidRDefault="005027C8" w:rsidP="005C7AA0">
      <w:pPr>
        <w:spacing w:line="240" w:lineRule="exact"/>
        <w:rPr>
          <w:rFonts w:ascii="Times New Roman CYR" w:hAnsi="Times New Roman CYR"/>
        </w:rPr>
      </w:pPr>
    </w:p>
    <w:p w:rsidR="005027C8" w:rsidRDefault="005027C8" w:rsidP="005C7AA0">
      <w:pPr>
        <w:pStyle w:val="1"/>
        <w:spacing w:before="0" w:after="0" w:line="240" w:lineRule="exact"/>
        <w:jc w:val="left"/>
        <w:rPr>
          <w:b w:val="0"/>
        </w:rPr>
      </w:pPr>
      <w:r>
        <w:rPr>
          <w:b w:val="0"/>
        </w:rPr>
        <w:t>Секретарь территориальной</w:t>
      </w:r>
    </w:p>
    <w:p w:rsidR="00741CE3" w:rsidRDefault="005027C8" w:rsidP="00AC78C3">
      <w:pPr>
        <w:spacing w:line="240" w:lineRule="exact"/>
      </w:pPr>
      <w:r>
        <w:t>избирательной комиссии</w:t>
      </w:r>
      <w:r>
        <w:rPr>
          <w:rFonts w:ascii="Times New Roman CYR" w:hAnsi="Times New Roman CYR"/>
        </w:rPr>
        <w:t xml:space="preserve">                              </w:t>
      </w:r>
      <w:r w:rsidR="004B6DC3">
        <w:rPr>
          <w:rFonts w:ascii="Times New Roman CYR" w:hAnsi="Times New Roman CYR"/>
        </w:rPr>
        <w:t xml:space="preserve">                         </w:t>
      </w:r>
      <w:r w:rsidRPr="004B6DC3">
        <w:t xml:space="preserve">Л.М. Громакова </w:t>
      </w:r>
      <w:r w:rsidR="00237838" w:rsidRPr="004B6DC3">
        <w:t xml:space="preserve">                                                                      </w:t>
      </w:r>
      <w:r w:rsidR="00D941F7" w:rsidRPr="004B6DC3">
        <w:t xml:space="preserve"> </w:t>
      </w:r>
    </w:p>
    <w:sectPr w:rsidR="00741CE3" w:rsidSect="00AC78C3">
      <w:headerReference w:type="default" r:id="rId6"/>
      <w:pgSz w:w="11909" w:h="16834"/>
      <w:pgMar w:top="426" w:right="851" w:bottom="0" w:left="1701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1C" w:rsidRDefault="00FB201C" w:rsidP="00E30DA6">
      <w:r>
        <w:separator/>
      </w:r>
    </w:p>
  </w:endnote>
  <w:endnote w:type="continuationSeparator" w:id="0">
    <w:p w:rsidR="00FB201C" w:rsidRDefault="00FB201C" w:rsidP="00E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1C" w:rsidRDefault="00FB201C" w:rsidP="00E30DA6">
      <w:r>
        <w:separator/>
      </w:r>
    </w:p>
  </w:footnote>
  <w:footnote w:type="continuationSeparator" w:id="0">
    <w:p w:rsidR="00FB201C" w:rsidRDefault="00FB201C" w:rsidP="00E3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A3" w:rsidRDefault="00FB201C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838"/>
    <w:rsid w:val="00051F92"/>
    <w:rsid w:val="000A30E7"/>
    <w:rsid w:val="000E220C"/>
    <w:rsid w:val="000F078F"/>
    <w:rsid w:val="00196216"/>
    <w:rsid w:val="00212256"/>
    <w:rsid w:val="00237838"/>
    <w:rsid w:val="0024698A"/>
    <w:rsid w:val="00253845"/>
    <w:rsid w:val="00327A3C"/>
    <w:rsid w:val="003921FE"/>
    <w:rsid w:val="004156BD"/>
    <w:rsid w:val="004477F2"/>
    <w:rsid w:val="004B4C11"/>
    <w:rsid w:val="004B6DC3"/>
    <w:rsid w:val="005027C8"/>
    <w:rsid w:val="005210FD"/>
    <w:rsid w:val="005231BC"/>
    <w:rsid w:val="005C7AA0"/>
    <w:rsid w:val="005D3A28"/>
    <w:rsid w:val="005D552D"/>
    <w:rsid w:val="005F202C"/>
    <w:rsid w:val="0067262E"/>
    <w:rsid w:val="00741CE3"/>
    <w:rsid w:val="007C0C55"/>
    <w:rsid w:val="00820D02"/>
    <w:rsid w:val="00935F26"/>
    <w:rsid w:val="009A546D"/>
    <w:rsid w:val="00A01E19"/>
    <w:rsid w:val="00A059EA"/>
    <w:rsid w:val="00A627AD"/>
    <w:rsid w:val="00AC4138"/>
    <w:rsid w:val="00AC78C3"/>
    <w:rsid w:val="00AE4514"/>
    <w:rsid w:val="00AF4323"/>
    <w:rsid w:val="00B36B26"/>
    <w:rsid w:val="00C75E67"/>
    <w:rsid w:val="00CB0A8F"/>
    <w:rsid w:val="00D941F7"/>
    <w:rsid w:val="00E30DA6"/>
    <w:rsid w:val="00E36C51"/>
    <w:rsid w:val="00E4085C"/>
    <w:rsid w:val="00E44CA3"/>
    <w:rsid w:val="00EC1BBA"/>
    <w:rsid w:val="00EE28E1"/>
    <w:rsid w:val="00F51EBC"/>
    <w:rsid w:val="00F53665"/>
    <w:rsid w:val="00F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1494"/>
  <w15:docId w15:val="{9C37D5C4-24B2-4554-BCB1-C0C8CA83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7838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237838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83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78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Норм"/>
    <w:basedOn w:val="a"/>
    <w:rsid w:val="00237838"/>
    <w:pPr>
      <w:jc w:val="center"/>
    </w:pPr>
  </w:style>
  <w:style w:type="paragraph" w:customStyle="1" w:styleId="ConsNormal">
    <w:name w:val="ConsNormal"/>
    <w:rsid w:val="00237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semiHidden/>
    <w:rsid w:val="00237838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5">
    <w:name w:val="Верхний колонтитул Знак"/>
    <w:basedOn w:val="a0"/>
    <w:link w:val="a4"/>
    <w:semiHidden/>
    <w:rsid w:val="00237838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alloon Text"/>
    <w:basedOn w:val="a"/>
    <w:link w:val="a7"/>
    <w:semiHidden/>
    <w:rsid w:val="00237838"/>
    <w:pPr>
      <w:jc w:val="center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3783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qFormat/>
    <w:rsid w:val="00237838"/>
    <w:rPr>
      <w:sz w:val="24"/>
      <w:szCs w:val="20"/>
    </w:rPr>
  </w:style>
  <w:style w:type="paragraph" w:styleId="a9">
    <w:name w:val="Body Text"/>
    <w:basedOn w:val="a"/>
    <w:link w:val="aa"/>
    <w:semiHidden/>
    <w:rsid w:val="00237838"/>
    <w:pPr>
      <w:spacing w:after="120"/>
      <w:jc w:val="center"/>
    </w:pPr>
  </w:style>
  <w:style w:type="character" w:customStyle="1" w:styleId="aa">
    <w:name w:val="Основной текст Знак"/>
    <w:basedOn w:val="a0"/>
    <w:link w:val="a9"/>
    <w:semiHidden/>
    <w:rsid w:val="002378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378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Normal (Web)"/>
    <w:basedOn w:val="a"/>
    <w:semiHidden/>
    <w:rsid w:val="00237838"/>
    <w:pPr>
      <w:spacing w:before="100" w:beforeAutospacing="1" w:after="100" w:afterAutospacing="1"/>
    </w:pPr>
    <w:rPr>
      <w:sz w:val="24"/>
    </w:rPr>
  </w:style>
  <w:style w:type="paragraph" w:styleId="ac">
    <w:name w:val="Block Text"/>
    <w:basedOn w:val="a"/>
    <w:semiHidden/>
    <w:rsid w:val="00237838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d">
    <w:name w:val="No Spacing"/>
    <w:qFormat/>
    <w:rsid w:val="005027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ait_otdel@mail.ru</cp:lastModifiedBy>
  <cp:revision>11</cp:revision>
  <dcterms:created xsi:type="dcterms:W3CDTF">2015-07-17T07:55:00Z</dcterms:created>
  <dcterms:modified xsi:type="dcterms:W3CDTF">2020-07-08T11:42:00Z</dcterms:modified>
</cp:coreProperties>
</file>