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47" w:rsidRDefault="00711F47">
      <w:pPr>
        <w:pStyle w:val="ConsPlusTitlePage"/>
      </w:pPr>
      <w:bookmarkStart w:id="0" w:name="_GoBack"/>
      <w:bookmarkEnd w:id="0"/>
    </w:p>
    <w:p w:rsidR="00711F47" w:rsidRDefault="00711F47">
      <w:pPr>
        <w:pStyle w:val="ConsPlusNormal"/>
        <w:jc w:val="both"/>
        <w:outlineLvl w:val="0"/>
      </w:pPr>
    </w:p>
    <w:p w:rsidR="00711F47" w:rsidRDefault="00711F47">
      <w:pPr>
        <w:pStyle w:val="ConsPlusTitle"/>
        <w:jc w:val="center"/>
        <w:outlineLvl w:val="0"/>
      </w:pPr>
      <w:r>
        <w:t>ПРАВИТЕЛЬСТВО РОССИЙСКОЙ ФЕДЕРАЦИИ</w:t>
      </w:r>
    </w:p>
    <w:p w:rsidR="00711F47" w:rsidRDefault="00711F47">
      <w:pPr>
        <w:pStyle w:val="ConsPlusTitle"/>
        <w:jc w:val="center"/>
      </w:pPr>
    </w:p>
    <w:p w:rsidR="00711F47" w:rsidRDefault="00711F47">
      <w:pPr>
        <w:pStyle w:val="ConsPlusTitle"/>
        <w:jc w:val="center"/>
      </w:pPr>
      <w:r>
        <w:t>ПОСТАНОВЛЕНИЕ</w:t>
      </w:r>
    </w:p>
    <w:p w:rsidR="00711F47" w:rsidRDefault="00711F47">
      <w:pPr>
        <w:pStyle w:val="ConsPlusTitle"/>
        <w:jc w:val="center"/>
      </w:pPr>
      <w:r>
        <w:t>от 12 августа 2002 г. N 585</w:t>
      </w:r>
    </w:p>
    <w:p w:rsidR="00711F47" w:rsidRDefault="00711F47">
      <w:pPr>
        <w:pStyle w:val="ConsPlusTitle"/>
        <w:jc w:val="center"/>
      </w:pPr>
    </w:p>
    <w:p w:rsidR="00711F47" w:rsidRDefault="00711F47">
      <w:pPr>
        <w:pStyle w:val="ConsPlusTitle"/>
        <w:jc w:val="center"/>
      </w:pPr>
      <w:r>
        <w:t>ОБ УТВЕРЖДЕНИИ ПОЛОЖЕНИЯ</w:t>
      </w:r>
    </w:p>
    <w:p w:rsidR="00711F47" w:rsidRDefault="00711F47">
      <w:pPr>
        <w:pStyle w:val="ConsPlusTitle"/>
        <w:jc w:val="center"/>
      </w:pPr>
      <w:r>
        <w:t>ОБ ОРГАНИЗАЦИИ ПРОДАЖИ ГОСУДАРСТВЕННОГО</w:t>
      </w:r>
    </w:p>
    <w:p w:rsidR="00711F47" w:rsidRDefault="00711F47">
      <w:pPr>
        <w:pStyle w:val="ConsPlusTitle"/>
        <w:jc w:val="center"/>
      </w:pPr>
      <w:r>
        <w:t>ИЛИ МУНИЦИПАЛЬНОГО ИМУЩЕСТВА НА АУКЦИОНЕ И ПОЛОЖЕНИЯ</w:t>
      </w:r>
    </w:p>
    <w:p w:rsidR="00711F47" w:rsidRDefault="00711F47">
      <w:pPr>
        <w:pStyle w:val="ConsPlusTitle"/>
        <w:jc w:val="center"/>
      </w:pPr>
      <w:r>
        <w:t>ОБ ОРГАНИЗАЦИИ ПРОДАЖИ НАХОДЯЩИХСЯ В ГОСУДАРСТВЕННОЙ</w:t>
      </w:r>
    </w:p>
    <w:p w:rsidR="00711F47" w:rsidRDefault="00711F47">
      <w:pPr>
        <w:pStyle w:val="ConsPlusTitle"/>
        <w:jc w:val="center"/>
      </w:pPr>
      <w:r>
        <w:t>ИЛИ МУНИЦИПАЛЬНОЙ СОБСТВЕННОСТИ АКЦИЙ АКЦИОНЕРНЫХ</w:t>
      </w:r>
    </w:p>
    <w:p w:rsidR="00711F47" w:rsidRDefault="00711F47">
      <w:pPr>
        <w:pStyle w:val="ConsPlusTitle"/>
        <w:jc w:val="center"/>
      </w:pPr>
      <w:r>
        <w:t>ОБЩЕСТВ НА СПЕЦИАЛИЗИРОВАННОМ АУКЦИОНЕ</w:t>
      </w:r>
    </w:p>
    <w:p w:rsidR="00711F47" w:rsidRDefault="00711F47">
      <w:pPr>
        <w:pStyle w:val="ConsPlusNormal"/>
        <w:jc w:val="center"/>
      </w:pPr>
      <w:r>
        <w:t>Список изменяющих документов</w:t>
      </w:r>
    </w:p>
    <w:p w:rsidR="00711F47" w:rsidRDefault="00711F47">
      <w:pPr>
        <w:pStyle w:val="ConsPlusNormal"/>
        <w:jc w:val="center"/>
      </w:pPr>
      <w:r>
        <w:t xml:space="preserve">(в ред. Постановлений Правительства РФ от 11.11.2002 </w:t>
      </w:r>
      <w:hyperlink r:id="rId4" w:history="1">
        <w:r>
          <w:rPr>
            <w:color w:val="0000FF"/>
          </w:rPr>
          <w:t>N 810</w:t>
        </w:r>
      </w:hyperlink>
      <w:r>
        <w:t>,</w:t>
      </w:r>
    </w:p>
    <w:p w:rsidR="00711F47" w:rsidRDefault="00711F47">
      <w:pPr>
        <w:pStyle w:val="ConsPlusNormal"/>
        <w:jc w:val="center"/>
      </w:pPr>
      <w:r>
        <w:t xml:space="preserve">от 04.10.2005 </w:t>
      </w:r>
      <w:hyperlink r:id="rId5" w:history="1">
        <w:r>
          <w:rPr>
            <w:color w:val="0000FF"/>
          </w:rPr>
          <w:t>N 594</w:t>
        </w:r>
      </w:hyperlink>
      <w:r>
        <w:t xml:space="preserve">, от 20.12.2006 </w:t>
      </w:r>
      <w:hyperlink r:id="rId6" w:history="1">
        <w:r>
          <w:rPr>
            <w:color w:val="0000FF"/>
          </w:rPr>
          <w:t>N 782</w:t>
        </w:r>
      </w:hyperlink>
      <w:r>
        <w:t xml:space="preserve">, от 15.09.2008 </w:t>
      </w:r>
      <w:hyperlink r:id="rId7" w:history="1">
        <w:r>
          <w:rPr>
            <w:color w:val="0000FF"/>
          </w:rPr>
          <w:t>N 689</w:t>
        </w:r>
      </w:hyperlink>
      <w:r>
        <w:t>,</w:t>
      </w:r>
    </w:p>
    <w:p w:rsidR="00711F47" w:rsidRDefault="00711F47">
      <w:pPr>
        <w:pStyle w:val="ConsPlusNormal"/>
        <w:jc w:val="center"/>
      </w:pPr>
      <w:r>
        <w:t xml:space="preserve">от 29.12.2008 </w:t>
      </w:r>
      <w:hyperlink r:id="rId8" w:history="1">
        <w:r>
          <w:rPr>
            <w:color w:val="0000FF"/>
          </w:rPr>
          <w:t>N 1054</w:t>
        </w:r>
      </w:hyperlink>
      <w:r>
        <w:t xml:space="preserve">, от 26.01.2010 </w:t>
      </w:r>
      <w:hyperlink r:id="rId9" w:history="1">
        <w:r>
          <w:rPr>
            <w:color w:val="0000FF"/>
          </w:rPr>
          <w:t>N 23</w:t>
        </w:r>
      </w:hyperlink>
      <w:r>
        <w:t xml:space="preserve">, от 12.02.2011 </w:t>
      </w:r>
      <w:hyperlink r:id="rId10" w:history="1">
        <w:r>
          <w:rPr>
            <w:color w:val="0000FF"/>
          </w:rPr>
          <w:t>N 71</w:t>
        </w:r>
      </w:hyperlink>
      <w:r>
        <w:t>,</w:t>
      </w:r>
    </w:p>
    <w:p w:rsidR="00711F47" w:rsidRDefault="00711F47">
      <w:pPr>
        <w:pStyle w:val="ConsPlusNormal"/>
        <w:jc w:val="center"/>
      </w:pPr>
      <w:r>
        <w:t xml:space="preserve">от 31.01.2012 </w:t>
      </w:r>
      <w:hyperlink r:id="rId11" w:history="1">
        <w:r>
          <w:rPr>
            <w:color w:val="0000FF"/>
          </w:rPr>
          <w:t>N 63</w:t>
        </w:r>
      </w:hyperlink>
      <w:r>
        <w:t xml:space="preserve">, от 03.03.2012 </w:t>
      </w:r>
      <w:hyperlink r:id="rId12" w:history="1">
        <w:r>
          <w:rPr>
            <w:color w:val="0000FF"/>
          </w:rPr>
          <w:t>N 178</w:t>
        </w:r>
      </w:hyperlink>
      <w:r>
        <w:t>,</w:t>
      </w:r>
    </w:p>
    <w:p w:rsidR="00711F47" w:rsidRDefault="00711F47">
      <w:pPr>
        <w:pStyle w:val="ConsPlusNormal"/>
        <w:jc w:val="center"/>
      </w:pPr>
      <w:r>
        <w:t xml:space="preserve">от 03.04.2015 </w:t>
      </w:r>
      <w:hyperlink r:id="rId13" w:history="1">
        <w:r>
          <w:rPr>
            <w:color w:val="0000FF"/>
          </w:rPr>
          <w:t>N 323</w:t>
        </w:r>
      </w:hyperlink>
      <w:r>
        <w:t xml:space="preserve">, от 16.05.2016 </w:t>
      </w:r>
      <w:hyperlink r:id="rId14" w:history="1">
        <w:r>
          <w:rPr>
            <w:color w:val="0000FF"/>
          </w:rPr>
          <w:t>N 423</w:t>
        </w:r>
      </w:hyperlink>
      <w:r>
        <w:t>)</w:t>
      </w:r>
    </w:p>
    <w:p w:rsidR="00711F47" w:rsidRDefault="00711F47">
      <w:pPr>
        <w:pStyle w:val="ConsPlusNormal"/>
      </w:pPr>
    </w:p>
    <w:p w:rsidR="00711F47" w:rsidRDefault="00711F47">
      <w:pPr>
        <w:pStyle w:val="ConsPlusNormal"/>
        <w:ind w:firstLine="540"/>
        <w:jc w:val="both"/>
      </w:pPr>
      <w:r>
        <w:t>В соответствии с Федеральным законом "О приватизации государственного и муниципального имущества" Правительство Российской Федерации постановляет:</w:t>
      </w:r>
    </w:p>
    <w:p w:rsidR="00711F47" w:rsidRDefault="00711F47">
      <w:pPr>
        <w:pStyle w:val="ConsPlusNormal"/>
        <w:ind w:firstLine="540"/>
        <w:jc w:val="both"/>
      </w:pPr>
      <w:r>
        <w:t>1. Утвердить прилагаемые:</w:t>
      </w:r>
    </w:p>
    <w:p w:rsidR="00711F47" w:rsidRDefault="00A457C6">
      <w:pPr>
        <w:pStyle w:val="ConsPlusNormal"/>
        <w:ind w:firstLine="540"/>
        <w:jc w:val="both"/>
      </w:pPr>
      <w:hyperlink w:anchor="P43" w:history="1">
        <w:r w:rsidR="00711F47">
          <w:rPr>
            <w:color w:val="0000FF"/>
          </w:rPr>
          <w:t>Положение</w:t>
        </w:r>
      </w:hyperlink>
      <w:r w:rsidR="00711F47">
        <w:t xml:space="preserve"> об организации продажи государственного или муниципального имущества на аукционе;</w:t>
      </w:r>
    </w:p>
    <w:p w:rsidR="00711F47" w:rsidRDefault="00A457C6">
      <w:pPr>
        <w:pStyle w:val="ConsPlusNormal"/>
        <w:ind w:firstLine="540"/>
        <w:jc w:val="both"/>
      </w:pPr>
      <w:hyperlink w:anchor="P180" w:history="1">
        <w:r w:rsidR="00711F47">
          <w:rPr>
            <w:color w:val="0000FF"/>
          </w:rPr>
          <w:t>Положение</w:t>
        </w:r>
      </w:hyperlink>
      <w:r w:rsidR="00711F47">
        <w:t xml:space="preserve"> об организации продажи находящихся в государственной или муниципальной собственности акций акционерных обществ на специализированном аукционе.</w:t>
      </w:r>
    </w:p>
    <w:p w:rsidR="00711F47" w:rsidRDefault="00711F47">
      <w:pPr>
        <w:pStyle w:val="ConsPlusNormal"/>
        <w:jc w:val="both"/>
      </w:pPr>
      <w:r>
        <w:t xml:space="preserve">(в ред. </w:t>
      </w:r>
      <w:hyperlink r:id="rId15"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2. Признать утратившими силу:</w:t>
      </w:r>
    </w:p>
    <w:p w:rsidR="00711F47" w:rsidRDefault="00A457C6">
      <w:pPr>
        <w:pStyle w:val="ConsPlusNormal"/>
        <w:ind w:firstLine="540"/>
        <w:jc w:val="both"/>
      </w:pPr>
      <w:hyperlink r:id="rId16" w:history="1">
        <w:r w:rsidR="00711F47">
          <w:rPr>
            <w:color w:val="0000FF"/>
          </w:rPr>
          <w:t>Постановление</w:t>
        </w:r>
      </w:hyperlink>
      <w:r w:rsidR="00711F47">
        <w:t xml:space="preserve"> Правительства Российской Федерации от 27 марта 1998 г. N 356 "Об утверждении Положения о продаже на аукционе государственного или муниципального имущества" (Собрание законодательства Российской Федерации, 1998, N 14, ст. 1590);</w:t>
      </w:r>
    </w:p>
    <w:p w:rsidR="00711F47" w:rsidRDefault="00A457C6">
      <w:pPr>
        <w:pStyle w:val="ConsPlusNormal"/>
        <w:ind w:firstLine="540"/>
        <w:jc w:val="both"/>
      </w:pPr>
      <w:hyperlink r:id="rId17" w:history="1">
        <w:r w:rsidR="00711F47">
          <w:rPr>
            <w:color w:val="0000FF"/>
          </w:rPr>
          <w:t>Постановление</w:t>
        </w:r>
      </w:hyperlink>
      <w:r w:rsidR="00711F47">
        <w:t xml:space="preserve"> Правительства Российской Федерации от 23 мая 1998 г. N 487 "Об утверждении Положения о продаже на специализированном аукционе находящихся в государственной и муниципальной собственности акций открытых акционерных обществ, созданных в процессе приватизации" (Собрание законодательства Российской Федерации, 1998, N 22, ст. 2460);</w:t>
      </w:r>
    </w:p>
    <w:p w:rsidR="00711F47" w:rsidRDefault="00A457C6">
      <w:pPr>
        <w:pStyle w:val="ConsPlusNormal"/>
        <w:ind w:firstLine="540"/>
        <w:jc w:val="both"/>
      </w:pPr>
      <w:hyperlink r:id="rId18" w:history="1">
        <w:r w:rsidR="00711F47">
          <w:rPr>
            <w:color w:val="0000FF"/>
          </w:rPr>
          <w:t>Постановление</w:t>
        </w:r>
      </w:hyperlink>
      <w:r w:rsidR="00711F47">
        <w:t xml:space="preserve"> Правительства Российской Федерации от 17 сентября 1998 г. N 1110 "О внесении изменения в Положение о продаже на аукционе государственного или муниципального имущества" (Собрание законодательства Российской Федерации, 1998, N 38, ст. 4814);</w:t>
      </w:r>
    </w:p>
    <w:p w:rsidR="00711F47" w:rsidRDefault="00A457C6">
      <w:pPr>
        <w:pStyle w:val="ConsPlusNormal"/>
        <w:ind w:firstLine="540"/>
        <w:jc w:val="both"/>
      </w:pPr>
      <w:hyperlink r:id="rId19" w:history="1">
        <w:r w:rsidR="00711F47">
          <w:rPr>
            <w:color w:val="0000FF"/>
          </w:rPr>
          <w:t>пункты 1 и 2</w:t>
        </w:r>
      </w:hyperlink>
      <w:r w:rsidR="00711F47">
        <w:t xml:space="preserve"> Постановления Правительства Российской Федерации от 21 ноября 2001 г. N 809 "О внесении изменений в Постановления Правительства Российской Федерации по вопросам организации продажи государственного и муниципального имущества" (Собрание законодательства Российской Федерации, 2001, N 48, ст. 4527).</w:t>
      </w:r>
    </w:p>
    <w:p w:rsidR="00711F47" w:rsidRDefault="00711F47">
      <w:pPr>
        <w:pStyle w:val="ConsPlusNormal"/>
      </w:pPr>
    </w:p>
    <w:p w:rsidR="00711F47" w:rsidRDefault="00711F47">
      <w:pPr>
        <w:pStyle w:val="ConsPlusNormal"/>
        <w:jc w:val="right"/>
      </w:pPr>
      <w:r>
        <w:t>Председатель Правительства</w:t>
      </w:r>
    </w:p>
    <w:p w:rsidR="00711F47" w:rsidRDefault="00711F47">
      <w:pPr>
        <w:pStyle w:val="ConsPlusNormal"/>
        <w:jc w:val="right"/>
      </w:pPr>
      <w:r>
        <w:t>Российской Федерации</w:t>
      </w:r>
    </w:p>
    <w:p w:rsidR="00711F47" w:rsidRDefault="00711F47">
      <w:pPr>
        <w:pStyle w:val="ConsPlusNormal"/>
        <w:jc w:val="right"/>
      </w:pPr>
      <w:r>
        <w:t>М.КАСЬЯНОВ</w:t>
      </w: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jc w:val="right"/>
        <w:outlineLvl w:val="0"/>
      </w:pPr>
      <w:r>
        <w:t>Утверждено</w:t>
      </w:r>
    </w:p>
    <w:p w:rsidR="00711F47" w:rsidRDefault="00711F47">
      <w:pPr>
        <w:pStyle w:val="ConsPlusNormal"/>
        <w:jc w:val="right"/>
      </w:pPr>
      <w:r>
        <w:lastRenderedPageBreak/>
        <w:t>Постановлением Правительства</w:t>
      </w:r>
    </w:p>
    <w:p w:rsidR="00711F47" w:rsidRDefault="00711F47">
      <w:pPr>
        <w:pStyle w:val="ConsPlusNormal"/>
        <w:jc w:val="right"/>
      </w:pPr>
      <w:r>
        <w:t>Российской Федерации</w:t>
      </w:r>
    </w:p>
    <w:p w:rsidR="00711F47" w:rsidRDefault="00711F47">
      <w:pPr>
        <w:pStyle w:val="ConsPlusNormal"/>
        <w:jc w:val="right"/>
      </w:pPr>
      <w:r>
        <w:t>от 12 августа 2002 г. N 585</w:t>
      </w:r>
    </w:p>
    <w:p w:rsidR="00711F47" w:rsidRDefault="00711F47">
      <w:pPr>
        <w:pStyle w:val="ConsPlusNormal"/>
      </w:pPr>
    </w:p>
    <w:p w:rsidR="00711F47" w:rsidRDefault="00711F47">
      <w:pPr>
        <w:pStyle w:val="ConsPlusTitle"/>
        <w:jc w:val="center"/>
      </w:pPr>
      <w:bookmarkStart w:id="1" w:name="P43"/>
      <w:bookmarkEnd w:id="1"/>
      <w:r>
        <w:t>ПОЛОЖЕНИЕ</w:t>
      </w:r>
    </w:p>
    <w:p w:rsidR="00711F47" w:rsidRDefault="00711F47">
      <w:pPr>
        <w:pStyle w:val="ConsPlusTitle"/>
        <w:jc w:val="center"/>
      </w:pPr>
      <w:r>
        <w:t>ОБ ОРГАНИЗАЦИИ ПРОДАЖИ ГОСУДАРСТВЕННОГО</w:t>
      </w:r>
    </w:p>
    <w:p w:rsidR="00711F47" w:rsidRDefault="00711F47">
      <w:pPr>
        <w:pStyle w:val="ConsPlusTitle"/>
        <w:jc w:val="center"/>
      </w:pPr>
      <w:r>
        <w:t>ИЛИ МУНИЦИПАЛЬНОГО ИМУЩЕСТВА НА АУКЦИОНЕ</w:t>
      </w:r>
    </w:p>
    <w:p w:rsidR="00711F47" w:rsidRDefault="00711F47">
      <w:pPr>
        <w:pStyle w:val="ConsPlusNormal"/>
        <w:jc w:val="center"/>
      </w:pPr>
      <w:r>
        <w:t>Список изменяющих документов</w:t>
      </w:r>
    </w:p>
    <w:p w:rsidR="00711F47" w:rsidRDefault="00711F47">
      <w:pPr>
        <w:pStyle w:val="ConsPlusNormal"/>
        <w:jc w:val="center"/>
      </w:pPr>
      <w:r>
        <w:t xml:space="preserve">(в ред. Постановлений Правительства РФ от 11.11.2002 </w:t>
      </w:r>
      <w:hyperlink r:id="rId20" w:history="1">
        <w:r>
          <w:rPr>
            <w:color w:val="0000FF"/>
          </w:rPr>
          <w:t>N 810</w:t>
        </w:r>
      </w:hyperlink>
      <w:r>
        <w:t>,</w:t>
      </w:r>
    </w:p>
    <w:p w:rsidR="00711F47" w:rsidRDefault="00711F47">
      <w:pPr>
        <w:pStyle w:val="ConsPlusNormal"/>
        <w:jc w:val="center"/>
      </w:pPr>
      <w:r>
        <w:t xml:space="preserve">от 20.12.2006 </w:t>
      </w:r>
      <w:hyperlink r:id="rId21" w:history="1">
        <w:r>
          <w:rPr>
            <w:color w:val="0000FF"/>
          </w:rPr>
          <w:t>N 782</w:t>
        </w:r>
      </w:hyperlink>
      <w:r>
        <w:t xml:space="preserve">, от 15.09.2008 </w:t>
      </w:r>
      <w:hyperlink r:id="rId22" w:history="1">
        <w:r>
          <w:rPr>
            <w:color w:val="0000FF"/>
          </w:rPr>
          <w:t>N 689</w:t>
        </w:r>
      </w:hyperlink>
      <w:r>
        <w:t xml:space="preserve">, от 29.12.2008 </w:t>
      </w:r>
      <w:hyperlink r:id="rId23" w:history="1">
        <w:r>
          <w:rPr>
            <w:color w:val="0000FF"/>
          </w:rPr>
          <w:t>N 1054</w:t>
        </w:r>
      </w:hyperlink>
      <w:r>
        <w:t>,</w:t>
      </w:r>
    </w:p>
    <w:p w:rsidR="00711F47" w:rsidRDefault="00711F47">
      <w:pPr>
        <w:pStyle w:val="ConsPlusNormal"/>
        <w:jc w:val="center"/>
      </w:pPr>
      <w:r>
        <w:t xml:space="preserve">от 26.01.2010 </w:t>
      </w:r>
      <w:hyperlink r:id="rId24" w:history="1">
        <w:r>
          <w:rPr>
            <w:color w:val="0000FF"/>
          </w:rPr>
          <w:t>N 23</w:t>
        </w:r>
      </w:hyperlink>
      <w:r>
        <w:t xml:space="preserve">, от 12.02.2011 </w:t>
      </w:r>
      <w:hyperlink r:id="rId25" w:history="1">
        <w:r>
          <w:rPr>
            <w:color w:val="0000FF"/>
          </w:rPr>
          <w:t>N 71</w:t>
        </w:r>
      </w:hyperlink>
      <w:r>
        <w:t xml:space="preserve">, от 31.01.2012 </w:t>
      </w:r>
      <w:hyperlink r:id="rId26" w:history="1">
        <w:r>
          <w:rPr>
            <w:color w:val="0000FF"/>
          </w:rPr>
          <w:t>N 63</w:t>
        </w:r>
      </w:hyperlink>
      <w:r>
        <w:t>,</w:t>
      </w:r>
    </w:p>
    <w:p w:rsidR="00711F47" w:rsidRDefault="00711F47">
      <w:pPr>
        <w:pStyle w:val="ConsPlusNormal"/>
        <w:jc w:val="center"/>
      </w:pPr>
      <w:r>
        <w:t xml:space="preserve">от 03.03.2012 </w:t>
      </w:r>
      <w:hyperlink r:id="rId27" w:history="1">
        <w:r>
          <w:rPr>
            <w:color w:val="0000FF"/>
          </w:rPr>
          <w:t>N 178</w:t>
        </w:r>
      </w:hyperlink>
      <w:r>
        <w:t xml:space="preserve">, от 03.04.2015 </w:t>
      </w:r>
      <w:hyperlink r:id="rId28" w:history="1">
        <w:r>
          <w:rPr>
            <w:color w:val="0000FF"/>
          </w:rPr>
          <w:t>N 323</w:t>
        </w:r>
      </w:hyperlink>
      <w:r>
        <w:t xml:space="preserve">, от 16.05.2016 </w:t>
      </w:r>
      <w:hyperlink r:id="rId29" w:history="1">
        <w:r>
          <w:rPr>
            <w:color w:val="0000FF"/>
          </w:rPr>
          <w:t>N 423</w:t>
        </w:r>
      </w:hyperlink>
      <w:r>
        <w:t>)</w:t>
      </w:r>
    </w:p>
    <w:p w:rsidR="00711F47" w:rsidRDefault="00711F47">
      <w:pPr>
        <w:pStyle w:val="ConsPlusNormal"/>
      </w:pPr>
    </w:p>
    <w:p w:rsidR="00711F47" w:rsidRDefault="00711F47">
      <w:pPr>
        <w:pStyle w:val="ConsPlusNormal"/>
        <w:jc w:val="center"/>
        <w:outlineLvl w:val="1"/>
      </w:pPr>
      <w:r>
        <w:t>I. Общие положения</w:t>
      </w:r>
    </w:p>
    <w:p w:rsidR="00711F47" w:rsidRDefault="00711F47">
      <w:pPr>
        <w:pStyle w:val="ConsPlusNormal"/>
      </w:pPr>
    </w:p>
    <w:p w:rsidR="00711F47" w:rsidRDefault="00711F47">
      <w:pPr>
        <w:pStyle w:val="ConsPlusNormal"/>
        <w:ind w:firstLine="540"/>
        <w:jc w:val="both"/>
      </w:pPr>
      <w:r>
        <w:t xml:space="preserve">1. Настоящее Положение определяет порядок проведения </w:t>
      </w:r>
      <w:hyperlink r:id="rId30" w:history="1">
        <w:r>
          <w:rPr>
            <w:color w:val="0000FF"/>
          </w:rPr>
          <w:t>аукциона по продаже</w:t>
        </w:r>
      </w:hyperlink>
      <w:r>
        <w:t xml:space="preserve"> государственного или муниципального имущества (далее именуется - имущество), условия участия в нем, а также порядок оплаты имущества.</w:t>
      </w:r>
    </w:p>
    <w:p w:rsidR="00711F47" w:rsidRDefault="00711F47">
      <w:pPr>
        <w:pStyle w:val="ConsPlusNormal"/>
        <w:ind w:firstLine="540"/>
        <w:jc w:val="both"/>
      </w:pPr>
      <w:r>
        <w:t>2. Организацию проведения аукциона по продаже имущества, находящегося в федеральной собственности, осуществляют Федеральное агентство по управлению государственным имуществом, Министерство обороны Российской Федерации (в отношении высвобождаемого военного имущества Вооруженных Сил Российской Федерации) или федеральные органы исполнительной власти, в которых предусмотрена военная служба (в отношении высвобождаемого движимого военного имущества) (далее именуется - продавец).</w:t>
      </w:r>
    </w:p>
    <w:p w:rsidR="00711F47" w:rsidRDefault="00711F47">
      <w:pPr>
        <w:pStyle w:val="ConsPlusNormal"/>
        <w:jc w:val="both"/>
      </w:pPr>
      <w:r>
        <w:t xml:space="preserve">(в ред. Постановлений Правительства РФ от 15.09.2008 </w:t>
      </w:r>
      <w:hyperlink r:id="rId31" w:history="1">
        <w:r>
          <w:rPr>
            <w:color w:val="0000FF"/>
          </w:rPr>
          <w:t>N 689</w:t>
        </w:r>
      </w:hyperlink>
      <w:r>
        <w:t xml:space="preserve">, от 29.12.2008 </w:t>
      </w:r>
      <w:hyperlink r:id="rId32" w:history="1">
        <w:r>
          <w:rPr>
            <w:color w:val="0000FF"/>
          </w:rPr>
          <w:t>N 1054</w:t>
        </w:r>
      </w:hyperlink>
      <w:r>
        <w:t xml:space="preserve">, от 26.01.2010 </w:t>
      </w:r>
      <w:hyperlink r:id="rId33" w:history="1">
        <w:r>
          <w:rPr>
            <w:color w:val="0000FF"/>
          </w:rPr>
          <w:t>N 23</w:t>
        </w:r>
      </w:hyperlink>
      <w:r>
        <w:t xml:space="preserve">, от 03.04.2015 </w:t>
      </w:r>
      <w:hyperlink r:id="rId34" w:history="1">
        <w:r>
          <w:rPr>
            <w:color w:val="0000FF"/>
          </w:rPr>
          <w:t>N 323</w:t>
        </w:r>
      </w:hyperlink>
      <w:r>
        <w:t>)</w:t>
      </w:r>
    </w:p>
    <w:p w:rsidR="00711F47" w:rsidRDefault="00711F47">
      <w:pPr>
        <w:pStyle w:val="ConsPlusNormal"/>
        <w:ind w:firstLine="540"/>
        <w:jc w:val="both"/>
      </w:pPr>
      <w:r>
        <w:t>По решению Правительства Российской Федерации организацию продажи приватизируемого федерального имущества и (или) осуществление функций продавца от имени Российской Федерации в установленном порядке выполняют юридические лица, действующие в соответствии с агентским договором (далее - агент).</w:t>
      </w:r>
    </w:p>
    <w:p w:rsidR="00711F47" w:rsidRDefault="00711F47">
      <w:pPr>
        <w:pStyle w:val="ConsPlusNormal"/>
        <w:jc w:val="both"/>
      </w:pPr>
      <w:r>
        <w:t xml:space="preserve">(абзац введен </w:t>
      </w:r>
      <w:hyperlink r:id="rId35" w:history="1">
        <w:r>
          <w:rPr>
            <w:color w:val="0000FF"/>
          </w:rPr>
          <w:t>Постановлением</w:t>
        </w:r>
      </w:hyperlink>
      <w:r>
        <w:t xml:space="preserve"> Правительства РФ от 12.02.2011 N 71)</w:t>
      </w:r>
    </w:p>
    <w:p w:rsidR="00711F47" w:rsidRDefault="00711F47">
      <w:pPr>
        <w:pStyle w:val="ConsPlusNormal"/>
        <w:ind w:firstLine="540"/>
        <w:jc w:val="both"/>
      </w:pPr>
      <w:r>
        <w:t>При продаже на аукционе имущества, находящегося в государственной собственности субъектов Российской Федерации или в муниципальной собственности, продавцы определяются в порядке, установленном законами и иными нормативными правовыми актами субъектов Российской Федерации или правовыми актами органов местного самоуправления.</w:t>
      </w:r>
    </w:p>
    <w:p w:rsidR="00711F47" w:rsidRDefault="00711F47">
      <w:pPr>
        <w:pStyle w:val="ConsPlusNormal"/>
        <w:ind w:firstLine="540"/>
        <w:jc w:val="both"/>
      </w:pPr>
      <w:r>
        <w:t>Министерство обороны Российской Федерации для организации продажи движимого военного имущества в порядке, предусмотренном законодательством Российской Федерации, и (или) осуществления функций продавца движимого военного имущества вправе своим решением привлекать юридических лиц в качестве организаторов продаж путем проведения конкурсного отбора организаторов продаж в порядке, установленном законодательством Российской Федерации.</w:t>
      </w:r>
    </w:p>
    <w:p w:rsidR="00711F47" w:rsidRDefault="00711F47">
      <w:pPr>
        <w:pStyle w:val="ConsPlusNormal"/>
        <w:jc w:val="both"/>
      </w:pPr>
      <w:r>
        <w:t xml:space="preserve">(абзац введен </w:t>
      </w:r>
      <w:hyperlink r:id="rId36" w:history="1">
        <w:r>
          <w:rPr>
            <w:color w:val="0000FF"/>
          </w:rPr>
          <w:t>Постановлением</w:t>
        </w:r>
      </w:hyperlink>
      <w:r>
        <w:t xml:space="preserve"> Правительства РФ от 03.04.2015 N 323)</w:t>
      </w:r>
    </w:p>
    <w:p w:rsidR="00711F47" w:rsidRDefault="00711F47">
      <w:pPr>
        <w:pStyle w:val="ConsPlusNormal"/>
        <w:ind w:firstLine="540"/>
        <w:jc w:val="both"/>
      </w:pPr>
      <w:r>
        <w:t>3. Продавец в соответствии с законодательством Российской Федерации при подготовке и проведении аукциона осуществляет следующие функции:</w:t>
      </w:r>
    </w:p>
    <w:p w:rsidR="00711F47" w:rsidRDefault="00711F47">
      <w:pPr>
        <w:pStyle w:val="ConsPlusNormal"/>
        <w:ind w:firstLine="540"/>
        <w:jc w:val="both"/>
      </w:pPr>
      <w:r>
        <w:t xml:space="preserve">а) обеспечивает в установленном </w:t>
      </w:r>
      <w:hyperlink r:id="rId37" w:history="1">
        <w:r>
          <w:rPr>
            <w:color w:val="0000FF"/>
          </w:rPr>
          <w:t>порядке</w:t>
        </w:r>
      </w:hyperlink>
      <w:r>
        <w:t xml:space="preserve"> проведение оценки подлежащего приватизации имущества, определяет начальную цену продаваемого на аукционе имущества (далее именуется - начальная цена продажи), а также величину повышения начальной цены ("шаг аукциона") при подаче предложений о цене имущества в открытой форме;</w:t>
      </w:r>
    </w:p>
    <w:p w:rsidR="00711F47" w:rsidRDefault="00711F47">
      <w:pPr>
        <w:pStyle w:val="ConsPlusNormal"/>
        <w:jc w:val="both"/>
      </w:pPr>
      <w:r>
        <w:t xml:space="preserve">(в ред. Постановлений Правительства РФ от 15.09.2008 </w:t>
      </w:r>
      <w:hyperlink r:id="rId38" w:history="1">
        <w:r>
          <w:rPr>
            <w:color w:val="0000FF"/>
          </w:rPr>
          <w:t>N 689</w:t>
        </w:r>
      </w:hyperlink>
      <w:r>
        <w:t xml:space="preserve">, от 16.05.2016 </w:t>
      </w:r>
      <w:hyperlink r:id="rId39" w:history="1">
        <w:r>
          <w:rPr>
            <w:color w:val="0000FF"/>
          </w:rPr>
          <w:t>N 423</w:t>
        </w:r>
      </w:hyperlink>
      <w:r>
        <w:t>)</w:t>
      </w:r>
    </w:p>
    <w:p w:rsidR="00711F47" w:rsidRDefault="00711F47">
      <w:pPr>
        <w:pStyle w:val="ConsPlusNormal"/>
        <w:ind w:firstLine="540"/>
        <w:jc w:val="both"/>
      </w:pPr>
      <w:r>
        <w:t>б) определяет размер, срок и условия внесения задатка физическими и юридическими лицами, намеревающимися принять участие в аукционе (далее именуются - претенденты), а также иные условия договора о задатке;</w:t>
      </w:r>
    </w:p>
    <w:p w:rsidR="00711F47" w:rsidRDefault="00711F47">
      <w:pPr>
        <w:pStyle w:val="ConsPlusNormal"/>
        <w:ind w:firstLine="540"/>
        <w:jc w:val="both"/>
      </w:pPr>
      <w:bookmarkStart w:id="2" w:name="P66"/>
      <w:bookmarkEnd w:id="2"/>
      <w:r>
        <w:t>в) заключает с претендентами договоры о задатке;</w:t>
      </w:r>
    </w:p>
    <w:p w:rsidR="00711F47" w:rsidRDefault="00711F47">
      <w:pPr>
        <w:pStyle w:val="ConsPlusNormal"/>
        <w:ind w:firstLine="540"/>
        <w:jc w:val="both"/>
      </w:pPr>
      <w:r>
        <w:t xml:space="preserve">г) определяет место, даты начала и окончания приема заявок, место и срок подведения </w:t>
      </w:r>
      <w:r>
        <w:lastRenderedPageBreak/>
        <w:t>итогов аукциона;</w:t>
      </w:r>
    </w:p>
    <w:p w:rsidR="00711F47" w:rsidRDefault="00711F47">
      <w:pPr>
        <w:pStyle w:val="ConsPlusNormal"/>
        <w:ind w:firstLine="540"/>
        <w:jc w:val="both"/>
      </w:pPr>
      <w:r>
        <w:t xml:space="preserve">д) организует подготовку и размещение информационного сообщения о проведении аукциона в информационно-телекоммуникационной сети "Интернет" (далее - сеть "Интернет") в соответствии с требованиями, установленными Федеральным </w:t>
      </w:r>
      <w:hyperlink r:id="rId40" w:history="1">
        <w:r>
          <w:rPr>
            <w:color w:val="0000FF"/>
          </w:rPr>
          <w:t>законом</w:t>
        </w:r>
      </w:hyperlink>
      <w:r>
        <w:t xml:space="preserve"> "О приватизации государственного и муниципального имущества" и настоящим Положением;</w:t>
      </w:r>
    </w:p>
    <w:p w:rsidR="00711F47" w:rsidRDefault="00711F47">
      <w:pPr>
        <w:pStyle w:val="ConsPlusNormal"/>
        <w:jc w:val="both"/>
      </w:pPr>
      <w:r>
        <w:t>(</w:t>
      </w:r>
      <w:proofErr w:type="spellStart"/>
      <w:r>
        <w:t>пп</w:t>
      </w:r>
      <w:proofErr w:type="spellEnd"/>
      <w:r>
        <w:t xml:space="preserve">. "д" в ред. </w:t>
      </w:r>
      <w:hyperlink r:id="rId41"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е) принимает от претендентов заявки на участие в аукционе (далее именуются - заявки) и прилагаемые к ним документы по составленной ими описи, а также предложения о цене имущества при подаче предложений о цене имущества в закрытой форме;</w:t>
      </w:r>
    </w:p>
    <w:p w:rsidR="00711F47" w:rsidRDefault="00711F47">
      <w:pPr>
        <w:pStyle w:val="ConsPlusNormal"/>
        <w:ind w:firstLine="540"/>
        <w:jc w:val="both"/>
      </w:pPr>
      <w:bookmarkStart w:id="3" w:name="P71"/>
      <w:bookmarkEnd w:id="3"/>
      <w:r>
        <w:t xml:space="preserve">ж) проверяет правильность оформления представленных претендентами документов и определяет их соответствие требованиям </w:t>
      </w:r>
      <w:hyperlink r:id="rId42" w:history="1">
        <w:r>
          <w:rPr>
            <w:color w:val="0000FF"/>
          </w:rPr>
          <w:t>законодательства</w:t>
        </w:r>
      </w:hyperlink>
      <w:r>
        <w:t xml:space="preserve"> Российской Федерации и перечню, содержащемуся в информационном сообщении о проведении аукциона;</w:t>
      </w:r>
    </w:p>
    <w:p w:rsidR="00711F47" w:rsidRDefault="00711F47">
      <w:pPr>
        <w:pStyle w:val="ConsPlusNormal"/>
        <w:jc w:val="both"/>
      </w:pPr>
      <w:r>
        <w:t xml:space="preserve">(в ред. </w:t>
      </w:r>
      <w:hyperlink r:id="rId43"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з) ведет учет заявок по мере их поступления в журнале приема заявок;</w:t>
      </w:r>
    </w:p>
    <w:p w:rsidR="00711F47" w:rsidRDefault="00711F47">
      <w:pPr>
        <w:pStyle w:val="ConsPlusNormal"/>
        <w:ind w:firstLine="540"/>
        <w:jc w:val="both"/>
      </w:pPr>
      <w:r>
        <w:t xml:space="preserve">и) принимает решение о признании претендентов участниками аукциона или об отказе в допуске к участию в аукционе по основаниям, установленным Федеральным </w:t>
      </w:r>
      <w:hyperlink r:id="rId44" w:history="1">
        <w:r>
          <w:rPr>
            <w:color w:val="0000FF"/>
          </w:rPr>
          <w:t>законом</w:t>
        </w:r>
      </w:hyperlink>
      <w:r>
        <w:t xml:space="preserve"> "О приватизации государственного и муниципального имущества", и уведомляет претендентов о принятом решении;</w:t>
      </w:r>
    </w:p>
    <w:p w:rsidR="00711F47" w:rsidRDefault="00711F47">
      <w:pPr>
        <w:pStyle w:val="ConsPlusNormal"/>
        <w:ind w:firstLine="540"/>
        <w:jc w:val="both"/>
      </w:pPr>
      <w:r>
        <w:t>к) назначает из числа своих работников уполномоченного представителя, а также нанимает аукциониста или назначает его из числа своих работников - в случае проведения аукциона с подачей предложений о цене имущества в открытой форме;</w:t>
      </w:r>
    </w:p>
    <w:p w:rsidR="00711F47" w:rsidRDefault="00711F47">
      <w:pPr>
        <w:pStyle w:val="ConsPlusNormal"/>
        <w:jc w:val="both"/>
      </w:pPr>
      <w:r>
        <w:t>(</w:t>
      </w:r>
      <w:proofErr w:type="spellStart"/>
      <w:r>
        <w:t>пп</w:t>
      </w:r>
      <w:proofErr w:type="spellEnd"/>
      <w:r>
        <w:t xml:space="preserve">. "к" в ред. </w:t>
      </w:r>
      <w:hyperlink r:id="rId45" w:history="1">
        <w:r>
          <w:rPr>
            <w:color w:val="0000FF"/>
          </w:rPr>
          <w:t>Постановления</w:t>
        </w:r>
      </w:hyperlink>
      <w:r>
        <w:t xml:space="preserve"> Правительства РФ от 11.11.2002 N 810)</w:t>
      </w:r>
    </w:p>
    <w:p w:rsidR="00711F47" w:rsidRDefault="00711F47">
      <w:pPr>
        <w:pStyle w:val="ConsPlusNormal"/>
        <w:ind w:firstLine="540"/>
        <w:jc w:val="both"/>
      </w:pPr>
      <w:r>
        <w:t>л) принимает от участников аукциона предложения о цене имущества, подаваемые в день подведения итогов аукциона (при подаче предложений о цене имущества в закрытой форме);</w:t>
      </w:r>
    </w:p>
    <w:p w:rsidR="00711F47" w:rsidRDefault="00711F47">
      <w:pPr>
        <w:pStyle w:val="ConsPlusNormal"/>
        <w:ind w:firstLine="540"/>
        <w:jc w:val="both"/>
      </w:pPr>
      <w:r>
        <w:t>м) определяет победителя аукциона и оформляет протокол об итогах аукциона;</w:t>
      </w:r>
    </w:p>
    <w:p w:rsidR="00711F47" w:rsidRDefault="00711F47">
      <w:pPr>
        <w:pStyle w:val="ConsPlusNormal"/>
        <w:ind w:firstLine="540"/>
        <w:jc w:val="both"/>
      </w:pPr>
      <w:r>
        <w:t>н) уведомляет победителя аукциона о его победе на аукционе;</w:t>
      </w:r>
    </w:p>
    <w:p w:rsidR="00711F47" w:rsidRDefault="00711F47">
      <w:pPr>
        <w:pStyle w:val="ConsPlusNormal"/>
        <w:ind w:firstLine="540"/>
        <w:jc w:val="both"/>
      </w:pPr>
      <w:r>
        <w:t>о) производит расчеты с претендентами, участниками и победителем аукциона;</w:t>
      </w:r>
    </w:p>
    <w:p w:rsidR="00711F47" w:rsidRDefault="00711F47">
      <w:pPr>
        <w:pStyle w:val="ConsPlusNormal"/>
        <w:ind w:firstLine="540"/>
        <w:jc w:val="both"/>
      </w:pPr>
      <w:r>
        <w:t xml:space="preserve">п) организует подготовку и размещение информационного сообщения об итогах аукциона в сети "Интернет" в соответствии с требованиями, установленными Федеральным </w:t>
      </w:r>
      <w:hyperlink r:id="rId46" w:history="1">
        <w:r>
          <w:rPr>
            <w:color w:val="0000FF"/>
          </w:rPr>
          <w:t>законом</w:t>
        </w:r>
      </w:hyperlink>
      <w:r>
        <w:t xml:space="preserve"> "О приватизации государственного и муниципального имущества" и настоящим Положением;</w:t>
      </w:r>
    </w:p>
    <w:p w:rsidR="00711F47" w:rsidRDefault="00711F47">
      <w:pPr>
        <w:pStyle w:val="ConsPlusNormal"/>
        <w:jc w:val="both"/>
      </w:pPr>
      <w:r>
        <w:t>(</w:t>
      </w:r>
      <w:proofErr w:type="spellStart"/>
      <w:r>
        <w:t>пп</w:t>
      </w:r>
      <w:proofErr w:type="spellEnd"/>
      <w:r>
        <w:t xml:space="preserve">. "п" в ред. </w:t>
      </w:r>
      <w:hyperlink r:id="rId47"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р) обеспечивает передачу имущества покупателю (победителю аукциона) и совершает необходимые действия, связанные с переходом права собственности на него.</w:t>
      </w:r>
    </w:p>
    <w:p w:rsidR="00711F47" w:rsidRDefault="00711F47">
      <w:pPr>
        <w:pStyle w:val="ConsPlusNormal"/>
        <w:ind w:firstLine="540"/>
        <w:jc w:val="both"/>
      </w:pPr>
      <w:r>
        <w:t xml:space="preserve">4. Продавец вправе привлекать к осуществлению функций, указанных в </w:t>
      </w:r>
      <w:hyperlink w:anchor="P66" w:history="1">
        <w:r>
          <w:rPr>
            <w:color w:val="0000FF"/>
          </w:rPr>
          <w:t>подпунктах "в", "е",</w:t>
        </w:r>
      </w:hyperlink>
      <w:hyperlink w:anchor="P71" w:history="1">
        <w:r>
          <w:rPr>
            <w:color w:val="0000FF"/>
          </w:rPr>
          <w:t>"ж" и "з"</w:t>
        </w:r>
      </w:hyperlink>
      <w:r>
        <w:t xml:space="preserve"> пункта 3 настоящего Положения, отобранных на конкурсной основе юридических лиц на основании заключенных с ними договоров.</w:t>
      </w:r>
    </w:p>
    <w:p w:rsidR="00711F47" w:rsidRDefault="00711F47">
      <w:pPr>
        <w:pStyle w:val="ConsPlusNormal"/>
      </w:pPr>
    </w:p>
    <w:p w:rsidR="00711F47" w:rsidRDefault="00711F47">
      <w:pPr>
        <w:pStyle w:val="ConsPlusNormal"/>
        <w:jc w:val="center"/>
        <w:outlineLvl w:val="1"/>
      </w:pPr>
      <w:r>
        <w:t>II. Условия участия в аукционе</w:t>
      </w:r>
    </w:p>
    <w:p w:rsidR="00711F47" w:rsidRDefault="00711F47">
      <w:pPr>
        <w:pStyle w:val="ConsPlusNormal"/>
      </w:pPr>
    </w:p>
    <w:p w:rsidR="00711F47" w:rsidRDefault="00711F47">
      <w:pPr>
        <w:pStyle w:val="ConsPlusNormal"/>
        <w:ind w:firstLine="540"/>
        <w:jc w:val="both"/>
      </w:pPr>
      <w:r>
        <w:t>5. Для участия в аукционе претендент представляет продавцу (лично или через своего полномочного представителя) в установленный срок заявку по форме, утверждаемой продавцом, и иные документы в соответствии с перечнем, содержащимся в информационном сообщении о проведении аукциона. Заявка и опись представленных документов составляются в 2 экземплярах, один из которых остается у продавца, другой - у заявителя.</w:t>
      </w:r>
    </w:p>
    <w:p w:rsidR="00711F47" w:rsidRDefault="00711F47">
      <w:pPr>
        <w:pStyle w:val="ConsPlusNormal"/>
        <w:jc w:val="both"/>
      </w:pPr>
      <w:r>
        <w:t xml:space="preserve">(в ред. Постановлений Правительства РФ от 03.03.2012 </w:t>
      </w:r>
      <w:hyperlink r:id="rId48" w:history="1">
        <w:r>
          <w:rPr>
            <w:color w:val="0000FF"/>
          </w:rPr>
          <w:t>N 178</w:t>
        </w:r>
      </w:hyperlink>
      <w:r>
        <w:t xml:space="preserve">, от 16.05.2016 </w:t>
      </w:r>
      <w:hyperlink r:id="rId49" w:history="1">
        <w:r>
          <w:rPr>
            <w:color w:val="0000FF"/>
          </w:rPr>
          <w:t>N 423</w:t>
        </w:r>
      </w:hyperlink>
      <w:r>
        <w:t>)</w:t>
      </w:r>
    </w:p>
    <w:p w:rsidR="00711F47" w:rsidRDefault="00711F47">
      <w:pPr>
        <w:pStyle w:val="ConsPlusNormal"/>
        <w:ind w:firstLine="540"/>
        <w:jc w:val="both"/>
      </w:pPr>
      <w:r>
        <w:t>6. Для участия в аукционе претендент вносит задаток в соответствии с договором о задатке на счет, указанный в информационном сообщении о проведении аукциона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w:t>
      </w:r>
    </w:p>
    <w:p w:rsidR="00711F47" w:rsidRDefault="00711F47">
      <w:pPr>
        <w:pStyle w:val="ConsPlusNormal"/>
        <w:ind w:firstLine="540"/>
        <w:jc w:val="both"/>
      </w:pPr>
      <w:r>
        <w:t xml:space="preserve">Информационное сообщение о проведении аукциона наряду со сведениями, предусмотренными Федеральным </w:t>
      </w:r>
      <w:hyperlink r:id="rId50" w:history="1">
        <w:r>
          <w:rPr>
            <w:color w:val="0000FF"/>
          </w:rPr>
          <w:t>законом</w:t>
        </w:r>
      </w:hyperlink>
      <w:r>
        <w:t xml:space="preserve"> "О приватизации государственного и муниципального имущества", должно содержать сведения о размере задатка, сроке и порядке его внесения, </w:t>
      </w:r>
      <w:r>
        <w:lastRenderedPageBreak/>
        <w:t xml:space="preserve">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w:t>
      </w:r>
      <w:hyperlink r:id="rId51" w:history="1">
        <w:r>
          <w:rPr>
            <w:color w:val="0000FF"/>
          </w:rPr>
          <w:t>статьей 437</w:t>
        </w:r>
      </w:hyperlink>
      <w: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11F47" w:rsidRDefault="00711F47">
      <w:pPr>
        <w:pStyle w:val="ConsPlusNormal"/>
        <w:ind w:firstLine="540"/>
        <w:jc w:val="both"/>
      </w:pPr>
      <w:r>
        <w:t>В случае если продавцом федерального имущества является Федеральное агентство по управлению государственным имуществом либо агент, зачисленный на основании платежных документов задаток подлежит отражению на лицевых счетах для учета операций со средствами, поступающими во временное распоряжение, открытых Федеральному агентству по управлению государственным имуществом и его территориальным органам в органах Федерального казначейства.</w:t>
      </w:r>
    </w:p>
    <w:p w:rsidR="00711F47" w:rsidRDefault="00711F47">
      <w:pPr>
        <w:pStyle w:val="ConsPlusNormal"/>
        <w:ind w:firstLine="540"/>
        <w:jc w:val="both"/>
      </w:pPr>
      <w:r>
        <w:t>Документом, подтверждающим поступление задатка на счет продавца, является выписка со счета продавца, а в случае продажи приватизируемого федерального имущества - выписка с лицевого счета Федерального агентства по управлению государственным имуществом либо его территориального органа.</w:t>
      </w:r>
    </w:p>
    <w:p w:rsidR="00711F47" w:rsidRDefault="00711F47">
      <w:pPr>
        <w:pStyle w:val="ConsPlusNormal"/>
        <w:jc w:val="both"/>
      </w:pPr>
      <w:r>
        <w:t xml:space="preserve">(п. 6 в ред. </w:t>
      </w:r>
      <w:hyperlink r:id="rId52" w:history="1">
        <w:r>
          <w:rPr>
            <w:color w:val="0000FF"/>
          </w:rPr>
          <w:t>Постановления</w:t>
        </w:r>
      </w:hyperlink>
      <w:r>
        <w:t xml:space="preserve"> Правительства РФ от 12.02.2011 N 71)</w:t>
      </w:r>
    </w:p>
    <w:p w:rsidR="00711F47" w:rsidRDefault="00711F47">
      <w:pPr>
        <w:pStyle w:val="ConsPlusNormal"/>
        <w:ind w:firstLine="540"/>
        <w:jc w:val="both"/>
      </w:pPr>
      <w:r>
        <w:t>7. Прием заявок начинается с даты, объявленной в информационном сообщении о проведении аукциона, осуществляется в течение не менее 25 календарных дней и заканчивается не позднее чем за 3 рабочих дня до даты рассмотрения продавцом заявок и документов претендентов.</w:t>
      </w:r>
    </w:p>
    <w:p w:rsidR="00711F47" w:rsidRDefault="00711F47">
      <w:pPr>
        <w:pStyle w:val="ConsPlusNormal"/>
        <w:jc w:val="both"/>
      </w:pPr>
      <w:r>
        <w:t xml:space="preserve">(в ред. </w:t>
      </w:r>
      <w:hyperlink r:id="rId53" w:history="1">
        <w:r>
          <w:rPr>
            <w:color w:val="0000FF"/>
          </w:rPr>
          <w:t>Постановления</w:t>
        </w:r>
      </w:hyperlink>
      <w:r>
        <w:t xml:space="preserve"> Правительства РФ от 03.03.2012 N 178)</w:t>
      </w:r>
    </w:p>
    <w:p w:rsidR="00711F47" w:rsidRDefault="00711F47">
      <w:pPr>
        <w:pStyle w:val="ConsPlusNormal"/>
        <w:ind w:firstLine="540"/>
        <w:jc w:val="both"/>
      </w:pPr>
      <w:r>
        <w:t>8. 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принятии заявки с указанием ее номера, даты и времени принятия продавцом.</w:t>
      </w:r>
    </w:p>
    <w:p w:rsidR="00711F47" w:rsidRDefault="00711F47">
      <w:pPr>
        <w:pStyle w:val="ConsPlusNormal"/>
        <w:ind w:firstLine="540"/>
        <w:jc w:val="both"/>
      </w:pPr>
      <w:r>
        <w:t>9.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711F47" w:rsidRDefault="00711F47">
      <w:pPr>
        <w:pStyle w:val="ConsPlusNormal"/>
        <w:ind w:firstLine="540"/>
        <w:jc w:val="both"/>
      </w:pPr>
      <w:r>
        <w:t>10. Продавец принимает меры по обеспечению сохранности заявок и прилагаемых к ним документов, в том числе предложений о цене имущества,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711F47" w:rsidRDefault="00711F47">
      <w:pPr>
        <w:pStyle w:val="ConsPlusNormal"/>
      </w:pPr>
    </w:p>
    <w:p w:rsidR="00711F47" w:rsidRDefault="00711F47">
      <w:pPr>
        <w:pStyle w:val="ConsPlusNormal"/>
        <w:jc w:val="center"/>
        <w:outlineLvl w:val="1"/>
      </w:pPr>
      <w:r>
        <w:t>III. Порядок проведения аукциона и оформление</w:t>
      </w:r>
    </w:p>
    <w:p w:rsidR="00711F47" w:rsidRDefault="00711F47">
      <w:pPr>
        <w:pStyle w:val="ConsPlusNormal"/>
        <w:jc w:val="center"/>
      </w:pPr>
      <w:r>
        <w:t>его результатов</w:t>
      </w:r>
    </w:p>
    <w:p w:rsidR="00711F47" w:rsidRDefault="00711F47">
      <w:pPr>
        <w:pStyle w:val="ConsPlusNormal"/>
      </w:pPr>
    </w:p>
    <w:p w:rsidR="00711F47" w:rsidRDefault="00711F47">
      <w:pPr>
        <w:pStyle w:val="ConsPlusNormal"/>
        <w:ind w:firstLine="540"/>
        <w:jc w:val="both"/>
      </w:pPr>
      <w:r>
        <w:t>11. Решения продавца о признании претендентов участниками аукциона оформляется протоколом.</w:t>
      </w:r>
    </w:p>
    <w:p w:rsidR="00711F47" w:rsidRDefault="00711F47">
      <w:pPr>
        <w:pStyle w:val="ConsPlusNormal"/>
        <w:ind w:firstLine="540"/>
        <w:jc w:val="both"/>
      </w:pPr>
      <w: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711F47" w:rsidRDefault="00711F47">
      <w:pPr>
        <w:pStyle w:val="ConsPlusNormal"/>
        <w:ind w:firstLine="540"/>
        <w:jc w:val="both"/>
      </w:pPr>
      <w:r>
        <w:t>При наличии оснований для признания аукциона несостоявшимся продавец принимает соответствующее решение, которое оформляется протоколом.</w:t>
      </w:r>
    </w:p>
    <w:p w:rsidR="00711F47" w:rsidRDefault="00711F47">
      <w:pPr>
        <w:pStyle w:val="ConsPlusNormal"/>
        <w:ind w:firstLine="540"/>
        <w:jc w:val="both"/>
      </w:pPr>
      <w:r>
        <w:t>11(1). Решение продавца о признании претендентов участниками аукциона принимается в течение 5 рабочих дней со дня окончания срока приема заявок.</w:t>
      </w:r>
    </w:p>
    <w:p w:rsidR="00711F47" w:rsidRDefault="00711F47">
      <w:pPr>
        <w:pStyle w:val="ConsPlusNormal"/>
        <w:jc w:val="both"/>
      </w:pPr>
      <w:r>
        <w:t xml:space="preserve">(п. 11(1) введен </w:t>
      </w:r>
      <w:hyperlink r:id="rId54" w:history="1">
        <w:r>
          <w:rPr>
            <w:color w:val="0000FF"/>
          </w:rPr>
          <w:t>Постановлением</w:t>
        </w:r>
      </w:hyperlink>
      <w:r>
        <w:t xml:space="preserve"> Правительства РФ от 16.05.2016 N 423)</w:t>
      </w:r>
    </w:p>
    <w:p w:rsidR="00711F47" w:rsidRDefault="00711F47">
      <w:pPr>
        <w:pStyle w:val="ConsPlusNormal"/>
        <w:ind w:firstLine="540"/>
        <w:jc w:val="both"/>
      </w:pPr>
      <w:r>
        <w:t>12. 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711F47" w:rsidRDefault="00711F47">
      <w:pPr>
        <w:pStyle w:val="ConsPlusNormal"/>
        <w:jc w:val="both"/>
      </w:pPr>
      <w:r>
        <w:lastRenderedPageBreak/>
        <w:t xml:space="preserve">(в ред. Постановлений Правительства РФ от 12.02.2011 </w:t>
      </w:r>
      <w:hyperlink r:id="rId55" w:history="1">
        <w:r>
          <w:rPr>
            <w:color w:val="0000FF"/>
          </w:rPr>
          <w:t>N 71</w:t>
        </w:r>
      </w:hyperlink>
      <w:r>
        <w:t xml:space="preserve">, от 03.03.2012 </w:t>
      </w:r>
      <w:hyperlink r:id="rId56" w:history="1">
        <w:r>
          <w:rPr>
            <w:color w:val="0000FF"/>
          </w:rPr>
          <w:t>N 178</w:t>
        </w:r>
      </w:hyperlink>
      <w:r>
        <w:t>)</w:t>
      </w:r>
    </w:p>
    <w:p w:rsidR="00711F47" w:rsidRDefault="00711F47">
      <w:pPr>
        <w:pStyle w:val="ConsPlusNormal"/>
        <w:ind w:firstLine="540"/>
        <w:jc w:val="both"/>
      </w:pPr>
      <w:r>
        <w:t xml:space="preserve">Абзац утратил силу. - </w:t>
      </w:r>
      <w:hyperlink r:id="rId57" w:history="1">
        <w:r>
          <w:rPr>
            <w:color w:val="0000FF"/>
          </w:rPr>
          <w:t>Постановление</w:t>
        </w:r>
      </w:hyperlink>
      <w:r>
        <w:t xml:space="preserve"> Правительства РФ от 03.03.2012 N 178.</w:t>
      </w:r>
    </w:p>
    <w:p w:rsidR="00711F47" w:rsidRDefault="00711F47">
      <w:pPr>
        <w:pStyle w:val="ConsPlusNormal"/>
        <w:ind w:firstLine="540"/>
        <w:jc w:val="both"/>
      </w:pPr>
      <w:r>
        <w:t>13.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711F47" w:rsidRDefault="00711F47">
      <w:pPr>
        <w:pStyle w:val="ConsPlusNormal"/>
        <w:ind w:firstLine="540"/>
        <w:jc w:val="both"/>
      </w:pPr>
      <w:r>
        <w:t>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официальные сайты в сети "Интернет"), и на сайте продавца государственного или муниципального имущества в сети "Интернет" в срок не позднее рабочего дня, следующего за днем принятия указанного решения.</w:t>
      </w:r>
    </w:p>
    <w:p w:rsidR="00711F47" w:rsidRDefault="00711F47">
      <w:pPr>
        <w:pStyle w:val="ConsPlusNormal"/>
        <w:jc w:val="both"/>
      </w:pPr>
      <w:r>
        <w:t xml:space="preserve">(в ред. Постановлений Правительства РФ от 03.03.2012 </w:t>
      </w:r>
      <w:hyperlink r:id="rId58" w:history="1">
        <w:r>
          <w:rPr>
            <w:color w:val="0000FF"/>
          </w:rPr>
          <w:t>N 178</w:t>
        </w:r>
      </w:hyperlink>
      <w:r>
        <w:t xml:space="preserve">, от 16.05.2016 </w:t>
      </w:r>
      <w:hyperlink r:id="rId59" w:history="1">
        <w:r>
          <w:rPr>
            <w:color w:val="0000FF"/>
          </w:rPr>
          <w:t>N 423</w:t>
        </w:r>
      </w:hyperlink>
      <w:r>
        <w:t>)</w:t>
      </w:r>
    </w:p>
    <w:p w:rsidR="00711F47" w:rsidRDefault="00711F47">
      <w:pPr>
        <w:pStyle w:val="ConsPlusNormal"/>
        <w:ind w:firstLine="540"/>
        <w:jc w:val="both"/>
      </w:pPr>
      <w:r>
        <w:t>14. Претендент приобретает статус участника аукциона с момента оформления продавцом протокола о признании претендентов участниками аукциона.</w:t>
      </w:r>
    </w:p>
    <w:p w:rsidR="00711F47" w:rsidRDefault="00711F47">
      <w:pPr>
        <w:pStyle w:val="ConsPlusNormal"/>
        <w:ind w:firstLine="540"/>
        <w:jc w:val="both"/>
      </w:pPr>
      <w:r>
        <w:t>15. Аукцион с подачей предложений о цене имущества в открытой форме проводится в следующем порядке:</w:t>
      </w:r>
    </w:p>
    <w:p w:rsidR="00711F47" w:rsidRDefault="00711F47">
      <w:pPr>
        <w:pStyle w:val="ConsPlusNormal"/>
        <w:ind w:firstLine="540"/>
        <w:jc w:val="both"/>
      </w:pPr>
      <w:r>
        <w:t>а) аукцион должен быть проведен не позднее 3-го рабочего дня со дня признания претендентов участниками аукциона;</w:t>
      </w:r>
    </w:p>
    <w:p w:rsidR="00711F47" w:rsidRDefault="00711F47">
      <w:pPr>
        <w:pStyle w:val="ConsPlusNormal"/>
        <w:jc w:val="both"/>
      </w:pPr>
      <w:r>
        <w:t>(</w:t>
      </w:r>
      <w:proofErr w:type="spellStart"/>
      <w:r>
        <w:t>пп</w:t>
      </w:r>
      <w:proofErr w:type="spellEnd"/>
      <w:r>
        <w:t xml:space="preserve">. "а" в ред. </w:t>
      </w:r>
      <w:hyperlink r:id="rId60"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б) аукцион ведет аукционист в присутствии уполномоченного представителя продавца, который обеспечивает порядок при проведении торгов;</w:t>
      </w:r>
    </w:p>
    <w:p w:rsidR="00711F47" w:rsidRDefault="00711F47">
      <w:pPr>
        <w:pStyle w:val="ConsPlusNormal"/>
        <w:ind w:firstLine="540"/>
        <w:jc w:val="both"/>
      </w:pPr>
      <w:r>
        <w:t>в) участникам аукциона выдаются пронумерованные карточки участника аукциона (далее именуются - карточки);</w:t>
      </w:r>
    </w:p>
    <w:p w:rsidR="00711F47" w:rsidRDefault="00711F47">
      <w:pPr>
        <w:pStyle w:val="ConsPlusNormal"/>
        <w:ind w:firstLine="540"/>
        <w:jc w:val="both"/>
      </w:pPr>
      <w:r>
        <w:t>г) аукцион начинается с объявления уполномоченным представителем продавца об открытии аукциона;</w:t>
      </w:r>
    </w:p>
    <w:p w:rsidR="00711F47" w:rsidRDefault="00711F47">
      <w:pPr>
        <w:pStyle w:val="ConsPlusNormal"/>
        <w:ind w:firstLine="540"/>
        <w:jc w:val="both"/>
      </w:pPr>
      <w: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711F47" w:rsidRDefault="00711F47">
      <w:pPr>
        <w:pStyle w:val="ConsPlusNormal"/>
        <w:ind w:firstLine="54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711F47" w:rsidRDefault="00711F47">
      <w:pPr>
        <w:pStyle w:val="ConsPlusNormal"/>
        <w:ind w:firstLine="540"/>
        <w:jc w:val="both"/>
      </w:pPr>
      <w:r>
        <w:t>е) после оглашения аукционистом начальной цены продажи участникам аукциона предлагается заявить эту цену путем поднятия карточек;</w:t>
      </w:r>
    </w:p>
    <w:p w:rsidR="00711F47" w:rsidRDefault="00711F47">
      <w:pPr>
        <w:pStyle w:val="ConsPlusNormal"/>
        <w:ind w:firstLine="540"/>
        <w:jc w:val="both"/>
      </w:pPr>
      <w: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711F47" w:rsidRDefault="00711F47">
      <w:pPr>
        <w:pStyle w:val="ConsPlusNormal"/>
        <w:ind w:firstLine="540"/>
        <w:jc w:val="both"/>
      </w:pPr>
      <w: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711F47" w:rsidRDefault="00711F47">
      <w:pPr>
        <w:pStyle w:val="ConsPlusNormal"/>
        <w:ind w:firstLine="540"/>
        <w:jc w:val="both"/>
      </w:pPr>
      <w: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711F47" w:rsidRDefault="00711F47">
      <w:pPr>
        <w:pStyle w:val="ConsPlusNormal"/>
        <w:ind w:firstLine="540"/>
        <w:jc w:val="both"/>
      </w:pPr>
      <w:r>
        <w:t>к) цена имущества, предложенная победителем аукциона, заносится в протокол об итогах аукциона, составляемый в 2 экземплярах.</w:t>
      </w:r>
    </w:p>
    <w:p w:rsidR="00711F47" w:rsidRDefault="00711F47">
      <w:pPr>
        <w:pStyle w:val="ConsPlusNormal"/>
        <w:ind w:firstLine="540"/>
        <w:jc w:val="both"/>
      </w:pPr>
      <w:r>
        <w:t xml:space="preserve">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w:t>
      </w:r>
      <w:r>
        <w:lastRenderedPageBreak/>
        <w:t>заключение договора купли-продажи имущества.</w:t>
      </w:r>
    </w:p>
    <w:p w:rsidR="00711F47" w:rsidRDefault="00711F47">
      <w:pPr>
        <w:pStyle w:val="ConsPlusNormal"/>
        <w:ind w:firstLine="540"/>
        <w:jc w:val="both"/>
      </w:pPr>
      <w: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711F47" w:rsidRDefault="00711F47">
      <w:pPr>
        <w:pStyle w:val="ConsPlusNormal"/>
        <w:jc w:val="both"/>
      </w:pPr>
      <w:r>
        <w:t xml:space="preserve">(в ред. </w:t>
      </w:r>
      <w:hyperlink r:id="rId61" w:history="1">
        <w:r>
          <w:rPr>
            <w:color w:val="0000FF"/>
          </w:rPr>
          <w:t>Постановления</w:t>
        </w:r>
      </w:hyperlink>
      <w:r>
        <w:t xml:space="preserve"> Правительства РФ от 12.02.2011 N 71)</w:t>
      </w:r>
    </w:p>
    <w:p w:rsidR="00711F47" w:rsidRDefault="00711F47">
      <w:pPr>
        <w:pStyle w:val="ConsPlusNormal"/>
        <w:ind w:firstLine="540"/>
        <w:jc w:val="both"/>
      </w:pPr>
      <w:r>
        <w:t xml:space="preserve">л) утратил силу. - </w:t>
      </w:r>
      <w:hyperlink r:id="rId62" w:history="1">
        <w:r>
          <w:rPr>
            <w:color w:val="0000FF"/>
          </w:rPr>
          <w:t>Постановление</w:t>
        </w:r>
      </w:hyperlink>
      <w:r>
        <w:t xml:space="preserve"> Правительства РФ от 03.03.2012 N 178;</w:t>
      </w:r>
    </w:p>
    <w:p w:rsidR="00711F47" w:rsidRDefault="00711F47">
      <w:pPr>
        <w:pStyle w:val="ConsPlusNormal"/>
        <w:ind w:firstLine="540"/>
        <w:jc w:val="both"/>
      </w:pPr>
      <w: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711F47" w:rsidRDefault="00711F47">
      <w:pPr>
        <w:pStyle w:val="ConsPlusNormal"/>
        <w:ind w:firstLine="540"/>
        <w:jc w:val="both"/>
      </w:pPr>
      <w: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711F47" w:rsidRDefault="00711F47">
      <w:pPr>
        <w:pStyle w:val="ConsPlusNormal"/>
        <w:jc w:val="both"/>
      </w:pPr>
      <w:r>
        <w:t xml:space="preserve">(п. 15 в ред. </w:t>
      </w:r>
      <w:hyperlink r:id="rId63" w:history="1">
        <w:r>
          <w:rPr>
            <w:color w:val="0000FF"/>
          </w:rPr>
          <w:t>Постановления</w:t>
        </w:r>
      </w:hyperlink>
      <w:r>
        <w:t xml:space="preserve"> Правительства РФ от 11.11.2002 N 810)</w:t>
      </w:r>
    </w:p>
    <w:p w:rsidR="00711F47" w:rsidRDefault="00711F47">
      <w:pPr>
        <w:pStyle w:val="ConsPlusNormal"/>
        <w:ind w:firstLine="540"/>
        <w:jc w:val="both"/>
      </w:pPr>
      <w:r>
        <w:t>16. Аукцион с подачей предложений о цене имущества в закрытой форме проводится в следующем порядке:</w:t>
      </w:r>
    </w:p>
    <w:p w:rsidR="00711F47" w:rsidRDefault="00711F47">
      <w:pPr>
        <w:pStyle w:val="ConsPlusNormal"/>
        <w:ind w:firstLine="540"/>
        <w:jc w:val="both"/>
      </w:pPr>
      <w:r>
        <w:t>а) день проведения аукциона назначается не позднее 3-го рабочего дня со дня признания претендентов участниками аукциона;</w:t>
      </w:r>
    </w:p>
    <w:p w:rsidR="00711F47" w:rsidRDefault="00711F47">
      <w:pPr>
        <w:pStyle w:val="ConsPlusNormal"/>
        <w:jc w:val="both"/>
      </w:pPr>
      <w:r>
        <w:t>(</w:t>
      </w:r>
      <w:proofErr w:type="spellStart"/>
      <w:r>
        <w:t>пп</w:t>
      </w:r>
      <w:proofErr w:type="spellEnd"/>
      <w:r>
        <w:t xml:space="preserve">. "а" в ред. </w:t>
      </w:r>
      <w:hyperlink r:id="rId64"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б) перед вскрытием конвертов с предложениями о цене имущества продавец проверяет их целость, что фиксируется в протоколе об итогах аукциона;</w:t>
      </w:r>
    </w:p>
    <w:p w:rsidR="00711F47" w:rsidRDefault="00711F47">
      <w:pPr>
        <w:pStyle w:val="ConsPlusNormal"/>
        <w:ind w:firstLine="540"/>
        <w:jc w:val="both"/>
      </w:pPr>
      <w:r>
        <w:t>в) продавец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внимание цена, указанная прописью.</w:t>
      </w:r>
    </w:p>
    <w:p w:rsidR="00711F47" w:rsidRDefault="00711F47">
      <w:pPr>
        <w:pStyle w:val="ConsPlusNormal"/>
        <w:ind w:firstLine="540"/>
        <w:jc w:val="both"/>
      </w:pPr>
      <w:r>
        <w:t>Предложения, содержащие цену ниже начальной цены продажи, не рассматриваются;</w:t>
      </w:r>
    </w:p>
    <w:p w:rsidR="00711F47" w:rsidRDefault="00711F47">
      <w:pPr>
        <w:pStyle w:val="ConsPlusNormal"/>
        <w:ind w:firstLine="540"/>
        <w:jc w:val="both"/>
      </w:pPr>
      <w:r>
        <w:t>г) при оглашении предложений помимо участника аукциона, предложение которого рассматривается, могут присутствовать остальные участники аукциона или их представители, имеющие надлежащим образом оформленную доверенность, а также с разрешения продавца представители средств массовой информации;</w:t>
      </w:r>
    </w:p>
    <w:p w:rsidR="00711F47" w:rsidRDefault="00711F47">
      <w:pPr>
        <w:pStyle w:val="ConsPlusNormal"/>
        <w:ind w:firstLine="540"/>
        <w:jc w:val="both"/>
      </w:pPr>
      <w:r>
        <w:t>д) 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rsidR="00711F47" w:rsidRDefault="00711F47">
      <w:pPr>
        <w:pStyle w:val="ConsPlusNormal"/>
        <w:ind w:firstLine="540"/>
        <w:jc w:val="both"/>
      </w:pPr>
      <w: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rsidR="00711F47" w:rsidRDefault="00711F47">
      <w:pPr>
        <w:pStyle w:val="ConsPlusNormal"/>
        <w:ind w:firstLine="540"/>
        <w:jc w:val="both"/>
      </w:pPr>
      <w:r>
        <w:t>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w:t>
      </w:r>
    </w:p>
    <w:p w:rsidR="00711F47" w:rsidRDefault="00711F47">
      <w:pPr>
        <w:pStyle w:val="ConsPlusNormal"/>
        <w:jc w:val="both"/>
      </w:pPr>
      <w:r>
        <w:t xml:space="preserve">(в ред. </w:t>
      </w:r>
      <w:hyperlink r:id="rId65"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16(1). Лицам, перечислившим задаток для участия в аукционе, денежные средства возвращаются в следующем порядке:</w:t>
      </w:r>
    </w:p>
    <w:p w:rsidR="00711F47" w:rsidRDefault="00711F47">
      <w:pPr>
        <w:pStyle w:val="ConsPlusNormal"/>
        <w:ind w:firstLine="540"/>
        <w:jc w:val="both"/>
      </w:pPr>
      <w:r>
        <w:t>а) участникам аукциона, за исключением его победителя, - в течение 5 календарных дней со дня подведения итогов аукциона;</w:t>
      </w:r>
    </w:p>
    <w:p w:rsidR="00711F47" w:rsidRDefault="00711F47">
      <w:pPr>
        <w:pStyle w:val="ConsPlusNormal"/>
        <w:ind w:firstLine="540"/>
        <w:jc w:val="both"/>
      </w:pPr>
      <w:r>
        <w:t>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711F47" w:rsidRDefault="00711F47">
      <w:pPr>
        <w:pStyle w:val="ConsPlusNormal"/>
        <w:jc w:val="both"/>
      </w:pPr>
      <w:r>
        <w:t xml:space="preserve">(п. 16(1) введен </w:t>
      </w:r>
      <w:hyperlink r:id="rId66" w:history="1">
        <w:r>
          <w:rPr>
            <w:color w:val="0000FF"/>
          </w:rPr>
          <w:t>Постановлением</w:t>
        </w:r>
      </w:hyperlink>
      <w:r>
        <w:t xml:space="preserve"> Правительства РФ от 03.03.2012 N 178)</w:t>
      </w:r>
    </w:p>
    <w:p w:rsidR="00711F47" w:rsidRDefault="00711F47">
      <w:pPr>
        <w:pStyle w:val="ConsPlusNormal"/>
        <w:ind w:firstLine="540"/>
        <w:jc w:val="both"/>
      </w:pPr>
      <w:r>
        <w:t>16(2). Задаток победителя аукциона по продаже федерального имущества подлежит перечислению в установленном порядке в федеральный бюджет в течение 5 календарных дней со дня, установленного для заключения договора купли-продажи имущества.</w:t>
      </w:r>
    </w:p>
    <w:p w:rsidR="00711F47" w:rsidRDefault="00711F47">
      <w:pPr>
        <w:pStyle w:val="ConsPlusNormal"/>
        <w:ind w:firstLine="540"/>
        <w:jc w:val="both"/>
      </w:pPr>
      <w:r>
        <w:t xml:space="preserve">При проведении аукциона по продаже имущества, находящегося в государственной собственности субъектов Российской Федерации или муниципальной собственности, порядок и </w:t>
      </w:r>
      <w:r>
        <w:lastRenderedPageBreak/>
        <w:t>сроки перечисления задатка, а также денежных средств в счет оплаты приватизируемого имущества в бюджет субъекта Российской Федерации или в местный бюджет определяются в соответствии с законами и иными нормативными правовыми актами субъектов Российской Федерации или правовыми актами органов местного самоуправления.</w:t>
      </w:r>
    </w:p>
    <w:p w:rsidR="00711F47" w:rsidRDefault="00711F47">
      <w:pPr>
        <w:pStyle w:val="ConsPlusNormal"/>
        <w:jc w:val="both"/>
      </w:pPr>
      <w:r>
        <w:t xml:space="preserve">(п. 16(2) введен </w:t>
      </w:r>
      <w:hyperlink r:id="rId67" w:history="1">
        <w:r>
          <w:rPr>
            <w:color w:val="0000FF"/>
          </w:rPr>
          <w:t>Постановлением</w:t>
        </w:r>
      </w:hyperlink>
      <w:r>
        <w:t xml:space="preserve"> Правительства РФ от 03.03.2012 N 178)</w:t>
      </w:r>
    </w:p>
    <w:p w:rsidR="00711F47" w:rsidRDefault="00711F47">
      <w:pPr>
        <w:pStyle w:val="ConsPlusNormal"/>
        <w:ind w:firstLine="540"/>
        <w:jc w:val="both"/>
      </w:pPr>
      <w:r>
        <w:t>17. 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711F47" w:rsidRDefault="00711F47">
      <w:pPr>
        <w:pStyle w:val="ConsPlusNormal"/>
        <w:jc w:val="both"/>
      </w:pPr>
      <w:r>
        <w:t xml:space="preserve">(в ред. </w:t>
      </w:r>
      <w:hyperlink r:id="rId68" w:history="1">
        <w:r>
          <w:rPr>
            <w:color w:val="0000FF"/>
          </w:rPr>
          <w:t>Постановления</w:t>
        </w:r>
      </w:hyperlink>
      <w:r>
        <w:t xml:space="preserve"> Правительства РФ от 03.03.2012 N 178)</w:t>
      </w:r>
    </w:p>
    <w:p w:rsidR="00711F47" w:rsidRDefault="00711F47">
      <w:pPr>
        <w:pStyle w:val="ConsPlusNormal"/>
        <w:ind w:firstLine="540"/>
        <w:jc w:val="both"/>
      </w:pPr>
      <w:r>
        <w:t xml:space="preserve">Абзац утратил силу. - </w:t>
      </w:r>
      <w:hyperlink r:id="rId69" w:history="1">
        <w:r>
          <w:rPr>
            <w:color w:val="0000FF"/>
          </w:rPr>
          <w:t>Постановление</w:t>
        </w:r>
      </w:hyperlink>
      <w:r>
        <w:t xml:space="preserve"> Правительства РФ от 03.03.2012 N 178.</w:t>
      </w:r>
    </w:p>
    <w:p w:rsidR="00711F47" w:rsidRDefault="00711F47">
      <w:pPr>
        <w:pStyle w:val="ConsPlusNormal"/>
        <w:jc w:val="both"/>
      </w:pPr>
      <w:r>
        <w:t xml:space="preserve">(п. 17 в ред. </w:t>
      </w:r>
      <w:hyperlink r:id="rId70" w:history="1">
        <w:r>
          <w:rPr>
            <w:color w:val="0000FF"/>
          </w:rPr>
          <w:t>Постановления</w:t>
        </w:r>
      </w:hyperlink>
      <w:r>
        <w:t xml:space="preserve"> Правительства РФ от 12.02.2011 N 71)</w:t>
      </w:r>
    </w:p>
    <w:p w:rsidR="00711F47" w:rsidRDefault="00711F47">
      <w:pPr>
        <w:pStyle w:val="ConsPlusNormal"/>
        <w:ind w:firstLine="540"/>
        <w:jc w:val="both"/>
      </w:pPr>
      <w:r>
        <w:t xml:space="preserve">18. Информационное сообщение об итогах аукциона размещается на официальных сайтах в сети "Интернет" в соответствии с требованиями, установленными Федеральным </w:t>
      </w:r>
      <w:hyperlink r:id="rId71" w:history="1">
        <w:r>
          <w:rPr>
            <w:color w:val="0000FF"/>
          </w:rPr>
          <w:t>законом</w:t>
        </w:r>
      </w:hyperlink>
      <w:r>
        <w:t xml:space="preserve"> "О приватизации государственного и муниципального имущества", а также не позднее рабочего дня, следующего за днем подведения итогов аукциона, размещается на сайте продавца в сети "Интернет".</w:t>
      </w:r>
    </w:p>
    <w:p w:rsidR="00711F47" w:rsidRDefault="00711F47">
      <w:pPr>
        <w:pStyle w:val="ConsPlusNormal"/>
        <w:jc w:val="both"/>
      </w:pPr>
      <w:r>
        <w:t xml:space="preserve">(в ред. Постановлений Правительства РФ от 12.02.2011 </w:t>
      </w:r>
      <w:hyperlink r:id="rId72" w:history="1">
        <w:r>
          <w:rPr>
            <w:color w:val="0000FF"/>
          </w:rPr>
          <w:t>N 71</w:t>
        </w:r>
      </w:hyperlink>
      <w:r>
        <w:t xml:space="preserve">, от 03.03.2012 </w:t>
      </w:r>
      <w:hyperlink r:id="rId73" w:history="1">
        <w:r>
          <w:rPr>
            <w:color w:val="0000FF"/>
          </w:rPr>
          <w:t>N 178</w:t>
        </w:r>
      </w:hyperlink>
      <w:r>
        <w:t xml:space="preserve">, от 16.05.2016 </w:t>
      </w:r>
      <w:hyperlink r:id="rId74" w:history="1">
        <w:r>
          <w:rPr>
            <w:color w:val="0000FF"/>
          </w:rPr>
          <w:t>N 423</w:t>
        </w:r>
      </w:hyperlink>
      <w:r>
        <w:t>)</w:t>
      </w:r>
    </w:p>
    <w:p w:rsidR="00711F47" w:rsidRDefault="00711F47">
      <w:pPr>
        <w:pStyle w:val="ConsPlusNormal"/>
        <w:ind w:firstLine="540"/>
        <w:jc w:val="both"/>
      </w:pPr>
      <w:r>
        <w:t xml:space="preserve">19. По результатам аукциона продавец и победитель аукциона (покупатель) в течение 5 рабочих дней с даты подведения итогов аукциона заключают в соответствии с </w:t>
      </w:r>
      <w:hyperlink r:id="rId75" w:history="1">
        <w:r>
          <w:rPr>
            <w:color w:val="0000FF"/>
          </w:rPr>
          <w:t>законодательством</w:t>
        </w:r>
      </w:hyperlink>
      <w:r>
        <w:t xml:space="preserve"> Российской Федерации договор купли-продажи имущества.</w:t>
      </w:r>
    </w:p>
    <w:p w:rsidR="00711F47" w:rsidRDefault="00711F47">
      <w:pPr>
        <w:pStyle w:val="ConsPlusNormal"/>
        <w:jc w:val="both"/>
      </w:pPr>
      <w:r>
        <w:t xml:space="preserve">(в ред. Постановлений Правительства РФ от 12.02.2011 </w:t>
      </w:r>
      <w:hyperlink r:id="rId76" w:history="1">
        <w:r>
          <w:rPr>
            <w:color w:val="0000FF"/>
          </w:rPr>
          <w:t>N 71</w:t>
        </w:r>
      </w:hyperlink>
      <w:r>
        <w:t xml:space="preserve">, от 03.03.2012 </w:t>
      </w:r>
      <w:hyperlink r:id="rId77" w:history="1">
        <w:r>
          <w:rPr>
            <w:color w:val="0000FF"/>
          </w:rPr>
          <w:t>N 178</w:t>
        </w:r>
      </w:hyperlink>
      <w:r>
        <w:t xml:space="preserve">, от 16.05.2016 </w:t>
      </w:r>
      <w:hyperlink r:id="rId78" w:history="1">
        <w:r>
          <w:rPr>
            <w:color w:val="0000FF"/>
          </w:rPr>
          <w:t>N 423</w:t>
        </w:r>
      </w:hyperlink>
      <w:r>
        <w:t>)</w:t>
      </w:r>
    </w:p>
    <w:p w:rsidR="00711F47" w:rsidRDefault="00711F47">
      <w:pPr>
        <w:pStyle w:val="ConsPlusNormal"/>
        <w:ind w:firstLine="540"/>
        <w:jc w:val="both"/>
      </w:pPr>
      <w:r>
        <w:t>20.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Внесенный победителем продажи задаток засчитывается в счет оплаты приобретаемого имущества.</w:t>
      </w:r>
    </w:p>
    <w:p w:rsidR="00711F47" w:rsidRDefault="00711F47">
      <w:pPr>
        <w:pStyle w:val="ConsPlusNormal"/>
        <w:ind w:firstLine="540"/>
        <w:jc w:val="both"/>
      </w:pPr>
      <w:r>
        <w:t>Денежные средства в счет оплаты приватизируемого федерального имущества подлежат перечислению победителем аукциона в установленном порядке в федеральный бюджет на счет, указанный в информационном сообщении о проведении аукциона, в размере и сроки, указанные в договоре купли-продажи, но не позднее 30 рабочих дней со дня заключения договора купли-продажи.</w:t>
      </w:r>
    </w:p>
    <w:p w:rsidR="00711F47" w:rsidRDefault="00711F47">
      <w:pPr>
        <w:pStyle w:val="ConsPlusNormal"/>
        <w:ind w:firstLine="540"/>
        <w:jc w:val="both"/>
      </w:pPr>
      <w: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79" w:history="1">
        <w:r>
          <w:rPr>
            <w:color w:val="0000FF"/>
          </w:rPr>
          <w:t>законодательством</w:t>
        </w:r>
      </w:hyperlink>
      <w:r>
        <w:t xml:space="preserve"> Российской Федерации в договоре купли-продажи.</w:t>
      </w:r>
    </w:p>
    <w:p w:rsidR="00711F47" w:rsidRDefault="00711F47">
      <w:pPr>
        <w:pStyle w:val="ConsPlusNormal"/>
        <w:ind w:firstLine="540"/>
        <w:jc w:val="both"/>
      </w:pPr>
      <w:r>
        <w:t>В случае привлечения агента для осуществления функций продавца приватизируемого федерального имущества Федеральное агентство по управлению государственным имуществом в срок не позднее 3 рабочих дней со дня поступления денежных средств на счета, указанные в информационном сообщении о проведении аукциона для перечисления задатков и оплаты приобретаемого федерального имущества, направляет агенту выписки со своего лицевого счета либо с лицевого счета территориального органа Агентства.</w:t>
      </w:r>
    </w:p>
    <w:p w:rsidR="00711F47" w:rsidRDefault="00711F47">
      <w:pPr>
        <w:pStyle w:val="ConsPlusNormal"/>
        <w:ind w:firstLine="540"/>
        <w:jc w:val="both"/>
      </w:pPr>
      <w:r>
        <w:t xml:space="preserve">Абзац утратил силу. - </w:t>
      </w:r>
      <w:hyperlink r:id="rId80" w:history="1">
        <w:r>
          <w:rPr>
            <w:color w:val="0000FF"/>
          </w:rPr>
          <w:t>Постановление</w:t>
        </w:r>
      </w:hyperlink>
      <w:r>
        <w:t xml:space="preserve"> Правительства РФ от 03.03.2012 N 178.</w:t>
      </w:r>
    </w:p>
    <w:p w:rsidR="00711F47" w:rsidRDefault="00711F47">
      <w:pPr>
        <w:pStyle w:val="ConsPlusNormal"/>
        <w:jc w:val="both"/>
      </w:pPr>
      <w:r>
        <w:t xml:space="preserve">(п. 20 в ред. </w:t>
      </w:r>
      <w:hyperlink r:id="rId81" w:history="1">
        <w:r>
          <w:rPr>
            <w:color w:val="0000FF"/>
          </w:rPr>
          <w:t>Постановления</w:t>
        </w:r>
      </w:hyperlink>
      <w:r>
        <w:t xml:space="preserve"> Правительства РФ от 12.02.2011 N 71)</w:t>
      </w:r>
    </w:p>
    <w:p w:rsidR="00711F47" w:rsidRDefault="00711F47">
      <w:pPr>
        <w:pStyle w:val="ConsPlusNormal"/>
        <w:ind w:firstLine="540"/>
        <w:jc w:val="both"/>
      </w:pPr>
      <w:r>
        <w:t xml:space="preserve">21.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w:t>
      </w:r>
      <w:hyperlink r:id="rId82" w:history="1">
        <w:r>
          <w:rPr>
            <w:color w:val="0000FF"/>
          </w:rPr>
          <w:t>законодательством</w:t>
        </w:r>
      </w:hyperlink>
      <w:r>
        <w:t xml:space="preserve"> Российской Федерации о приватизации в отношении указанных видов имущества.</w:t>
      </w:r>
    </w:p>
    <w:p w:rsidR="00711F47" w:rsidRDefault="00711F47">
      <w:pPr>
        <w:pStyle w:val="ConsPlusNormal"/>
        <w:jc w:val="both"/>
      </w:pPr>
      <w:r>
        <w:t xml:space="preserve">(в ред. Постановлений Правительства РФ от 03.03.2012 </w:t>
      </w:r>
      <w:hyperlink r:id="rId83" w:history="1">
        <w:r>
          <w:rPr>
            <w:color w:val="0000FF"/>
          </w:rPr>
          <w:t>N 178</w:t>
        </w:r>
      </w:hyperlink>
      <w:r>
        <w:t xml:space="preserve">, от 16.05.2016 </w:t>
      </w:r>
      <w:hyperlink r:id="rId84" w:history="1">
        <w:r>
          <w:rPr>
            <w:color w:val="0000FF"/>
          </w:rPr>
          <w:t>N 423</w:t>
        </w:r>
      </w:hyperlink>
      <w:r>
        <w:t>)</w:t>
      </w: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jc w:val="right"/>
        <w:outlineLvl w:val="0"/>
      </w:pPr>
      <w:r>
        <w:t>Утверждено</w:t>
      </w:r>
    </w:p>
    <w:p w:rsidR="00711F47" w:rsidRDefault="00711F47">
      <w:pPr>
        <w:pStyle w:val="ConsPlusNormal"/>
        <w:jc w:val="right"/>
      </w:pPr>
      <w:r>
        <w:lastRenderedPageBreak/>
        <w:t>Постановлением Правительства</w:t>
      </w:r>
    </w:p>
    <w:p w:rsidR="00711F47" w:rsidRDefault="00711F47">
      <w:pPr>
        <w:pStyle w:val="ConsPlusNormal"/>
        <w:jc w:val="right"/>
      </w:pPr>
      <w:r>
        <w:t>Российской Федерации</w:t>
      </w:r>
    </w:p>
    <w:p w:rsidR="00711F47" w:rsidRDefault="00711F47">
      <w:pPr>
        <w:pStyle w:val="ConsPlusNormal"/>
        <w:jc w:val="right"/>
      </w:pPr>
      <w:r>
        <w:t>от 12 августа 2002 г. N 585</w:t>
      </w:r>
    </w:p>
    <w:p w:rsidR="00711F47" w:rsidRDefault="00711F47">
      <w:pPr>
        <w:pStyle w:val="ConsPlusNormal"/>
      </w:pPr>
    </w:p>
    <w:p w:rsidR="00711F47" w:rsidRDefault="00711F47">
      <w:pPr>
        <w:pStyle w:val="ConsPlusTitle"/>
        <w:jc w:val="center"/>
      </w:pPr>
      <w:bookmarkStart w:id="4" w:name="P180"/>
      <w:bookmarkEnd w:id="4"/>
      <w:r>
        <w:t>ПОЛОЖЕНИЕ</w:t>
      </w:r>
    </w:p>
    <w:p w:rsidR="00711F47" w:rsidRDefault="00711F47">
      <w:pPr>
        <w:pStyle w:val="ConsPlusTitle"/>
        <w:jc w:val="center"/>
      </w:pPr>
      <w:r>
        <w:t>ОБ ОРГАНИЗАЦИИ ПРОДАЖИ НАХОДЯЩИХСЯ В ГОСУДАРСТВЕННОЙ</w:t>
      </w:r>
    </w:p>
    <w:p w:rsidR="00711F47" w:rsidRDefault="00711F47">
      <w:pPr>
        <w:pStyle w:val="ConsPlusTitle"/>
        <w:jc w:val="center"/>
      </w:pPr>
      <w:r>
        <w:t>ИЛИ МУНИЦИПАЛЬНОЙ СОБСТВЕННОСТИ АКЦИЙ АКЦИОНЕРНЫХ</w:t>
      </w:r>
    </w:p>
    <w:p w:rsidR="00711F47" w:rsidRDefault="00711F47">
      <w:pPr>
        <w:pStyle w:val="ConsPlusTitle"/>
        <w:jc w:val="center"/>
      </w:pPr>
      <w:r>
        <w:t>ОБЩЕСТВ НА СПЕЦИАЛИЗИРОВАННОМ АУКЦИОНЕ</w:t>
      </w:r>
    </w:p>
    <w:p w:rsidR="00711F47" w:rsidRDefault="00711F47">
      <w:pPr>
        <w:pStyle w:val="ConsPlusNormal"/>
        <w:jc w:val="center"/>
      </w:pPr>
      <w:r>
        <w:t>Список изменяющих документов</w:t>
      </w:r>
    </w:p>
    <w:p w:rsidR="00711F47" w:rsidRDefault="00711F47">
      <w:pPr>
        <w:pStyle w:val="ConsPlusNormal"/>
        <w:jc w:val="center"/>
      </w:pPr>
      <w:r>
        <w:t xml:space="preserve">(в ред. Постановлений Правительства РФ от 04.10.2005 </w:t>
      </w:r>
      <w:hyperlink r:id="rId85" w:history="1">
        <w:r>
          <w:rPr>
            <w:color w:val="0000FF"/>
          </w:rPr>
          <w:t>N 594</w:t>
        </w:r>
      </w:hyperlink>
      <w:r>
        <w:t>,</w:t>
      </w:r>
    </w:p>
    <w:p w:rsidR="00711F47" w:rsidRDefault="00711F47">
      <w:pPr>
        <w:pStyle w:val="ConsPlusNormal"/>
        <w:jc w:val="center"/>
      </w:pPr>
      <w:r>
        <w:t xml:space="preserve">от 20.12.2006 </w:t>
      </w:r>
      <w:hyperlink r:id="rId86" w:history="1">
        <w:r>
          <w:rPr>
            <w:color w:val="0000FF"/>
          </w:rPr>
          <w:t>N 782</w:t>
        </w:r>
      </w:hyperlink>
      <w:r>
        <w:t xml:space="preserve">, от 15.09.2008 </w:t>
      </w:r>
      <w:hyperlink r:id="rId87" w:history="1">
        <w:r>
          <w:rPr>
            <w:color w:val="0000FF"/>
          </w:rPr>
          <w:t>N 689</w:t>
        </w:r>
      </w:hyperlink>
      <w:r>
        <w:t>,</w:t>
      </w:r>
    </w:p>
    <w:p w:rsidR="00711F47" w:rsidRDefault="00711F47">
      <w:pPr>
        <w:pStyle w:val="ConsPlusNormal"/>
        <w:jc w:val="center"/>
      </w:pPr>
      <w:r>
        <w:t xml:space="preserve">от 12.02.2011 </w:t>
      </w:r>
      <w:hyperlink r:id="rId88" w:history="1">
        <w:r>
          <w:rPr>
            <w:color w:val="0000FF"/>
          </w:rPr>
          <w:t>N 71</w:t>
        </w:r>
      </w:hyperlink>
      <w:r>
        <w:t xml:space="preserve">, от 03.03.2012 </w:t>
      </w:r>
      <w:hyperlink r:id="rId89" w:history="1">
        <w:r>
          <w:rPr>
            <w:color w:val="0000FF"/>
          </w:rPr>
          <w:t>N 178</w:t>
        </w:r>
      </w:hyperlink>
      <w:r>
        <w:t>,</w:t>
      </w:r>
    </w:p>
    <w:p w:rsidR="00711F47" w:rsidRDefault="00711F47">
      <w:pPr>
        <w:pStyle w:val="ConsPlusNormal"/>
        <w:jc w:val="center"/>
      </w:pPr>
      <w:r>
        <w:t xml:space="preserve">от 16.05.2016 </w:t>
      </w:r>
      <w:hyperlink r:id="rId90" w:history="1">
        <w:r>
          <w:rPr>
            <w:color w:val="0000FF"/>
          </w:rPr>
          <w:t>N 423</w:t>
        </w:r>
      </w:hyperlink>
      <w:r>
        <w:t>)</w:t>
      </w:r>
    </w:p>
    <w:p w:rsidR="00711F47" w:rsidRDefault="00711F47">
      <w:pPr>
        <w:pStyle w:val="ConsPlusNormal"/>
      </w:pPr>
    </w:p>
    <w:p w:rsidR="00711F47" w:rsidRDefault="00711F47">
      <w:pPr>
        <w:pStyle w:val="ConsPlusNormal"/>
        <w:jc w:val="center"/>
        <w:outlineLvl w:val="1"/>
      </w:pPr>
      <w:r>
        <w:t>I. Общие положения</w:t>
      </w:r>
    </w:p>
    <w:p w:rsidR="00711F47" w:rsidRDefault="00711F47">
      <w:pPr>
        <w:pStyle w:val="ConsPlusNormal"/>
      </w:pPr>
    </w:p>
    <w:p w:rsidR="00711F47" w:rsidRDefault="00711F47">
      <w:pPr>
        <w:pStyle w:val="ConsPlusNormal"/>
        <w:ind w:firstLine="540"/>
        <w:jc w:val="both"/>
      </w:pPr>
      <w:r>
        <w:t xml:space="preserve">1. Настоящее Положение определяет порядок проведения </w:t>
      </w:r>
      <w:hyperlink r:id="rId91" w:history="1">
        <w:r>
          <w:rPr>
            <w:color w:val="0000FF"/>
          </w:rPr>
          <w:t>специализированного аукциона</w:t>
        </w:r>
      </w:hyperlink>
      <w:r>
        <w:t xml:space="preserve"> по продаже находящихся в государственной или муниципальной собственности акций акционерных обществ (далее именуется - специализированный аукцион), условия участия в нем и осуществления расчетов за приобретенные акции, а также особенности организации всероссийских и межрегиональных специализированных аукционов по продаже находящихся в федеральной собственности акций акционерных обществ.</w:t>
      </w:r>
    </w:p>
    <w:p w:rsidR="00711F47" w:rsidRDefault="00711F47">
      <w:pPr>
        <w:pStyle w:val="ConsPlusNormal"/>
        <w:jc w:val="both"/>
      </w:pPr>
      <w:r>
        <w:t xml:space="preserve">(в ред. </w:t>
      </w:r>
      <w:hyperlink r:id="rId92"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2. Организацию проведения специализированного аукциона (в том числе всероссийского и межрегионального специализированных аукционов) по продаже находящихся в федеральной собственности акций осуществляет Федеральное агентство по управлению государственным имуществом (далее именуется - продавец).</w:t>
      </w:r>
    </w:p>
    <w:p w:rsidR="00711F47" w:rsidRDefault="00711F47">
      <w:pPr>
        <w:pStyle w:val="ConsPlusNormal"/>
        <w:jc w:val="both"/>
      </w:pPr>
      <w:r>
        <w:t xml:space="preserve">(в ред. </w:t>
      </w:r>
      <w:hyperlink r:id="rId93" w:history="1">
        <w:r>
          <w:rPr>
            <w:color w:val="0000FF"/>
          </w:rPr>
          <w:t>Постановления</w:t>
        </w:r>
      </w:hyperlink>
      <w:r>
        <w:t xml:space="preserve"> Правительства РФ от 15.09.2008 N 689)</w:t>
      </w:r>
    </w:p>
    <w:p w:rsidR="00711F47" w:rsidRDefault="00711F47">
      <w:pPr>
        <w:pStyle w:val="ConsPlusNormal"/>
        <w:ind w:firstLine="540"/>
        <w:jc w:val="both"/>
      </w:pPr>
      <w:r>
        <w:t>По решению Правительства Российской Федерации организацию продажи приватизируемого федерального имущества и (или) осуществление функций продавца от имени Российской Федерации в установленном порядке выполняют юридические лица, действующие в соответствии с агентским договором (далее - агент).</w:t>
      </w:r>
    </w:p>
    <w:p w:rsidR="00711F47" w:rsidRDefault="00711F47">
      <w:pPr>
        <w:pStyle w:val="ConsPlusNormal"/>
        <w:jc w:val="both"/>
      </w:pPr>
      <w:r>
        <w:t xml:space="preserve">(абзац введен </w:t>
      </w:r>
      <w:hyperlink r:id="rId94" w:history="1">
        <w:r>
          <w:rPr>
            <w:color w:val="0000FF"/>
          </w:rPr>
          <w:t>Постановлением</w:t>
        </w:r>
      </w:hyperlink>
      <w:r>
        <w:t xml:space="preserve"> Правительства РФ от 12.02.2011 N 71)</w:t>
      </w:r>
    </w:p>
    <w:p w:rsidR="00711F47" w:rsidRDefault="00711F47">
      <w:pPr>
        <w:pStyle w:val="ConsPlusNormal"/>
        <w:ind w:firstLine="540"/>
        <w:jc w:val="both"/>
      </w:pPr>
      <w:r>
        <w:t>При продаже на специализированном аукционе акций, находящихся в государственной собственности субъектов Российской Федерации или в муниципальной собственности, продавцы определяются в порядке, установленном законами и иными нормативными правовыми актами субъектов Российской Федерации или правовыми актами органов местного самоуправления.</w:t>
      </w:r>
    </w:p>
    <w:p w:rsidR="00711F47" w:rsidRDefault="00711F47">
      <w:pPr>
        <w:pStyle w:val="ConsPlusNormal"/>
        <w:ind w:firstLine="540"/>
        <w:jc w:val="both"/>
      </w:pPr>
      <w:r>
        <w:t>3. Продавец в соответствии с законодательством Российской Федерации при подготовке и проведении специализированного аукциона осуществляет следующие функции:</w:t>
      </w:r>
    </w:p>
    <w:p w:rsidR="00711F47" w:rsidRDefault="00711F47">
      <w:pPr>
        <w:pStyle w:val="ConsPlusNormal"/>
        <w:ind w:firstLine="540"/>
        <w:jc w:val="both"/>
      </w:pPr>
      <w:r>
        <w:t>а) обеспечивает в установленном порядке проведение оценки подлежащих приватизации акций, определяет на основании отчета об оценке подлежащих приватизации акций, составленного в соответствии с законодательством Российской Федерации об оценочной деятельности, начальную цену продажи одной акции (далее именуется - начальная цена продажи);</w:t>
      </w:r>
    </w:p>
    <w:p w:rsidR="00711F47" w:rsidRDefault="00711F47">
      <w:pPr>
        <w:pStyle w:val="ConsPlusNormal"/>
        <w:jc w:val="both"/>
      </w:pPr>
      <w:r>
        <w:t>(</w:t>
      </w:r>
      <w:proofErr w:type="spellStart"/>
      <w:r>
        <w:t>пп</w:t>
      </w:r>
      <w:proofErr w:type="spellEnd"/>
      <w:r>
        <w:t xml:space="preserve">. "а" в ред. </w:t>
      </w:r>
      <w:hyperlink r:id="rId95" w:history="1">
        <w:r>
          <w:rPr>
            <w:color w:val="0000FF"/>
          </w:rPr>
          <w:t>Постановления</w:t>
        </w:r>
      </w:hyperlink>
      <w:r>
        <w:t xml:space="preserve"> Правительства РФ от 15.09.2008 N 689)</w:t>
      </w:r>
    </w:p>
    <w:p w:rsidR="00711F47" w:rsidRDefault="00711F47">
      <w:pPr>
        <w:pStyle w:val="ConsPlusNormal"/>
        <w:ind w:firstLine="540"/>
        <w:jc w:val="both"/>
      </w:pPr>
      <w:r>
        <w:t xml:space="preserve">б) организует подготовку и размещение информационного сообщения о проведении специализированного аукциона (далее - информационное сообщение) в информационно-телекоммуникационной сети "Интернет" (далее - сеть "Интернет") в соответствии с требованиями, установленными Федеральным </w:t>
      </w:r>
      <w:hyperlink r:id="rId96" w:history="1">
        <w:r>
          <w:rPr>
            <w:color w:val="0000FF"/>
          </w:rPr>
          <w:t>законом</w:t>
        </w:r>
      </w:hyperlink>
      <w:r>
        <w:t xml:space="preserve"> "О приватизации государственного и муниципального имущества" и настоящим Положением;</w:t>
      </w:r>
    </w:p>
    <w:p w:rsidR="00711F47" w:rsidRDefault="00711F47">
      <w:pPr>
        <w:pStyle w:val="ConsPlusNormal"/>
        <w:jc w:val="both"/>
      </w:pPr>
      <w:r>
        <w:t>(</w:t>
      </w:r>
      <w:proofErr w:type="spellStart"/>
      <w:r>
        <w:t>пп</w:t>
      </w:r>
      <w:proofErr w:type="spellEnd"/>
      <w:r>
        <w:t xml:space="preserve">. "б" в ред. </w:t>
      </w:r>
      <w:hyperlink r:id="rId97"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bookmarkStart w:id="5" w:name="P204"/>
      <w:bookmarkEnd w:id="5"/>
      <w:r>
        <w:t xml:space="preserve">в) принимает от юридических и физических лиц, намеревающихся принять участие в специализированном аукционе (далее именуются - претенденты), заявки на участие в специализированном аукционе (далее именуются - заявки) и прилагаемые к ним документы по </w:t>
      </w:r>
      <w:r>
        <w:lastRenderedPageBreak/>
        <w:t>составленной ими описи;</w:t>
      </w:r>
    </w:p>
    <w:p w:rsidR="00711F47" w:rsidRDefault="00711F47">
      <w:pPr>
        <w:pStyle w:val="ConsPlusNormal"/>
        <w:ind w:firstLine="540"/>
        <w:jc w:val="both"/>
      </w:pPr>
      <w:r>
        <w:t xml:space="preserve">г) проверяет правильность оформления представленных претендентами документов и определяет их соответствие требованиям </w:t>
      </w:r>
      <w:hyperlink r:id="rId98" w:history="1">
        <w:r>
          <w:rPr>
            <w:color w:val="0000FF"/>
          </w:rPr>
          <w:t>законодательства</w:t>
        </w:r>
      </w:hyperlink>
      <w:r>
        <w:t xml:space="preserve"> Российской Федерации и перечню, размещенному в информационном сообщении о проведении специализированного аукциона;</w:t>
      </w:r>
    </w:p>
    <w:p w:rsidR="00711F47" w:rsidRDefault="00711F47">
      <w:pPr>
        <w:pStyle w:val="ConsPlusNormal"/>
        <w:jc w:val="both"/>
      </w:pPr>
      <w:r>
        <w:t xml:space="preserve">(в ред. </w:t>
      </w:r>
      <w:hyperlink r:id="rId99"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д) ведет учет заявок по мере их поступления в журнале приема заявок;</w:t>
      </w:r>
    </w:p>
    <w:p w:rsidR="00711F47" w:rsidRDefault="00711F47">
      <w:pPr>
        <w:pStyle w:val="ConsPlusNormal"/>
        <w:ind w:firstLine="540"/>
        <w:jc w:val="both"/>
      </w:pPr>
      <w:r>
        <w:t>е) обеспечивает прием от претендентов денежных средств в оплату акций (далее именуются - денежные средства);</w:t>
      </w:r>
    </w:p>
    <w:p w:rsidR="00711F47" w:rsidRDefault="00711F47">
      <w:pPr>
        <w:pStyle w:val="ConsPlusNormal"/>
        <w:ind w:firstLine="540"/>
        <w:jc w:val="both"/>
      </w:pPr>
      <w:r>
        <w:t>ж) по окончании срока приема заявок принимает решение об итогах приема заявок;</w:t>
      </w:r>
    </w:p>
    <w:p w:rsidR="00711F47" w:rsidRDefault="00711F47">
      <w:pPr>
        <w:pStyle w:val="ConsPlusNormal"/>
        <w:ind w:firstLine="540"/>
        <w:jc w:val="both"/>
      </w:pPr>
      <w:r>
        <w:t xml:space="preserve">з) принимает решение о допуске (отказе в допуске) претендентов к участию в специализированном аукционе по основаниям, установленным Федеральным </w:t>
      </w:r>
      <w:hyperlink r:id="rId100" w:history="1">
        <w:r>
          <w:rPr>
            <w:color w:val="0000FF"/>
          </w:rPr>
          <w:t>законом</w:t>
        </w:r>
      </w:hyperlink>
      <w:r>
        <w:t xml:space="preserve"> "О приватизации государственного и муниципального имущества";</w:t>
      </w:r>
    </w:p>
    <w:p w:rsidR="00711F47" w:rsidRDefault="00711F47">
      <w:pPr>
        <w:pStyle w:val="ConsPlusNormal"/>
        <w:ind w:firstLine="540"/>
        <w:jc w:val="both"/>
      </w:pPr>
      <w:bookmarkStart w:id="6" w:name="P211"/>
      <w:bookmarkEnd w:id="6"/>
      <w:r>
        <w:t>и) уведомляет претендентов о допуске (отказе в допуске) к участию в специализированном аукционе и участников специализированного аукциона - о признании их победителями;</w:t>
      </w:r>
    </w:p>
    <w:p w:rsidR="00711F47" w:rsidRDefault="00711F47">
      <w:pPr>
        <w:pStyle w:val="ConsPlusNormal"/>
        <w:ind w:firstLine="540"/>
        <w:jc w:val="both"/>
      </w:pPr>
      <w:r>
        <w:t xml:space="preserve">к) определяет в установленном </w:t>
      </w:r>
      <w:hyperlink w:anchor="P262" w:history="1">
        <w:r>
          <w:rPr>
            <w:color w:val="0000FF"/>
          </w:rPr>
          <w:t>порядке</w:t>
        </w:r>
      </w:hyperlink>
      <w:r>
        <w:t xml:space="preserve"> единую цену продажи;</w:t>
      </w:r>
    </w:p>
    <w:p w:rsidR="00711F47" w:rsidRDefault="00711F47">
      <w:pPr>
        <w:pStyle w:val="ConsPlusNormal"/>
        <w:ind w:firstLine="540"/>
        <w:jc w:val="both"/>
      </w:pPr>
      <w:r>
        <w:t>л) подводит итоги специализированного аукциона и определяет победителей;</w:t>
      </w:r>
    </w:p>
    <w:p w:rsidR="00711F47" w:rsidRDefault="00711F47">
      <w:pPr>
        <w:pStyle w:val="ConsPlusNormal"/>
        <w:ind w:firstLine="540"/>
        <w:jc w:val="both"/>
      </w:pPr>
      <w:r>
        <w:t>м) производит расчеты с претендентами, участниками и победителями специализированного аукциона;</w:t>
      </w:r>
    </w:p>
    <w:p w:rsidR="00711F47" w:rsidRDefault="00711F47">
      <w:pPr>
        <w:pStyle w:val="ConsPlusNormal"/>
        <w:ind w:firstLine="540"/>
        <w:jc w:val="both"/>
      </w:pPr>
      <w:r>
        <w:t>н) оформляет протокол об итогах специализированного аукциона;</w:t>
      </w:r>
    </w:p>
    <w:p w:rsidR="00711F47" w:rsidRDefault="00711F47">
      <w:pPr>
        <w:pStyle w:val="ConsPlusNormal"/>
        <w:ind w:firstLine="540"/>
        <w:jc w:val="both"/>
      </w:pPr>
      <w:r>
        <w:t xml:space="preserve">о) организует подготовку и размещение информационного сообщения об итогах специализированного аукциона в сети "Интернет" в соответствии с требованиями, установленными Федеральным </w:t>
      </w:r>
      <w:hyperlink r:id="rId101" w:history="1">
        <w:r>
          <w:rPr>
            <w:color w:val="0000FF"/>
          </w:rPr>
          <w:t>законом</w:t>
        </w:r>
      </w:hyperlink>
      <w:r>
        <w:t xml:space="preserve"> "О приватизации государственного и муниципального имущества" и настоящим Положением;</w:t>
      </w:r>
    </w:p>
    <w:p w:rsidR="00711F47" w:rsidRDefault="00711F47">
      <w:pPr>
        <w:pStyle w:val="ConsPlusNormal"/>
        <w:jc w:val="both"/>
      </w:pPr>
      <w:r>
        <w:t>(</w:t>
      </w:r>
      <w:proofErr w:type="spellStart"/>
      <w:r>
        <w:t>пп</w:t>
      </w:r>
      <w:proofErr w:type="spellEnd"/>
      <w:r>
        <w:t xml:space="preserve">. "о" в ред. </w:t>
      </w:r>
      <w:hyperlink r:id="rId102"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п) обеспечивает передачу акций покупателям (победителям специализированного аукциона) и осуществляет необходимые действия, связанные с переходом права собственности на них.</w:t>
      </w:r>
    </w:p>
    <w:p w:rsidR="00711F47" w:rsidRDefault="00711F47">
      <w:pPr>
        <w:pStyle w:val="ConsPlusNormal"/>
        <w:ind w:firstLine="540"/>
        <w:jc w:val="both"/>
      </w:pPr>
      <w:r>
        <w:t xml:space="preserve">4. Продавец вправе привлекать к осуществлению функций, указанных в </w:t>
      </w:r>
      <w:hyperlink w:anchor="P204" w:history="1">
        <w:r>
          <w:rPr>
            <w:color w:val="0000FF"/>
          </w:rPr>
          <w:t>подпунктах "в", "д"</w:t>
        </w:r>
      </w:hyperlink>
      <w:r>
        <w:t xml:space="preserve"> и </w:t>
      </w:r>
      <w:hyperlink w:anchor="P211" w:history="1">
        <w:r>
          <w:rPr>
            <w:color w:val="0000FF"/>
          </w:rPr>
          <w:t>"и"</w:t>
        </w:r>
      </w:hyperlink>
      <w:r>
        <w:t xml:space="preserve"> пункта 3 настоящего Положения, отобранных им на конкурсной основе юридических лиц на основании заключенных с ними договоров.</w:t>
      </w:r>
    </w:p>
    <w:p w:rsidR="00711F47" w:rsidRDefault="00711F47">
      <w:pPr>
        <w:pStyle w:val="ConsPlusNormal"/>
        <w:ind w:firstLine="540"/>
        <w:jc w:val="both"/>
      </w:pPr>
      <w:r>
        <w:t>Продавец вправе уполномочить одного или нескольких из таких лиц на координацию деятельности других лиц, привлекаемых к приему заявок.</w:t>
      </w:r>
    </w:p>
    <w:p w:rsidR="00711F47" w:rsidRDefault="00711F47">
      <w:pPr>
        <w:pStyle w:val="ConsPlusNormal"/>
      </w:pPr>
    </w:p>
    <w:p w:rsidR="00711F47" w:rsidRDefault="00711F47">
      <w:pPr>
        <w:pStyle w:val="ConsPlusNormal"/>
        <w:jc w:val="center"/>
        <w:outlineLvl w:val="1"/>
      </w:pPr>
      <w:r>
        <w:t>II. Условия участия в специализированном аукционе</w:t>
      </w:r>
    </w:p>
    <w:p w:rsidR="00711F47" w:rsidRDefault="00711F47">
      <w:pPr>
        <w:pStyle w:val="ConsPlusNormal"/>
      </w:pPr>
    </w:p>
    <w:p w:rsidR="00711F47" w:rsidRDefault="00711F47">
      <w:pPr>
        <w:pStyle w:val="ConsPlusNormal"/>
        <w:ind w:firstLine="540"/>
        <w:jc w:val="both"/>
      </w:pPr>
      <w:r>
        <w:t xml:space="preserve">5. Для участия в специализированном аукционе претенденты представляют продавцу (лично или через своего полномочного представителя) заявки по форме согласно </w:t>
      </w:r>
      <w:hyperlink w:anchor="P342" w:history="1">
        <w:r>
          <w:rPr>
            <w:color w:val="0000FF"/>
          </w:rPr>
          <w:t>приложению</w:t>
        </w:r>
      </w:hyperlink>
      <w:r>
        <w:t xml:space="preserve"> и иные документы в соответствии с перечнем, размещенным в информационном сообщении. Опись представленных документов составляется в 2 экземплярах, один из которых остается у продавца, другой - у заявителя.</w:t>
      </w:r>
    </w:p>
    <w:p w:rsidR="00711F47" w:rsidRDefault="00711F47">
      <w:pPr>
        <w:pStyle w:val="ConsPlusNormal"/>
        <w:jc w:val="both"/>
      </w:pPr>
      <w:r>
        <w:t xml:space="preserve">(в ред. </w:t>
      </w:r>
      <w:hyperlink r:id="rId103"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6. Заявки подразделяются на два типа:</w:t>
      </w:r>
    </w:p>
    <w:p w:rsidR="00711F47" w:rsidRDefault="00711F47">
      <w:pPr>
        <w:pStyle w:val="ConsPlusNormal"/>
        <w:ind w:firstLine="540"/>
        <w:jc w:val="both"/>
      </w:pPr>
      <w:r>
        <w:t>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rsidR="00711F47" w:rsidRDefault="00711F47">
      <w:pPr>
        <w:pStyle w:val="ConsPlusNormal"/>
        <w:ind w:firstLine="540"/>
        <w:jc w:val="both"/>
      </w:pPr>
      <w:r>
        <w:t>б) заявками второго типа считаются заявки, в которых претендент выражает намерение купить акции по единой цене продажи, сложившейся на специализированном аукционе, но не выше максимальной цены покупки одной акции, указанной в заявке (далее именуется - максимальная цена покупки).</w:t>
      </w:r>
    </w:p>
    <w:p w:rsidR="00711F47" w:rsidRDefault="00711F47">
      <w:pPr>
        <w:pStyle w:val="ConsPlusNormal"/>
        <w:ind w:firstLine="540"/>
        <w:jc w:val="both"/>
      </w:pPr>
      <w:r>
        <w:t>7. В заявке указывается сумма денежных средств, направляемая претендентом в оплату акций, выставленных на специализированный аукцион.</w:t>
      </w:r>
    </w:p>
    <w:p w:rsidR="00711F47" w:rsidRDefault="00711F47">
      <w:pPr>
        <w:pStyle w:val="ConsPlusNormal"/>
        <w:ind w:firstLine="540"/>
        <w:jc w:val="both"/>
      </w:pPr>
      <w:r>
        <w:t>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w:t>
      </w:r>
    </w:p>
    <w:p w:rsidR="00711F47" w:rsidRDefault="00711F47">
      <w:pPr>
        <w:pStyle w:val="ConsPlusNormal"/>
        <w:jc w:val="both"/>
      </w:pPr>
      <w:r>
        <w:t xml:space="preserve">(в ред. </w:t>
      </w:r>
      <w:hyperlink r:id="rId104"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lastRenderedPageBreak/>
        <w:t>Сумма денежных средств, указанная в заявке второго типа, не может быть меньше указанной в этой заявке максимальной цены покупки.</w:t>
      </w:r>
    </w:p>
    <w:p w:rsidR="00711F47" w:rsidRDefault="00711F47">
      <w:pPr>
        <w:pStyle w:val="ConsPlusNormal"/>
        <w:ind w:firstLine="540"/>
        <w:jc w:val="both"/>
      </w:pPr>
      <w:r>
        <w:t>8. Заявка и прилагаемые к ней документы регистрируются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принятии заявки с указанием ее номера, даты и времени принятия.</w:t>
      </w:r>
    </w:p>
    <w:p w:rsidR="00711F47" w:rsidRDefault="00711F47">
      <w:pPr>
        <w:pStyle w:val="ConsPlusNormal"/>
        <w:ind w:firstLine="540"/>
        <w:jc w:val="both"/>
      </w:pPr>
      <w:r>
        <w:t>9. Заявки, поступившие по истечении срока их приема, указанного в информационном сообщении, не принимаются и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711F47" w:rsidRDefault="00711F47">
      <w:pPr>
        <w:pStyle w:val="ConsPlusNormal"/>
        <w:ind w:firstLine="540"/>
        <w:jc w:val="both"/>
      </w:pPr>
      <w:r>
        <w:t>10. Сумма денежных средств, указанная в заявке, перечисляется после подачи заявки на указанный в информационном сообщении счет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В платежном документе на перечисление денежных средств в обязательном порядке указывается номер заявки.</w:t>
      </w:r>
    </w:p>
    <w:p w:rsidR="00711F47" w:rsidRDefault="00711F47">
      <w:pPr>
        <w:pStyle w:val="ConsPlusNormal"/>
        <w:ind w:firstLine="540"/>
        <w:jc w:val="both"/>
      </w:pPr>
      <w:r>
        <w:t>Зачисленные на основании платежных документов в счет оплаты приватизируемого федерального имущества денежные средства в размере, указанном в заявке, подлежат отражению на лицевых счетах для учета операций со средствами, поступающими во временное распоряжение, открытых Федеральному агентству по управлению государственным имуществом либо его территориальным органам в органах Федерального казначейства.</w:t>
      </w:r>
    </w:p>
    <w:p w:rsidR="00711F47" w:rsidRDefault="00711F47">
      <w:pPr>
        <w:pStyle w:val="ConsPlusNormal"/>
        <w:ind w:firstLine="540"/>
        <w:jc w:val="both"/>
      </w:pPr>
      <w:r>
        <w:t>Документом, подтверждающим поступление денежных средств в оплату акций, продаваемых на специализированном аукционе, на счет продавца, является выписка со счета продавца (в случае продажи приватизируемого федерального имущества - выписка с лицевого счета Федерального агентства по управлению государственным имуществом либо его территориального органа).</w:t>
      </w:r>
    </w:p>
    <w:p w:rsidR="00711F47" w:rsidRDefault="00711F47">
      <w:pPr>
        <w:pStyle w:val="ConsPlusNormal"/>
        <w:jc w:val="both"/>
      </w:pPr>
      <w:r>
        <w:t xml:space="preserve">(п. 10 в ред. </w:t>
      </w:r>
      <w:hyperlink r:id="rId105" w:history="1">
        <w:r>
          <w:rPr>
            <w:color w:val="0000FF"/>
          </w:rPr>
          <w:t>Постановления</w:t>
        </w:r>
      </w:hyperlink>
      <w:r>
        <w:t xml:space="preserve"> Правительства РФ от 12.02.2011 N 71)</w:t>
      </w:r>
    </w:p>
    <w:p w:rsidR="00711F47" w:rsidRDefault="00711F47">
      <w:pPr>
        <w:pStyle w:val="ConsPlusNormal"/>
        <w:ind w:firstLine="540"/>
        <w:jc w:val="both"/>
      </w:pPr>
      <w:r>
        <w:t>11. Продавец принимает меры по обеспечению сохранности заявок и прилагаемых к ним документов, а также конфиденциальности сведений о лицах, подавших заявки, содержании представленных ими документов и произведенных платежах.</w:t>
      </w:r>
    </w:p>
    <w:p w:rsidR="00711F47" w:rsidRDefault="00711F47">
      <w:pPr>
        <w:pStyle w:val="ConsPlusNormal"/>
      </w:pPr>
    </w:p>
    <w:p w:rsidR="00711F47" w:rsidRDefault="00711F47">
      <w:pPr>
        <w:pStyle w:val="ConsPlusNormal"/>
        <w:jc w:val="center"/>
        <w:outlineLvl w:val="1"/>
      </w:pPr>
      <w:r>
        <w:t>III. Порядок проведения специализированного аукциона,</w:t>
      </w:r>
    </w:p>
    <w:p w:rsidR="00711F47" w:rsidRDefault="00711F47">
      <w:pPr>
        <w:pStyle w:val="ConsPlusNormal"/>
        <w:jc w:val="center"/>
      </w:pPr>
      <w:r>
        <w:t>оформления его результатов и осуществления расчетов</w:t>
      </w:r>
    </w:p>
    <w:p w:rsidR="00711F47" w:rsidRDefault="00711F47">
      <w:pPr>
        <w:pStyle w:val="ConsPlusNormal"/>
        <w:jc w:val="center"/>
      </w:pPr>
      <w:r>
        <w:t>с претендентами, участниками и победителями</w:t>
      </w:r>
    </w:p>
    <w:p w:rsidR="00711F47" w:rsidRDefault="00711F47">
      <w:pPr>
        <w:pStyle w:val="ConsPlusNormal"/>
      </w:pPr>
    </w:p>
    <w:p w:rsidR="00711F47" w:rsidRDefault="00711F47">
      <w:pPr>
        <w:pStyle w:val="ConsPlusNormal"/>
        <w:ind w:firstLine="540"/>
        <w:jc w:val="both"/>
      </w:pPr>
      <w:r>
        <w:t>12. Решения продавца, в том числе об итогах приема заявок, об определении участников специализированного аукциона и об итогах специализированного аукциона, оформляются соответствующими протоколами.</w:t>
      </w:r>
    </w:p>
    <w:p w:rsidR="00711F47" w:rsidRDefault="00711F47">
      <w:pPr>
        <w:pStyle w:val="ConsPlusNormal"/>
        <w:ind w:firstLine="540"/>
        <w:jc w:val="both"/>
      </w:pPr>
      <w:r>
        <w:t>Копия протокола об итогах приема заявок направляется банкам, в которых открыты счета продавца для приема денежных средств от претендентов, для подтверждения оплаты акций претендентами.</w:t>
      </w:r>
    </w:p>
    <w:p w:rsidR="00711F47" w:rsidRDefault="00711F47">
      <w:pPr>
        <w:pStyle w:val="ConsPlusNormal"/>
        <w:ind w:firstLine="540"/>
        <w:jc w:val="both"/>
      </w:pPr>
      <w:r>
        <w:t>13. На основании протокола об итогах приема заявок, выписок со счетов, на которые поступили денежные средства от претендентов (в случае продажи приватизируемого федерального имущества - выписок с лицевых счетов Федерального агентства по управлению государственным имуществом, его территориальных органов), продавец принимает решение о допуске (отказе в допуске) претендентов к участию в специализированном аукционе.</w:t>
      </w:r>
    </w:p>
    <w:p w:rsidR="00711F47" w:rsidRDefault="00711F47">
      <w:pPr>
        <w:pStyle w:val="ConsPlusNormal"/>
        <w:jc w:val="both"/>
      </w:pPr>
      <w:r>
        <w:t xml:space="preserve">(в ред. </w:t>
      </w:r>
      <w:hyperlink r:id="rId106" w:history="1">
        <w:r>
          <w:rPr>
            <w:color w:val="0000FF"/>
          </w:rPr>
          <w:t>Постановления</w:t>
        </w:r>
      </w:hyperlink>
      <w:r>
        <w:t xml:space="preserve"> Правительства РФ от 12.02.2011 N 71)</w:t>
      </w:r>
    </w:p>
    <w:p w:rsidR="00711F47" w:rsidRDefault="00711F47">
      <w:pPr>
        <w:pStyle w:val="ConsPlusNormal"/>
        <w:ind w:firstLine="540"/>
        <w:jc w:val="both"/>
      </w:pPr>
      <w:r>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hyperlink r:id="rId107" w:history="1">
        <w:r>
          <w:rPr>
            <w:color w:val="0000FF"/>
          </w:rPr>
          <w:t>законом</w:t>
        </w:r>
      </w:hyperlink>
      <w:r>
        <w:t xml:space="preserve"> "О приватизации государственного и муниципального имущества" основанием для отказа в допуске к участию в специализированном аукционе.</w:t>
      </w:r>
    </w:p>
    <w:p w:rsidR="00711F47" w:rsidRDefault="00711F47">
      <w:pPr>
        <w:pStyle w:val="ConsPlusNormal"/>
        <w:ind w:firstLine="540"/>
        <w:jc w:val="both"/>
      </w:pPr>
      <w:r>
        <w:t xml:space="preserve">14. Решение продавца о допуске (отказе в допуске) претендентов к участию в специализированном аукционе оформляется протоколом об определении участников </w:t>
      </w:r>
      <w:r>
        <w:lastRenderedPageBreak/>
        <w:t>специализированного аукциона (с соответствующим номером и датой), в котором указываются:</w:t>
      </w:r>
    </w:p>
    <w:p w:rsidR="00711F47" w:rsidRDefault="00711F47">
      <w:pPr>
        <w:pStyle w:val="ConsPlusNormal"/>
        <w:ind w:firstLine="540"/>
        <w:jc w:val="both"/>
      </w:pPr>
      <w:r>
        <w:t>а) наименование продавца;</w:t>
      </w:r>
    </w:p>
    <w:p w:rsidR="00711F47" w:rsidRDefault="00711F47">
      <w:pPr>
        <w:pStyle w:val="ConsPlusNormal"/>
        <w:ind w:firstLine="540"/>
        <w:jc w:val="both"/>
      </w:pPr>
      <w:r>
        <w:t>б) полное наименование акционерного общества, акции которого подлежат продаже на специализированном аукционе;</w:t>
      </w:r>
    </w:p>
    <w:p w:rsidR="00711F47" w:rsidRDefault="00711F47">
      <w:pPr>
        <w:pStyle w:val="ConsPlusNormal"/>
        <w:jc w:val="both"/>
      </w:pPr>
      <w:r>
        <w:t xml:space="preserve">(в ред. </w:t>
      </w:r>
      <w:hyperlink r:id="rId108"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в) претенденты, признанные участниками специализированного аукциона;</w:t>
      </w:r>
    </w:p>
    <w:p w:rsidR="00711F47" w:rsidRDefault="00711F47">
      <w:pPr>
        <w:pStyle w:val="ConsPlusNormal"/>
        <w:ind w:firstLine="540"/>
        <w:jc w:val="both"/>
      </w:pPr>
      <w:r>
        <w:t>г) претенденты, которым было отказано в допуске к участию в специализированном аукционе, с указанием оснований такого отказа.</w:t>
      </w:r>
    </w:p>
    <w:p w:rsidR="00711F47" w:rsidRDefault="00711F47">
      <w:pPr>
        <w:pStyle w:val="ConsPlusNormal"/>
        <w:ind w:firstLine="540"/>
        <w:jc w:val="both"/>
      </w:pPr>
      <w:r>
        <w:t>15. Претендент приобретает статус участника специализированного аукциона с момента оформления продавцом протокола об определении участников специализированного аукциона.</w:t>
      </w:r>
    </w:p>
    <w:p w:rsidR="00711F47" w:rsidRDefault="00711F47">
      <w:pPr>
        <w:pStyle w:val="ConsPlusNormal"/>
        <w:ind w:firstLine="540"/>
        <w:jc w:val="both"/>
      </w:pPr>
      <w:r>
        <w:t>16. Претенденты, которым было отказано в допуске к участию в специализированном аукционе, уведомляются об этом не позднее 5 рабочих дней со дня утверждения продавцом протокола об итогах специализированного аукциона путем вручения им под расписку соответствующего уведомления либо направления такого уведомления по почте заказным письмом.</w:t>
      </w:r>
    </w:p>
    <w:p w:rsidR="00711F47" w:rsidRDefault="00711F47">
      <w:pPr>
        <w:pStyle w:val="ConsPlusNormal"/>
        <w:ind w:firstLine="540"/>
        <w:jc w:val="both"/>
      </w:pPr>
      <w:r>
        <w:t>Информация об отказе в допуске к участию в специализированном аукционе размещается на официальном сайте и на сайте продавца в сети "Интернет" в срок не позднее рабочего дня, следующего за днем принятия указанного решения.</w:t>
      </w:r>
    </w:p>
    <w:p w:rsidR="00711F47" w:rsidRDefault="00711F47">
      <w:pPr>
        <w:pStyle w:val="ConsPlusNormal"/>
        <w:jc w:val="both"/>
      </w:pPr>
      <w:r>
        <w:t xml:space="preserve">(абзац введен </w:t>
      </w:r>
      <w:hyperlink r:id="rId109" w:history="1">
        <w:r>
          <w:rPr>
            <w:color w:val="0000FF"/>
          </w:rPr>
          <w:t>Постановлением</w:t>
        </w:r>
      </w:hyperlink>
      <w:r>
        <w:t xml:space="preserve"> Правительства РФ от 12.02.2011 N 71; в ред. </w:t>
      </w:r>
      <w:hyperlink r:id="rId110"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17. После определения участников специализированного аукциона продавец определяет единую цену продажи. При определении единой цены продажи все расчеты выполняются с точностью до 1 копейки.</w:t>
      </w:r>
    </w:p>
    <w:p w:rsidR="00711F47" w:rsidRDefault="00711F47">
      <w:pPr>
        <w:pStyle w:val="ConsPlusNormal"/>
        <w:ind w:firstLine="540"/>
        <w:jc w:val="both"/>
      </w:pPr>
      <w:r>
        <w:t xml:space="preserve">18. Утратил силу. - </w:t>
      </w:r>
      <w:hyperlink r:id="rId111" w:history="1">
        <w:r>
          <w:rPr>
            <w:color w:val="0000FF"/>
          </w:rPr>
          <w:t>Постановление</w:t>
        </w:r>
      </w:hyperlink>
      <w:r>
        <w:t xml:space="preserve"> Правительства РФ от 16.05.2016 N 423.</w:t>
      </w:r>
    </w:p>
    <w:p w:rsidR="00711F47" w:rsidRDefault="00711F47">
      <w:pPr>
        <w:pStyle w:val="ConsPlusNormal"/>
        <w:ind w:firstLine="540"/>
        <w:jc w:val="both"/>
      </w:pPr>
      <w:bookmarkStart w:id="7" w:name="P262"/>
      <w:bookmarkEnd w:id="7"/>
      <w:r>
        <w:t>19. Единая цена продажи определяется по следующим правилам:</w:t>
      </w:r>
    </w:p>
    <w:p w:rsidR="00711F47" w:rsidRDefault="00711F47">
      <w:pPr>
        <w:pStyle w:val="ConsPlusNormal"/>
        <w:ind w:firstLine="540"/>
        <w:jc w:val="both"/>
      </w:pPr>
      <w:r>
        <w:t>а) при расчете единой цены продажи учитываются только денежные средства претендентов, допущенных к участию в специализированном аукционе;</w:t>
      </w:r>
    </w:p>
    <w:p w:rsidR="00711F47" w:rsidRDefault="00711F47">
      <w:pPr>
        <w:pStyle w:val="ConsPlusNormal"/>
        <w:ind w:firstLine="540"/>
        <w:jc w:val="both"/>
      </w:pPr>
      <w:r>
        <w:t>б) единая цена продажи рассчитывается таким образом, чтобы она обеспечивала реализацию всех акций, выставленных на специализированный аукцион.</w:t>
      </w:r>
    </w:p>
    <w:p w:rsidR="00711F47" w:rsidRDefault="00711F47">
      <w:pPr>
        <w:pStyle w:val="ConsPlusNormal"/>
        <w:jc w:val="both"/>
      </w:pPr>
      <w:r>
        <w:t>(</w:t>
      </w:r>
      <w:proofErr w:type="spellStart"/>
      <w:r>
        <w:t>пп</w:t>
      </w:r>
      <w:proofErr w:type="spellEnd"/>
      <w:r>
        <w:t xml:space="preserve">. "б" в ред. </w:t>
      </w:r>
      <w:hyperlink r:id="rId112" w:history="1">
        <w:r>
          <w:rPr>
            <w:color w:val="0000FF"/>
          </w:rPr>
          <w:t>Постановления</w:t>
        </w:r>
      </w:hyperlink>
      <w:r>
        <w:t xml:space="preserve"> Правительства РФ от 04.10.2005 N 594)</w:t>
      </w:r>
    </w:p>
    <w:p w:rsidR="00711F47" w:rsidRDefault="00711F47">
      <w:pPr>
        <w:pStyle w:val="ConsPlusNormal"/>
        <w:ind w:firstLine="540"/>
        <w:jc w:val="both"/>
      </w:pPr>
      <w:r>
        <w:t>Единая цена продажи не может быть ниже начальной цены продажи.</w:t>
      </w:r>
    </w:p>
    <w:p w:rsidR="00711F47" w:rsidRDefault="00711F47">
      <w:pPr>
        <w:pStyle w:val="ConsPlusNormal"/>
        <w:jc w:val="both"/>
      </w:pPr>
      <w:r>
        <w:t xml:space="preserve">(в ред. </w:t>
      </w:r>
      <w:hyperlink r:id="rId113" w:history="1">
        <w:r>
          <w:rPr>
            <w:color w:val="0000FF"/>
          </w:rPr>
          <w:t>Постановления</w:t>
        </w:r>
      </w:hyperlink>
      <w:r>
        <w:t xml:space="preserve"> Правительства РФ от 04.10.2005 N 594)</w:t>
      </w:r>
    </w:p>
    <w:p w:rsidR="00711F47" w:rsidRDefault="00711F47">
      <w:pPr>
        <w:pStyle w:val="ConsPlusNormal"/>
        <w:ind w:firstLine="540"/>
        <w:jc w:val="both"/>
      </w:pPr>
      <w:r>
        <w:t xml:space="preserve">20. При нарушении правил определения единой цены продажи, предусмотренных </w:t>
      </w:r>
      <w:hyperlink w:anchor="P262" w:history="1">
        <w:r>
          <w:rPr>
            <w:color w:val="0000FF"/>
          </w:rPr>
          <w:t>пунктом 19</w:t>
        </w:r>
      </w:hyperlink>
      <w:r>
        <w:t xml:space="preserve"> настоящего Положения, специализированный аукцион считается несостоявшимся.</w:t>
      </w:r>
    </w:p>
    <w:p w:rsidR="00711F47" w:rsidRDefault="00711F47">
      <w:pPr>
        <w:pStyle w:val="ConsPlusNormal"/>
        <w:ind w:firstLine="540"/>
        <w:jc w:val="both"/>
      </w:pPr>
      <w:r>
        <w:t>21. После определения единой цены продажи продавец определяет победителей специализированного аукциона по следующим правилам:</w:t>
      </w:r>
    </w:p>
    <w:p w:rsidR="00711F47" w:rsidRDefault="00711F47">
      <w:pPr>
        <w:pStyle w:val="ConsPlusNormal"/>
        <w:ind w:firstLine="540"/>
        <w:jc w:val="both"/>
      </w:pPr>
      <w:r>
        <w:t>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p w:rsidR="00711F47" w:rsidRDefault="00711F47">
      <w:pPr>
        <w:pStyle w:val="ConsPlusNormal"/>
        <w:ind w:firstLine="540"/>
        <w:jc w:val="both"/>
      </w:pPr>
      <w:bookmarkStart w:id="8" w:name="P271"/>
      <w:bookmarkEnd w:id="8"/>
      <w:r>
        <w:t>б) в первую очередь удовлетворяются все заявки первого типа, в которых указанная сумма денежных средств больше единой цены продажи;</w:t>
      </w:r>
    </w:p>
    <w:p w:rsidR="00711F47" w:rsidRDefault="00711F47">
      <w:pPr>
        <w:pStyle w:val="ConsPlusNormal"/>
        <w:ind w:firstLine="540"/>
        <w:jc w:val="both"/>
      </w:pPr>
      <w:r>
        <w:t>в) во вторую очередь удовлетворяются все заявки второго типа, в которых указанная максимальная цена покупки превышает единую цену продажи;</w:t>
      </w:r>
    </w:p>
    <w:p w:rsidR="00711F47" w:rsidRDefault="00711F47">
      <w:pPr>
        <w:pStyle w:val="ConsPlusNormal"/>
        <w:ind w:firstLine="540"/>
        <w:jc w:val="both"/>
      </w:pPr>
      <w:r>
        <w:t xml:space="preserve">г) акции, оставшиеся после удовлетворения заявок, указанных в </w:t>
      </w:r>
      <w:hyperlink w:anchor="P271" w:history="1">
        <w:r>
          <w:rPr>
            <w:color w:val="0000FF"/>
          </w:rPr>
          <w:t>подпунктах "б" и "в"</w:t>
        </w:r>
      </w:hyperlink>
      <w: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типа сумм денежных средств удовлетворяется заявка, принятая по времени ранее. Последняя из удовлетворяемых заявок второго типа может быть удовлетворена частично;</w:t>
      </w:r>
    </w:p>
    <w:p w:rsidR="00711F47" w:rsidRDefault="00711F47">
      <w:pPr>
        <w:pStyle w:val="ConsPlusNormal"/>
        <w:ind w:firstLine="540"/>
        <w:jc w:val="both"/>
      </w:pPr>
      <w:r>
        <w:t xml:space="preserve">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w:t>
      </w:r>
      <w:r>
        <w:lastRenderedPageBreak/>
        <w:t>цены продажи, не удовлетворяются.</w:t>
      </w:r>
    </w:p>
    <w:p w:rsidR="00711F47" w:rsidRDefault="00711F47">
      <w:pPr>
        <w:pStyle w:val="ConsPlusNormal"/>
        <w:ind w:firstLine="540"/>
        <w:jc w:val="both"/>
      </w:pPr>
      <w:r>
        <w:t>22. В протоколе об итогах специализированного аукциона указываются:</w:t>
      </w:r>
    </w:p>
    <w:p w:rsidR="00711F47" w:rsidRDefault="00711F47">
      <w:pPr>
        <w:pStyle w:val="ConsPlusNormal"/>
        <w:ind w:firstLine="540"/>
        <w:jc w:val="both"/>
      </w:pPr>
      <w:r>
        <w:t>а) наименование продавца;</w:t>
      </w:r>
    </w:p>
    <w:p w:rsidR="00711F47" w:rsidRDefault="00711F47">
      <w:pPr>
        <w:pStyle w:val="ConsPlusNormal"/>
        <w:ind w:firstLine="540"/>
        <w:jc w:val="both"/>
      </w:pPr>
      <w:r>
        <w:t>б) полное наименование и местонахождение акционерного общества, акции которого подлежат продаже на специализированном аукционе;</w:t>
      </w:r>
    </w:p>
    <w:p w:rsidR="00711F47" w:rsidRDefault="00711F47">
      <w:pPr>
        <w:pStyle w:val="ConsPlusNormal"/>
        <w:jc w:val="both"/>
      </w:pPr>
      <w:r>
        <w:t xml:space="preserve">(в ред. </w:t>
      </w:r>
      <w:hyperlink r:id="rId114"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в) общая сумма указанных в заявках денежных средств;</w:t>
      </w:r>
    </w:p>
    <w:p w:rsidR="00711F47" w:rsidRDefault="00711F47">
      <w:pPr>
        <w:pStyle w:val="ConsPlusNormal"/>
        <w:ind w:firstLine="540"/>
        <w:jc w:val="both"/>
      </w:pPr>
      <w:r>
        <w:t>г) сумма денежных средств, принятых к оплате;</w:t>
      </w:r>
    </w:p>
    <w:p w:rsidR="00711F47" w:rsidRDefault="00711F47">
      <w:pPr>
        <w:pStyle w:val="ConsPlusNormal"/>
        <w:ind w:firstLine="540"/>
        <w:jc w:val="both"/>
      </w:pPr>
      <w:r>
        <w:t>д) сумма денежных средств, подлежащих возврату;</w:t>
      </w:r>
    </w:p>
    <w:p w:rsidR="00711F47" w:rsidRDefault="00711F47">
      <w:pPr>
        <w:pStyle w:val="ConsPlusNormal"/>
        <w:ind w:firstLine="540"/>
        <w:jc w:val="both"/>
      </w:pPr>
      <w:r>
        <w:t>е) общее количество и номинальная стоимость акций, выставленных на специализированный аукцион;</w:t>
      </w:r>
    </w:p>
    <w:p w:rsidR="00711F47" w:rsidRDefault="00711F47">
      <w:pPr>
        <w:pStyle w:val="ConsPlusNormal"/>
        <w:ind w:firstLine="540"/>
        <w:jc w:val="both"/>
      </w:pPr>
      <w:r>
        <w:t>ж) общее количество и номинальная стоимость акций, проданных на специализированном аукционе;</w:t>
      </w:r>
    </w:p>
    <w:p w:rsidR="00711F47" w:rsidRDefault="00711F47">
      <w:pPr>
        <w:pStyle w:val="ConsPlusNormal"/>
        <w:ind w:firstLine="540"/>
        <w:jc w:val="both"/>
      </w:pPr>
      <w:r>
        <w:t>з) единая цена продажи;</w:t>
      </w:r>
    </w:p>
    <w:p w:rsidR="00711F47" w:rsidRDefault="00711F47">
      <w:pPr>
        <w:pStyle w:val="ConsPlusNormal"/>
        <w:ind w:firstLine="540"/>
        <w:jc w:val="both"/>
      </w:pPr>
      <w:r>
        <w:t>и) общая стоимость проданных акций;</w:t>
      </w:r>
    </w:p>
    <w:p w:rsidR="00711F47" w:rsidRDefault="00711F47">
      <w:pPr>
        <w:pStyle w:val="ConsPlusNormal"/>
        <w:ind w:firstLine="540"/>
        <w:jc w:val="both"/>
      </w:pPr>
      <w:r>
        <w:t xml:space="preserve">к) исключен. - </w:t>
      </w:r>
      <w:hyperlink r:id="rId115" w:history="1">
        <w:r>
          <w:rPr>
            <w:color w:val="0000FF"/>
          </w:rPr>
          <w:t>Постановление</w:t>
        </w:r>
      </w:hyperlink>
      <w:r>
        <w:t xml:space="preserve"> Правительства РФ от 04.10.2005 N 594;</w:t>
      </w:r>
    </w:p>
    <w:p w:rsidR="00711F47" w:rsidRDefault="00711F47">
      <w:pPr>
        <w:pStyle w:val="ConsPlusNormal"/>
        <w:ind w:firstLine="540"/>
        <w:jc w:val="both"/>
      </w:pPr>
      <w:r>
        <w:t>л) перечень победителей с указанием количества акций, подлежащих продаже каждому из них.</w:t>
      </w:r>
    </w:p>
    <w:p w:rsidR="00711F47" w:rsidRDefault="00711F47">
      <w:pPr>
        <w:pStyle w:val="ConsPlusNormal"/>
        <w:ind w:firstLine="540"/>
        <w:jc w:val="both"/>
      </w:pPr>
      <w:r>
        <w:t>Протокол об итогах специализированного аукциона оформляется продавцом в день подведения итогов аукциона и с этого дня вступает в силу.</w:t>
      </w:r>
    </w:p>
    <w:p w:rsidR="00711F47" w:rsidRDefault="00711F47">
      <w:pPr>
        <w:pStyle w:val="ConsPlusNormal"/>
        <w:ind w:firstLine="540"/>
        <w:jc w:val="both"/>
      </w:pPr>
      <w:r>
        <w:t>23. Утвержденный продавцом протокол об итогах специализированного аукциона означает для победителей специализированного аукциона заключение договоров купли-продажи.</w:t>
      </w:r>
    </w:p>
    <w:p w:rsidR="00711F47" w:rsidRDefault="00711F47">
      <w:pPr>
        <w:pStyle w:val="ConsPlusNormal"/>
        <w:ind w:firstLine="540"/>
        <w:jc w:val="both"/>
      </w:pPr>
      <w:r>
        <w:t>24. Уведомление о признании участника специализированного аукциона победителем выдается победителю или его полномочному представителю под расписку в день подведения итогов специализированного аукциона.</w:t>
      </w:r>
    </w:p>
    <w:p w:rsidR="00711F47" w:rsidRDefault="00711F47">
      <w:pPr>
        <w:pStyle w:val="ConsPlusNormal"/>
        <w:jc w:val="both"/>
      </w:pPr>
      <w:r>
        <w:t xml:space="preserve">(п. 24 в ред. </w:t>
      </w:r>
      <w:hyperlink r:id="rId116"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 xml:space="preserve">24(1). Информационное сообщение об итогах специализированного аукциона размещается на официальных сайтах в сети "Интернет" в соответствии с требованиями, установленными Федеральным </w:t>
      </w:r>
      <w:hyperlink r:id="rId117" w:history="1">
        <w:r>
          <w:rPr>
            <w:color w:val="0000FF"/>
          </w:rPr>
          <w:t>законом</w:t>
        </w:r>
      </w:hyperlink>
      <w:r>
        <w:t xml:space="preserve"> "О приватизации государственного и муниципального имущества", а также не позднее рабочего дня, следующего за днем подведения итогов специализированного аукциона, размещается на сайте продавца в сети "Интернет".</w:t>
      </w:r>
    </w:p>
    <w:p w:rsidR="00711F47" w:rsidRDefault="00711F47">
      <w:pPr>
        <w:pStyle w:val="ConsPlusNormal"/>
        <w:jc w:val="both"/>
      </w:pPr>
      <w:r>
        <w:t xml:space="preserve">(п. 24(1) введен </w:t>
      </w:r>
      <w:hyperlink r:id="rId118" w:history="1">
        <w:r>
          <w:rPr>
            <w:color w:val="0000FF"/>
          </w:rPr>
          <w:t>Постановлением</w:t>
        </w:r>
      </w:hyperlink>
      <w:r>
        <w:t xml:space="preserve"> Правительства РФ от 12.02.2011 N 71, в ред. Постановлений Правительства РФ от 03.03.2012 </w:t>
      </w:r>
      <w:hyperlink r:id="rId119" w:history="1">
        <w:r>
          <w:rPr>
            <w:color w:val="0000FF"/>
          </w:rPr>
          <w:t>N 178</w:t>
        </w:r>
      </w:hyperlink>
      <w:r>
        <w:t xml:space="preserve">, от 16.05.2016 </w:t>
      </w:r>
      <w:hyperlink r:id="rId120" w:history="1">
        <w:r>
          <w:rPr>
            <w:color w:val="0000FF"/>
          </w:rPr>
          <w:t>N 423</w:t>
        </w:r>
      </w:hyperlink>
      <w:r>
        <w:t>)</w:t>
      </w:r>
    </w:p>
    <w:p w:rsidR="00711F47" w:rsidRDefault="00711F47">
      <w:pPr>
        <w:pStyle w:val="ConsPlusNormal"/>
        <w:ind w:firstLine="540"/>
        <w:jc w:val="both"/>
      </w:pPr>
      <w:r>
        <w:t>25.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rsidR="00711F47" w:rsidRDefault="00711F47">
      <w:pPr>
        <w:pStyle w:val="ConsPlusNormal"/>
        <w:jc w:val="both"/>
      </w:pPr>
      <w:r>
        <w:t xml:space="preserve">(в ред. </w:t>
      </w:r>
      <w:hyperlink r:id="rId121" w:history="1">
        <w:r>
          <w:rPr>
            <w:color w:val="0000FF"/>
          </w:rPr>
          <w:t>Постановления</w:t>
        </w:r>
      </w:hyperlink>
      <w:r>
        <w:t xml:space="preserve"> Правительства РФ от 03.03.2012 N 178)</w:t>
      </w:r>
    </w:p>
    <w:p w:rsidR="00711F47" w:rsidRDefault="00711F47">
      <w:pPr>
        <w:pStyle w:val="ConsPlusNormal"/>
        <w:ind w:firstLine="540"/>
        <w:jc w:val="both"/>
      </w:pPr>
      <w:r>
        <w:t>а) денежные средства, поступившие от претендентов, не допущенных к участию в специализированном аукционе;</w:t>
      </w:r>
    </w:p>
    <w:p w:rsidR="00711F47" w:rsidRDefault="00711F47">
      <w:pPr>
        <w:pStyle w:val="ConsPlusNormal"/>
        <w:ind w:firstLine="540"/>
        <w:jc w:val="both"/>
      </w:pPr>
      <w:r>
        <w:t>б) денежные средства, указанные в заявках, которые не были удовлетворены;</w:t>
      </w:r>
    </w:p>
    <w:p w:rsidR="00711F47" w:rsidRDefault="00711F47">
      <w:pPr>
        <w:pStyle w:val="ConsPlusNormal"/>
        <w:ind w:firstLine="540"/>
        <w:jc w:val="both"/>
      </w:pPr>
      <w:r>
        <w:t>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rsidR="00711F47" w:rsidRDefault="00711F47">
      <w:pPr>
        <w:pStyle w:val="ConsPlusNormal"/>
        <w:ind w:firstLine="540"/>
        <w:jc w:val="both"/>
      </w:pPr>
      <w:r>
        <w:t>г) остаток денежных средств по заявкам, которые были удовлетворены частично;</w:t>
      </w:r>
    </w:p>
    <w:p w:rsidR="00711F47" w:rsidRDefault="00711F47">
      <w:pPr>
        <w:pStyle w:val="ConsPlusNormal"/>
        <w:ind w:firstLine="540"/>
        <w:jc w:val="both"/>
      </w:pPr>
      <w:r>
        <w:t>д) денежные средства, указанные во всех заявках, при признании специализированного аукциона несостоявшимся.</w:t>
      </w:r>
    </w:p>
    <w:p w:rsidR="00711F47" w:rsidRDefault="00711F47">
      <w:pPr>
        <w:pStyle w:val="ConsPlusNormal"/>
        <w:ind w:firstLine="540"/>
        <w:jc w:val="both"/>
      </w:pPr>
      <w:r>
        <w:t>25(1). Денежные средства, полученные от победителей специализированного аукциона в счет оплаты акций, находящихся в федеральной собственности, подлежат перечислению в установленном порядке в федеральный бюджет не позднее 5 календарных дней со дня утверждения протокола об итогах специализированного аукциона.</w:t>
      </w:r>
    </w:p>
    <w:p w:rsidR="00711F47" w:rsidRDefault="00711F47">
      <w:pPr>
        <w:pStyle w:val="ConsPlusNormal"/>
        <w:jc w:val="both"/>
      </w:pPr>
      <w:r>
        <w:t xml:space="preserve">(п. 25(1) введен </w:t>
      </w:r>
      <w:hyperlink r:id="rId122" w:history="1">
        <w:r>
          <w:rPr>
            <w:color w:val="0000FF"/>
          </w:rPr>
          <w:t>Постановлением</w:t>
        </w:r>
      </w:hyperlink>
      <w:r>
        <w:t xml:space="preserve"> Правительства РФ от 12.02.2011 N 71, в ред. </w:t>
      </w:r>
      <w:hyperlink r:id="rId123" w:history="1">
        <w:r>
          <w:rPr>
            <w:color w:val="0000FF"/>
          </w:rPr>
          <w:t>Постановления</w:t>
        </w:r>
      </w:hyperlink>
      <w:r>
        <w:t xml:space="preserve"> Правительства РФ от 03.03.2012 N 178)</w:t>
      </w:r>
    </w:p>
    <w:p w:rsidR="00711F47" w:rsidRDefault="00711F47">
      <w:pPr>
        <w:pStyle w:val="ConsPlusNormal"/>
        <w:ind w:firstLine="540"/>
        <w:jc w:val="both"/>
      </w:pPr>
      <w:r>
        <w:t xml:space="preserve">При проведении специализированного аукциона по продаже акций, находящихся в государственной собственности субъектов Российской Федерации или муниципальной </w:t>
      </w:r>
      <w:r>
        <w:lastRenderedPageBreak/>
        <w:t>собственности, порядок и сроки перечисления денежных средств в счет оплаты приобретенных акций в бюджет субъекта Российской Федерации или в местный бюджет определяются в соответствии с законами и иными нормативными правовыми актами субъектов Российской Федерации или правовыми актами органов местного самоуправления.</w:t>
      </w:r>
    </w:p>
    <w:p w:rsidR="00711F47" w:rsidRDefault="00711F47">
      <w:pPr>
        <w:pStyle w:val="ConsPlusNormal"/>
        <w:jc w:val="both"/>
      </w:pPr>
      <w:r>
        <w:t xml:space="preserve">(абзац введен </w:t>
      </w:r>
      <w:hyperlink r:id="rId124" w:history="1">
        <w:r>
          <w:rPr>
            <w:color w:val="0000FF"/>
          </w:rPr>
          <w:t>Постановлением</w:t>
        </w:r>
      </w:hyperlink>
      <w:r>
        <w:t xml:space="preserve"> Правительства РФ от 03.03.2012 N 178)</w:t>
      </w:r>
    </w:p>
    <w:p w:rsidR="00711F47" w:rsidRDefault="00711F47">
      <w:pPr>
        <w:pStyle w:val="ConsPlusNormal"/>
        <w:ind w:firstLine="540"/>
        <w:jc w:val="both"/>
      </w:pPr>
      <w:r>
        <w:t>26.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rsidR="00711F47" w:rsidRDefault="00711F47">
      <w:pPr>
        <w:pStyle w:val="ConsPlusNormal"/>
        <w:ind w:firstLine="540"/>
        <w:jc w:val="both"/>
      </w:pPr>
      <w:r>
        <w:t>27.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аукциона передаточные распоряжения.</w:t>
      </w:r>
    </w:p>
    <w:p w:rsidR="00711F47" w:rsidRDefault="00711F47">
      <w:pPr>
        <w:pStyle w:val="ConsPlusNormal"/>
        <w:jc w:val="both"/>
      </w:pPr>
      <w:r>
        <w:t xml:space="preserve">(в ред. </w:t>
      </w:r>
      <w:hyperlink r:id="rId125" w:history="1">
        <w:r>
          <w:rPr>
            <w:color w:val="0000FF"/>
          </w:rPr>
          <w:t>Постановления</w:t>
        </w:r>
      </w:hyperlink>
      <w:r>
        <w:t xml:space="preserve"> Правительства РФ от 03.03.2012 N 178)</w:t>
      </w:r>
    </w:p>
    <w:p w:rsidR="00711F47" w:rsidRDefault="00711F47">
      <w:pPr>
        <w:pStyle w:val="ConsPlusNormal"/>
      </w:pPr>
    </w:p>
    <w:p w:rsidR="00711F47" w:rsidRDefault="00711F47">
      <w:pPr>
        <w:pStyle w:val="ConsPlusNormal"/>
        <w:jc w:val="center"/>
        <w:outlineLvl w:val="1"/>
      </w:pPr>
      <w:r>
        <w:t>IV. Особенности организации всероссийских</w:t>
      </w:r>
    </w:p>
    <w:p w:rsidR="00711F47" w:rsidRDefault="00711F47">
      <w:pPr>
        <w:pStyle w:val="ConsPlusNormal"/>
        <w:jc w:val="center"/>
      </w:pPr>
      <w:r>
        <w:t>и межрегиональных специализированных аукционов</w:t>
      </w:r>
    </w:p>
    <w:p w:rsidR="00711F47" w:rsidRDefault="00711F47">
      <w:pPr>
        <w:pStyle w:val="ConsPlusNormal"/>
      </w:pPr>
    </w:p>
    <w:p w:rsidR="00711F47" w:rsidRDefault="00711F47">
      <w:pPr>
        <w:pStyle w:val="ConsPlusNormal"/>
        <w:ind w:firstLine="540"/>
        <w:jc w:val="both"/>
      </w:pPr>
      <w:r>
        <w:t>28. При проведении всероссийских и межрегиональных специализированных аукционов продавец обязан обеспечить прием и учет заявок во всех субъектах Российской Федерации, на территории которых объявлен прием заявок в соответствии с информационным сообщением.</w:t>
      </w:r>
    </w:p>
    <w:p w:rsidR="00711F47" w:rsidRDefault="00711F47">
      <w:pPr>
        <w:pStyle w:val="ConsPlusNormal"/>
        <w:jc w:val="both"/>
      </w:pPr>
      <w:r>
        <w:t xml:space="preserve">(п. 28 в ред. </w:t>
      </w:r>
      <w:hyperlink r:id="rId126"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29. Юридические лица, привлекаемые в установленном порядке продавцом к сбору заявок:</w:t>
      </w:r>
    </w:p>
    <w:p w:rsidR="00711F47" w:rsidRDefault="00711F47">
      <w:pPr>
        <w:pStyle w:val="ConsPlusNormal"/>
        <w:ind w:firstLine="540"/>
        <w:jc w:val="both"/>
      </w:pPr>
      <w:r>
        <w:t>а) обеспечивают доступность пунктов приема заявок для всех заявителей;</w:t>
      </w:r>
    </w:p>
    <w:p w:rsidR="00711F47" w:rsidRDefault="00711F47">
      <w:pPr>
        <w:pStyle w:val="ConsPlusNormal"/>
        <w:ind w:firstLine="540"/>
        <w:jc w:val="both"/>
      </w:pPr>
      <w:r>
        <w:t>б) направляют продавцу в установленном им порядке по окончании срока приема заявок сведения о поступивших заявках, а также заявки с прилагаемыми к ним документами;</w:t>
      </w:r>
    </w:p>
    <w:p w:rsidR="00711F47" w:rsidRDefault="00711F47">
      <w:pPr>
        <w:pStyle w:val="ConsPlusNormal"/>
        <w:ind w:firstLine="540"/>
        <w:jc w:val="both"/>
      </w:pPr>
      <w:r>
        <w:t>в) обеспечивают конфиденциальность собираемых сведений.</w:t>
      </w:r>
    </w:p>
    <w:p w:rsidR="00711F47" w:rsidRDefault="00711F47">
      <w:pPr>
        <w:pStyle w:val="ConsPlusNormal"/>
        <w:ind w:firstLine="540"/>
        <w:jc w:val="both"/>
      </w:pPr>
      <w:r>
        <w:t>30. В случае если прием заявок осуществляется одновременно на территории нескольких субъектов Российской Федерации, расположенных в разных часовых зонах, срок начала и окончания приема заявок определяется по времени местонахождения продавца.</w:t>
      </w:r>
    </w:p>
    <w:p w:rsidR="00711F47" w:rsidRDefault="00711F47">
      <w:pPr>
        <w:pStyle w:val="ConsPlusNormal"/>
        <w:jc w:val="both"/>
      </w:pPr>
      <w:r>
        <w:t xml:space="preserve">(в ред. </w:t>
      </w:r>
      <w:hyperlink r:id="rId127" w:history="1">
        <w:r>
          <w:rPr>
            <w:color w:val="0000FF"/>
          </w:rPr>
          <w:t>Постановления</w:t>
        </w:r>
      </w:hyperlink>
      <w:r>
        <w:t xml:space="preserve"> Правительства РФ от 31.01.2012 N 63)</w:t>
      </w:r>
    </w:p>
    <w:p w:rsidR="00711F47" w:rsidRDefault="00711F47">
      <w:pPr>
        <w:pStyle w:val="ConsPlusNormal"/>
        <w:ind w:firstLine="540"/>
        <w:jc w:val="both"/>
      </w:pPr>
      <w:r>
        <w:t>Способ доставки заявок, прилагаемых к ним документов и выписок со счетов продавца должен обеспечивать соблюдение содержащихся в информационном сообщении сроков приема заявок и подведения итогов аукциона.</w:t>
      </w:r>
    </w:p>
    <w:p w:rsidR="00711F47" w:rsidRDefault="00711F47">
      <w:pPr>
        <w:pStyle w:val="ConsPlusNormal"/>
        <w:jc w:val="both"/>
      </w:pPr>
      <w:r>
        <w:t xml:space="preserve">(в ред. </w:t>
      </w:r>
      <w:hyperlink r:id="rId128" w:history="1">
        <w:r>
          <w:rPr>
            <w:color w:val="0000FF"/>
          </w:rPr>
          <w:t>Постановления</w:t>
        </w:r>
      </w:hyperlink>
      <w:r>
        <w:t xml:space="preserve"> Правительства РФ от 16.05.2016 N 423)</w:t>
      </w:r>
    </w:p>
    <w:p w:rsidR="00711F47" w:rsidRDefault="00711F47">
      <w:pPr>
        <w:pStyle w:val="ConsPlusNormal"/>
        <w:ind w:firstLine="540"/>
        <w:jc w:val="both"/>
      </w:pPr>
      <w:r>
        <w:t xml:space="preserve">31. Утратил силу. - </w:t>
      </w:r>
      <w:hyperlink r:id="rId129" w:history="1">
        <w:r>
          <w:rPr>
            <w:color w:val="0000FF"/>
          </w:rPr>
          <w:t>Постановление</w:t>
        </w:r>
      </w:hyperlink>
      <w:r>
        <w:t xml:space="preserve"> Правительства РФ от 12.02.2011 N 71.</w:t>
      </w:r>
    </w:p>
    <w:p w:rsidR="00711F47" w:rsidRDefault="00711F47">
      <w:pPr>
        <w:pStyle w:val="ConsPlusNormal"/>
        <w:ind w:firstLine="540"/>
        <w:jc w:val="both"/>
      </w:pPr>
      <w:r>
        <w:t>32. Итоги всероссийских и межрегиональных специализированных аукционов подводятся продавцом в течение 20 рабочих дней по окончании срока приема заявок.</w:t>
      </w: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pPr>
    </w:p>
    <w:p w:rsidR="00711F47" w:rsidRDefault="00711F47">
      <w:pPr>
        <w:pStyle w:val="ConsPlusNormal"/>
        <w:jc w:val="right"/>
        <w:outlineLvl w:val="1"/>
      </w:pPr>
      <w:r>
        <w:t>Приложение</w:t>
      </w:r>
    </w:p>
    <w:p w:rsidR="00711F47" w:rsidRDefault="00711F47">
      <w:pPr>
        <w:pStyle w:val="ConsPlusNormal"/>
        <w:jc w:val="right"/>
      </w:pPr>
      <w:r>
        <w:t>к Положению об организации</w:t>
      </w:r>
    </w:p>
    <w:p w:rsidR="00711F47" w:rsidRDefault="00711F47">
      <w:pPr>
        <w:pStyle w:val="ConsPlusNormal"/>
        <w:jc w:val="right"/>
      </w:pPr>
      <w:r>
        <w:t>продажи находящихся в государственной</w:t>
      </w:r>
    </w:p>
    <w:p w:rsidR="00711F47" w:rsidRDefault="00711F47">
      <w:pPr>
        <w:pStyle w:val="ConsPlusNormal"/>
        <w:jc w:val="right"/>
      </w:pPr>
      <w:r>
        <w:t>или муниципальной собственности</w:t>
      </w:r>
    </w:p>
    <w:p w:rsidR="00711F47" w:rsidRDefault="00711F47">
      <w:pPr>
        <w:pStyle w:val="ConsPlusNormal"/>
        <w:jc w:val="right"/>
      </w:pPr>
      <w:r>
        <w:t>акций акционерных обществ на</w:t>
      </w:r>
    </w:p>
    <w:p w:rsidR="00711F47" w:rsidRDefault="00711F47">
      <w:pPr>
        <w:pStyle w:val="ConsPlusNormal"/>
        <w:jc w:val="right"/>
      </w:pPr>
      <w:r>
        <w:t>специализированном аукционе</w:t>
      </w:r>
    </w:p>
    <w:p w:rsidR="00711F47" w:rsidRDefault="00711F47">
      <w:pPr>
        <w:pStyle w:val="ConsPlusNormal"/>
      </w:pPr>
    </w:p>
    <w:p w:rsidR="00711F47" w:rsidRDefault="00711F47">
      <w:pPr>
        <w:pStyle w:val="ConsPlusNormal"/>
        <w:jc w:val="right"/>
      </w:pPr>
      <w:r>
        <w:t>Типовая форма</w:t>
      </w:r>
    </w:p>
    <w:p w:rsidR="00711F47" w:rsidRDefault="00711F47">
      <w:pPr>
        <w:pStyle w:val="ConsPlusNormal"/>
      </w:pPr>
    </w:p>
    <w:p w:rsidR="00711F47" w:rsidRDefault="00711F47">
      <w:pPr>
        <w:pStyle w:val="ConsPlusNonformat"/>
        <w:jc w:val="both"/>
      </w:pPr>
      <w:r>
        <w:t xml:space="preserve">                                              Продавцу</w:t>
      </w:r>
    </w:p>
    <w:p w:rsidR="00711F47" w:rsidRDefault="00711F47">
      <w:pPr>
        <w:pStyle w:val="ConsPlusNonformat"/>
        <w:jc w:val="both"/>
      </w:pPr>
      <w:r>
        <w:t xml:space="preserve">                                   _______________________________</w:t>
      </w:r>
    </w:p>
    <w:p w:rsidR="00711F47" w:rsidRDefault="00711F47">
      <w:pPr>
        <w:pStyle w:val="ConsPlusNonformat"/>
        <w:jc w:val="both"/>
      </w:pPr>
      <w:r>
        <w:lastRenderedPageBreak/>
        <w:t xml:space="preserve">                                        (полное наименование)</w:t>
      </w:r>
    </w:p>
    <w:p w:rsidR="00711F47" w:rsidRDefault="00711F47">
      <w:pPr>
        <w:pStyle w:val="ConsPlusNonformat"/>
        <w:jc w:val="both"/>
      </w:pPr>
    </w:p>
    <w:p w:rsidR="00711F47" w:rsidRDefault="00711F47">
      <w:pPr>
        <w:pStyle w:val="ConsPlusNonformat"/>
        <w:jc w:val="both"/>
      </w:pPr>
      <w:bookmarkStart w:id="9" w:name="P342"/>
      <w:bookmarkEnd w:id="9"/>
      <w:r>
        <w:t xml:space="preserve">         ЗАЯВКА НА УЧАСТИЕ В СПЕЦИАЛИЗИРОВАННОМ АУКЦИОНЕ</w:t>
      </w:r>
    </w:p>
    <w:p w:rsidR="00711F47" w:rsidRDefault="00711F47">
      <w:pPr>
        <w:pStyle w:val="ConsPlusNormal"/>
      </w:pPr>
    </w:p>
    <w:p w:rsidR="00711F47" w:rsidRDefault="00711F47">
      <w:pPr>
        <w:pStyle w:val="ConsPlusCell"/>
        <w:jc w:val="both"/>
      </w:pPr>
      <w:r>
        <w:t xml:space="preserve">                 ┌─┬─┬─┬─┬─┬─┬─┬─┬─┬─┬─┬─┬─┬─┬─┬─┐</w:t>
      </w:r>
    </w:p>
    <w:p w:rsidR="00711F47" w:rsidRDefault="00711F47">
      <w:pPr>
        <w:pStyle w:val="ConsPlusCell"/>
        <w:jc w:val="both"/>
      </w:pPr>
      <w:r>
        <w:t xml:space="preserve">               N │ │ │ │ │ │ │ │ │ │ │ │ │ │ │ │ │</w:t>
      </w:r>
    </w:p>
    <w:p w:rsidR="00711F47" w:rsidRDefault="00711F47">
      <w:pPr>
        <w:pStyle w:val="ConsPlusCell"/>
        <w:jc w:val="both"/>
      </w:pPr>
      <w:r>
        <w:t xml:space="preserve">                 └─┴─┴─┴─┴─┴─┴─┴─┴─┴─┴─┴─┴─┴─┴─┴─┘</w:t>
      </w:r>
    </w:p>
    <w:p w:rsidR="00711F47" w:rsidRDefault="00711F47">
      <w:pPr>
        <w:pStyle w:val="ConsPlusNormal"/>
      </w:pPr>
    </w:p>
    <w:p w:rsidR="00711F47" w:rsidRDefault="00711F47">
      <w:pPr>
        <w:pStyle w:val="ConsPlusNonformat"/>
        <w:jc w:val="both"/>
      </w:pPr>
      <w:r>
        <w:t>(заполняется претендентом (его полномочным представителем)</w:t>
      </w:r>
    </w:p>
    <w:p w:rsidR="00711F47" w:rsidRDefault="00711F47">
      <w:pPr>
        <w:pStyle w:val="ConsPlusNormal"/>
      </w:pPr>
    </w:p>
    <w:p w:rsidR="00711F47" w:rsidRDefault="00711F47">
      <w:pPr>
        <w:pStyle w:val="ConsPlusCell"/>
        <w:jc w:val="both"/>
      </w:pPr>
      <w:r>
        <w:t xml:space="preserve">                             ┌─┐                  ┌─┐</w:t>
      </w:r>
    </w:p>
    <w:p w:rsidR="00711F47" w:rsidRDefault="00711F47">
      <w:pPr>
        <w:pStyle w:val="ConsPlusCell"/>
        <w:jc w:val="both"/>
      </w:pPr>
      <w:r>
        <w:t>Претендент - физическое лицо │ │ юридическое лицо │ │</w:t>
      </w:r>
    </w:p>
    <w:p w:rsidR="00711F47" w:rsidRDefault="00711F47">
      <w:pPr>
        <w:pStyle w:val="ConsPlusCell"/>
        <w:jc w:val="both"/>
      </w:pPr>
      <w:r>
        <w:t xml:space="preserve">                             └─┘                  └─┘</w:t>
      </w:r>
    </w:p>
    <w:p w:rsidR="00711F47" w:rsidRDefault="00711F47">
      <w:pPr>
        <w:pStyle w:val="ConsPlusNormal"/>
      </w:pPr>
    </w:p>
    <w:p w:rsidR="00711F47" w:rsidRDefault="00711F47">
      <w:pPr>
        <w:pStyle w:val="ConsPlusNonformat"/>
        <w:jc w:val="both"/>
      </w:pPr>
      <w:r>
        <w:t>ФИО / Наименование претендента ...................................</w:t>
      </w:r>
    </w:p>
    <w:p w:rsidR="00711F47" w:rsidRDefault="00711F47">
      <w:pPr>
        <w:pStyle w:val="ConsPlusNonformat"/>
        <w:jc w:val="both"/>
      </w:pPr>
      <w:r>
        <w:t>..................................................................</w:t>
      </w:r>
    </w:p>
    <w:p w:rsidR="00711F47" w:rsidRDefault="00711F47">
      <w:pPr>
        <w:pStyle w:val="ConsPlusNonformat"/>
        <w:jc w:val="both"/>
      </w:pPr>
      <w:r>
        <w:t>(для физических лиц)</w:t>
      </w:r>
    </w:p>
    <w:p w:rsidR="00711F47" w:rsidRDefault="00711F47">
      <w:pPr>
        <w:pStyle w:val="ConsPlusNonformat"/>
        <w:jc w:val="both"/>
      </w:pPr>
      <w:r>
        <w:t>Документ, удостоверяющий личность: ...............................</w:t>
      </w:r>
    </w:p>
    <w:p w:rsidR="00711F47" w:rsidRDefault="00711F47">
      <w:pPr>
        <w:pStyle w:val="ConsPlusNonformat"/>
        <w:jc w:val="both"/>
      </w:pPr>
      <w:r>
        <w:t xml:space="preserve">серия ........ N ............, выдан ".." .............. .... </w:t>
      </w:r>
      <w:proofErr w:type="gramStart"/>
      <w:r>
        <w:t>г</w:t>
      </w:r>
      <w:proofErr w:type="gramEnd"/>
      <w:r>
        <w:t>.</w:t>
      </w:r>
    </w:p>
    <w:p w:rsidR="00711F47" w:rsidRDefault="00711F47">
      <w:pPr>
        <w:pStyle w:val="ConsPlusNonformat"/>
        <w:jc w:val="both"/>
      </w:pPr>
      <w:r>
        <w:t>...................................................... (кем выдан)</w:t>
      </w:r>
    </w:p>
    <w:p w:rsidR="00711F47" w:rsidRDefault="00711F47">
      <w:pPr>
        <w:pStyle w:val="ConsPlusNonformat"/>
        <w:jc w:val="both"/>
      </w:pPr>
      <w:r>
        <w:t>(для юридических лиц)</w:t>
      </w:r>
    </w:p>
    <w:p w:rsidR="00711F47" w:rsidRDefault="00711F47">
      <w:pPr>
        <w:pStyle w:val="ConsPlusNonformat"/>
        <w:jc w:val="both"/>
      </w:pPr>
      <w:r>
        <w:t xml:space="preserve">Документ о государственной  регистрации  в  качестве  </w:t>
      </w:r>
      <w:proofErr w:type="gramStart"/>
      <w:r>
        <w:t>юридического</w:t>
      </w:r>
      <w:proofErr w:type="gramEnd"/>
    </w:p>
    <w:p w:rsidR="00711F47" w:rsidRDefault="00711F47">
      <w:pPr>
        <w:pStyle w:val="ConsPlusNonformat"/>
        <w:jc w:val="both"/>
      </w:pPr>
      <w:r>
        <w:t>лица .............................................................</w:t>
      </w:r>
    </w:p>
    <w:p w:rsidR="00711F47" w:rsidRDefault="00711F47">
      <w:pPr>
        <w:pStyle w:val="ConsPlusNonformat"/>
        <w:jc w:val="both"/>
      </w:pPr>
      <w:r>
        <w:t xml:space="preserve">серия ......... N ......., дата регистрации ".." ......... .... </w:t>
      </w:r>
      <w:proofErr w:type="gramStart"/>
      <w:r>
        <w:t>г</w:t>
      </w:r>
      <w:proofErr w:type="gramEnd"/>
      <w:r>
        <w:t>.</w:t>
      </w:r>
    </w:p>
    <w:p w:rsidR="00711F47" w:rsidRDefault="00711F47">
      <w:pPr>
        <w:pStyle w:val="ConsPlusNonformat"/>
        <w:jc w:val="both"/>
      </w:pPr>
      <w:r>
        <w:t>Орган, осуществивший регистрацию .................................</w:t>
      </w:r>
    </w:p>
    <w:p w:rsidR="00711F47" w:rsidRDefault="00711F47">
      <w:pPr>
        <w:pStyle w:val="ConsPlusNonformat"/>
        <w:jc w:val="both"/>
      </w:pPr>
      <w:r>
        <w:t>Место выдачи .....................................................</w:t>
      </w:r>
    </w:p>
    <w:p w:rsidR="00711F47" w:rsidRDefault="00711F47">
      <w:pPr>
        <w:pStyle w:val="ConsPlusNonformat"/>
        <w:jc w:val="both"/>
      </w:pPr>
      <w:r>
        <w:t>ИНН ..............................................................</w:t>
      </w:r>
    </w:p>
    <w:p w:rsidR="00711F47" w:rsidRDefault="00711F47">
      <w:pPr>
        <w:pStyle w:val="ConsPlusNonformat"/>
        <w:jc w:val="both"/>
      </w:pPr>
      <w:r>
        <w:t>Место жительства / Место нахождения претендента: .................</w:t>
      </w:r>
    </w:p>
    <w:p w:rsidR="00711F47" w:rsidRDefault="00711F47">
      <w:pPr>
        <w:pStyle w:val="ConsPlusNonformat"/>
        <w:jc w:val="both"/>
      </w:pPr>
      <w:r>
        <w:t>..................................................................</w:t>
      </w:r>
    </w:p>
    <w:p w:rsidR="00711F47" w:rsidRDefault="00711F47">
      <w:pPr>
        <w:pStyle w:val="ConsPlusNonformat"/>
        <w:jc w:val="both"/>
      </w:pPr>
      <w:r>
        <w:t>Телефон ................. Факс ................. Индекс ..........</w:t>
      </w:r>
    </w:p>
    <w:p w:rsidR="00711F47" w:rsidRDefault="00711F47">
      <w:pPr>
        <w:pStyle w:val="ConsPlusNonformat"/>
        <w:jc w:val="both"/>
      </w:pPr>
      <w:r>
        <w:t>Банковские реквизиты  претендента  для  возврата денежных средств:</w:t>
      </w:r>
    </w:p>
    <w:p w:rsidR="00711F47" w:rsidRDefault="00711F47">
      <w:pPr>
        <w:pStyle w:val="ConsPlusNonformat"/>
        <w:jc w:val="both"/>
      </w:pPr>
      <w:r>
        <w:t>расчетный (лицевой) счет N .......................................</w:t>
      </w:r>
    </w:p>
    <w:p w:rsidR="00711F47" w:rsidRDefault="00711F47">
      <w:pPr>
        <w:pStyle w:val="ConsPlusNonformat"/>
        <w:jc w:val="both"/>
      </w:pPr>
      <w:r>
        <w:t>..................... в ..........................................</w:t>
      </w:r>
    </w:p>
    <w:p w:rsidR="00711F47" w:rsidRDefault="00711F47">
      <w:pPr>
        <w:pStyle w:val="ConsPlusNonformat"/>
        <w:jc w:val="both"/>
      </w:pPr>
      <w:r>
        <w:t>корр. счет  N ................ БИК ..............., ИНН ..........</w:t>
      </w:r>
    </w:p>
    <w:p w:rsidR="00711F47" w:rsidRDefault="00711F47">
      <w:pPr>
        <w:pStyle w:val="ConsPlusNonformat"/>
        <w:jc w:val="both"/>
      </w:pPr>
      <w:r>
        <w:t>Представитель претендента ................. (ФИО или наименование)</w:t>
      </w:r>
    </w:p>
    <w:p w:rsidR="00711F47" w:rsidRDefault="00711F47">
      <w:pPr>
        <w:pStyle w:val="ConsPlusNonformat"/>
        <w:jc w:val="both"/>
      </w:pPr>
      <w:r>
        <w:t xml:space="preserve">Действует на основании доверенности от ".." ...... .... </w:t>
      </w:r>
      <w:proofErr w:type="gramStart"/>
      <w:r>
        <w:t>г</w:t>
      </w:r>
      <w:proofErr w:type="gramEnd"/>
      <w:r>
        <w:t>. N .....</w:t>
      </w:r>
    </w:p>
    <w:p w:rsidR="00711F47" w:rsidRDefault="00711F47">
      <w:pPr>
        <w:pStyle w:val="ConsPlusNonformat"/>
        <w:jc w:val="both"/>
      </w:pPr>
      <w:r>
        <w:t>Реквизиты документа,   удостоверяющего  личность  представителя  -</w:t>
      </w:r>
    </w:p>
    <w:p w:rsidR="00711F47" w:rsidRDefault="00711F47">
      <w:pPr>
        <w:pStyle w:val="ConsPlusNonformat"/>
        <w:jc w:val="both"/>
      </w:pPr>
      <w:r>
        <w:t xml:space="preserve">физического лица, или документа о  государственной  регистрации  </w:t>
      </w:r>
      <w:proofErr w:type="gramStart"/>
      <w:r>
        <w:t>в</w:t>
      </w:r>
      <w:proofErr w:type="gramEnd"/>
    </w:p>
    <w:p w:rsidR="00711F47" w:rsidRDefault="00711F47">
      <w:pPr>
        <w:pStyle w:val="ConsPlusNonformat"/>
        <w:jc w:val="both"/>
      </w:pPr>
      <w:r>
        <w:t>качестве юридического лица представителя - юридического лица: ....</w:t>
      </w:r>
    </w:p>
    <w:p w:rsidR="00711F47" w:rsidRDefault="00711F47">
      <w:pPr>
        <w:pStyle w:val="ConsPlusNonformat"/>
        <w:jc w:val="both"/>
      </w:pPr>
      <w:r>
        <w:t>..................................................................</w:t>
      </w:r>
    </w:p>
    <w:p w:rsidR="00711F47" w:rsidRDefault="00711F47">
      <w:pPr>
        <w:pStyle w:val="ConsPlusNonformat"/>
        <w:jc w:val="both"/>
      </w:pPr>
      <w:r>
        <w:t>....... (наименование документа, серия, номер, дата и место выдачи</w:t>
      </w:r>
    </w:p>
    <w:p w:rsidR="00711F47" w:rsidRDefault="00711F47">
      <w:pPr>
        <w:pStyle w:val="ConsPlusNonformat"/>
        <w:jc w:val="both"/>
      </w:pPr>
      <w:r>
        <w:t>(регистрации), кем выдан)</w:t>
      </w:r>
    </w:p>
    <w:p w:rsidR="00711F47" w:rsidRDefault="00711F47">
      <w:pPr>
        <w:pStyle w:val="ConsPlusNonformat"/>
        <w:jc w:val="both"/>
      </w:pPr>
      <w:r>
        <w:t xml:space="preserve">    Внесенные денежные  средства  желаю  использовать  в  качестве</w:t>
      </w:r>
    </w:p>
    <w:p w:rsidR="00711F47" w:rsidRDefault="00711F47">
      <w:pPr>
        <w:pStyle w:val="ConsPlusNonformat"/>
        <w:jc w:val="both"/>
      </w:pPr>
      <w:r>
        <w:t>платежа за продаваемые акции</w:t>
      </w:r>
    </w:p>
    <w:p w:rsidR="00711F47" w:rsidRDefault="00711F47">
      <w:pPr>
        <w:pStyle w:val="ConsPlusNonformat"/>
        <w:jc w:val="both"/>
      </w:pPr>
      <w:r>
        <w:t>..................................................................</w:t>
      </w:r>
    </w:p>
    <w:p w:rsidR="00711F47" w:rsidRDefault="00711F47">
      <w:pPr>
        <w:pStyle w:val="ConsPlusNonformat"/>
        <w:jc w:val="both"/>
      </w:pPr>
      <w:r>
        <w:t xml:space="preserve">      (наименование акционерного общества - эмитента акций)</w:t>
      </w:r>
    </w:p>
    <w:p w:rsidR="00711F47" w:rsidRDefault="00711F47">
      <w:pPr>
        <w:pStyle w:val="ConsPlusNonformat"/>
        <w:jc w:val="both"/>
      </w:pPr>
      <w:r>
        <w:t>На вносимую сумму желаю получить (отметить одно из двух):</w:t>
      </w:r>
    </w:p>
    <w:p w:rsidR="00711F47" w:rsidRDefault="00711F47">
      <w:pPr>
        <w:pStyle w:val="ConsPlusNormal"/>
      </w:pPr>
    </w:p>
    <w:p w:rsidR="00711F47" w:rsidRDefault="00711F47">
      <w:pPr>
        <w:pStyle w:val="ConsPlusCell"/>
        <w:jc w:val="both"/>
      </w:pPr>
      <w:r>
        <w:t>┌─┐</w:t>
      </w:r>
    </w:p>
    <w:p w:rsidR="00711F47" w:rsidRDefault="00711F47">
      <w:pPr>
        <w:pStyle w:val="ConsPlusCell"/>
        <w:jc w:val="both"/>
      </w:pPr>
      <w:r>
        <w:t xml:space="preserve">│ │акции, количество которых определяется в соответствии </w:t>
      </w:r>
      <w:proofErr w:type="gramStart"/>
      <w:r>
        <w:t>с</w:t>
      </w:r>
      <w:proofErr w:type="gramEnd"/>
      <w:r>
        <w:t xml:space="preserve">  единой</w:t>
      </w:r>
    </w:p>
    <w:p w:rsidR="00711F47" w:rsidRDefault="00711F47">
      <w:pPr>
        <w:pStyle w:val="ConsPlusCell"/>
        <w:jc w:val="both"/>
      </w:pPr>
      <w:r>
        <w:t>├─┤ценой продажи (заявка первого типа)</w:t>
      </w:r>
    </w:p>
    <w:p w:rsidR="00711F47" w:rsidRDefault="00711F47">
      <w:pPr>
        <w:pStyle w:val="ConsPlusCell"/>
        <w:jc w:val="both"/>
      </w:pPr>
      <w:r>
        <w:t xml:space="preserve">│ │акции, количество  которых определяется в соответствии </w:t>
      </w:r>
      <w:proofErr w:type="gramStart"/>
      <w:r>
        <w:t>с</w:t>
      </w:r>
      <w:proofErr w:type="gramEnd"/>
      <w:r>
        <w:t xml:space="preserve"> единой</w:t>
      </w:r>
    </w:p>
    <w:p w:rsidR="00711F47" w:rsidRDefault="00711F47">
      <w:pPr>
        <w:pStyle w:val="ConsPlusCell"/>
        <w:jc w:val="both"/>
      </w:pPr>
      <w:r>
        <w:t>└─┘ценой продажи, по цене за одну акцию не более</w:t>
      </w:r>
    </w:p>
    <w:p w:rsidR="00711F47" w:rsidRDefault="00711F47">
      <w:pPr>
        <w:pStyle w:val="ConsPlusNormal"/>
      </w:pPr>
    </w:p>
    <w:p w:rsidR="00711F47" w:rsidRDefault="00711F47">
      <w:pPr>
        <w:pStyle w:val="ConsPlusNonformat"/>
        <w:jc w:val="both"/>
      </w:pPr>
      <w:r>
        <w:t>.............. рублей ........... копеек (........................</w:t>
      </w:r>
    </w:p>
    <w:p w:rsidR="00711F47" w:rsidRDefault="00711F47">
      <w:pPr>
        <w:pStyle w:val="ConsPlusNonformat"/>
        <w:jc w:val="both"/>
      </w:pPr>
      <w:r>
        <w:t xml:space="preserve">                                                 (прописью)</w:t>
      </w:r>
    </w:p>
    <w:p w:rsidR="00711F47" w:rsidRDefault="00711F47">
      <w:pPr>
        <w:pStyle w:val="ConsPlusNonformat"/>
        <w:jc w:val="both"/>
      </w:pPr>
      <w:r>
        <w:t>...........................................) (заявка второго типа)</w:t>
      </w:r>
    </w:p>
    <w:p w:rsidR="00711F47" w:rsidRDefault="00711F47">
      <w:pPr>
        <w:pStyle w:val="ConsPlusNonformat"/>
        <w:jc w:val="both"/>
      </w:pPr>
      <w:r>
        <w:t xml:space="preserve">Вносимая для участия в специализированном аукционе сумма  </w:t>
      </w:r>
      <w:proofErr w:type="gramStart"/>
      <w:r>
        <w:t>денежных</w:t>
      </w:r>
      <w:proofErr w:type="gramEnd"/>
    </w:p>
    <w:p w:rsidR="00711F47" w:rsidRDefault="00711F47">
      <w:pPr>
        <w:pStyle w:val="ConsPlusNonformat"/>
        <w:jc w:val="both"/>
      </w:pPr>
      <w:r>
        <w:t>средств:</w:t>
      </w:r>
    </w:p>
    <w:p w:rsidR="00711F47" w:rsidRDefault="00711F47">
      <w:pPr>
        <w:pStyle w:val="ConsPlusNormal"/>
      </w:pPr>
    </w:p>
    <w:p w:rsidR="00711F47" w:rsidRDefault="00711F47">
      <w:pPr>
        <w:pStyle w:val="ConsPlusCell"/>
        <w:jc w:val="both"/>
      </w:pPr>
      <w:r>
        <w:t xml:space="preserve">               ┌─┬─┬─┬─┬─┬─┬─┬─┬─┬─┬─┬─┐      ┌─┬─┐</w:t>
      </w:r>
    </w:p>
    <w:p w:rsidR="00711F47" w:rsidRDefault="00711F47">
      <w:pPr>
        <w:pStyle w:val="ConsPlusCell"/>
        <w:jc w:val="both"/>
      </w:pPr>
      <w:r>
        <w:t xml:space="preserve">               │ │ │ │ │ │ │ │ │ │ │ │ │ руб. │ │ │ коп.</w:t>
      </w:r>
    </w:p>
    <w:p w:rsidR="00711F47" w:rsidRDefault="00711F47">
      <w:pPr>
        <w:pStyle w:val="ConsPlusCell"/>
        <w:jc w:val="both"/>
      </w:pPr>
      <w:r>
        <w:t xml:space="preserve">               └─┴─┴─┴─┴─┴─┴─┴─┴─┴─┴─┴─┘      └─┴─┘</w:t>
      </w:r>
    </w:p>
    <w:p w:rsidR="00711F47" w:rsidRDefault="00711F47">
      <w:pPr>
        <w:pStyle w:val="ConsPlusCell"/>
        <w:jc w:val="both"/>
      </w:pPr>
      <w:r>
        <w:lastRenderedPageBreak/>
        <w:t xml:space="preserve">                        цифрами</w:t>
      </w:r>
    </w:p>
    <w:p w:rsidR="00711F47" w:rsidRDefault="00711F47">
      <w:pPr>
        <w:pStyle w:val="ConsPlusNormal"/>
      </w:pPr>
    </w:p>
    <w:p w:rsidR="00711F47" w:rsidRDefault="00711F47">
      <w:pPr>
        <w:pStyle w:val="ConsPlusNonformat"/>
        <w:jc w:val="both"/>
      </w:pPr>
      <w:r>
        <w:t>....................................................... (прописью)</w:t>
      </w:r>
    </w:p>
    <w:p w:rsidR="00711F47" w:rsidRDefault="00711F47">
      <w:pPr>
        <w:pStyle w:val="ConsPlusNonformat"/>
        <w:jc w:val="both"/>
      </w:pPr>
      <w:r>
        <w:t xml:space="preserve">Наименование банка,   в   котором  на  счет  продавца  </w:t>
      </w:r>
      <w:proofErr w:type="gramStart"/>
      <w:r>
        <w:t>перечислены</w:t>
      </w:r>
      <w:proofErr w:type="gramEnd"/>
    </w:p>
    <w:p w:rsidR="00711F47" w:rsidRDefault="00711F47">
      <w:pPr>
        <w:pStyle w:val="ConsPlusNonformat"/>
        <w:jc w:val="both"/>
      </w:pPr>
      <w:r>
        <w:t>денежные средства, вносимые претендентом: ........................</w:t>
      </w:r>
    </w:p>
    <w:p w:rsidR="00711F47" w:rsidRDefault="00711F47">
      <w:pPr>
        <w:pStyle w:val="ConsPlusNonformat"/>
        <w:jc w:val="both"/>
      </w:pPr>
      <w:r>
        <w:t>........................................ (рекомендуется заполнить)</w:t>
      </w:r>
    </w:p>
    <w:p w:rsidR="00711F47" w:rsidRDefault="00711F47">
      <w:pPr>
        <w:pStyle w:val="ConsPlusNonformat"/>
        <w:jc w:val="both"/>
      </w:pPr>
    </w:p>
    <w:p w:rsidR="00711F47" w:rsidRDefault="00711F47">
      <w:pPr>
        <w:pStyle w:val="ConsPlusNonformat"/>
        <w:jc w:val="both"/>
      </w:pPr>
      <w:r>
        <w:t>Подпись претендента (его полномочного представителя) .............</w:t>
      </w:r>
    </w:p>
    <w:p w:rsidR="00711F47" w:rsidRDefault="00711F47">
      <w:pPr>
        <w:pStyle w:val="ConsPlusNonformat"/>
        <w:jc w:val="both"/>
      </w:pPr>
      <w:r>
        <w:t>Дата ".." ......... 20.. г.</w:t>
      </w:r>
    </w:p>
    <w:p w:rsidR="00711F47" w:rsidRDefault="00711F47">
      <w:pPr>
        <w:pStyle w:val="ConsPlusNonformat"/>
        <w:jc w:val="both"/>
      </w:pPr>
    </w:p>
    <w:p w:rsidR="00711F47" w:rsidRDefault="00711F47">
      <w:pPr>
        <w:pStyle w:val="ConsPlusNonformat"/>
        <w:jc w:val="both"/>
      </w:pPr>
      <w:r>
        <w:t xml:space="preserve">                               М.П.</w:t>
      </w:r>
    </w:p>
    <w:p w:rsidR="00711F47" w:rsidRDefault="00711F47">
      <w:pPr>
        <w:pStyle w:val="ConsPlusNonformat"/>
        <w:jc w:val="both"/>
      </w:pPr>
    </w:p>
    <w:p w:rsidR="00711F47" w:rsidRDefault="00711F47">
      <w:pPr>
        <w:pStyle w:val="ConsPlusNonformat"/>
        <w:jc w:val="both"/>
      </w:pPr>
      <w:r>
        <w:t>Заявка принята продавцом (его полномочным представителем)</w:t>
      </w:r>
    </w:p>
    <w:p w:rsidR="00711F47" w:rsidRDefault="00711F47">
      <w:pPr>
        <w:pStyle w:val="ConsPlusNonformat"/>
        <w:jc w:val="both"/>
      </w:pPr>
      <w:r>
        <w:t>".." ......... 20.. г. в</w:t>
      </w:r>
      <w:proofErr w:type="gramStart"/>
      <w:r>
        <w:t xml:space="preserve"> .</w:t>
      </w:r>
      <w:proofErr w:type="gramEnd"/>
      <w:r>
        <w:t>. ч. .. мин.</w:t>
      </w:r>
    </w:p>
    <w:p w:rsidR="00711F47" w:rsidRDefault="00711F47">
      <w:pPr>
        <w:pStyle w:val="ConsPlusNonformat"/>
        <w:jc w:val="both"/>
      </w:pPr>
      <w:r>
        <w:t>Подпись уполномоченного лица, принявшего заявку ..................</w:t>
      </w:r>
    </w:p>
    <w:p w:rsidR="00711F47" w:rsidRDefault="00711F47">
      <w:pPr>
        <w:pStyle w:val="ConsPlusNonformat"/>
        <w:jc w:val="both"/>
      </w:pPr>
    </w:p>
    <w:p w:rsidR="00711F47" w:rsidRDefault="00711F47">
      <w:pPr>
        <w:pStyle w:val="ConsPlusNonformat"/>
        <w:jc w:val="both"/>
      </w:pPr>
      <w:r>
        <w:t xml:space="preserve">                               М.П.</w:t>
      </w:r>
    </w:p>
    <w:p w:rsidR="00711F47" w:rsidRDefault="00711F47">
      <w:pPr>
        <w:pStyle w:val="ConsPlusNormal"/>
      </w:pPr>
    </w:p>
    <w:p w:rsidR="00711F47" w:rsidRDefault="00711F47">
      <w:pPr>
        <w:pStyle w:val="ConsPlusNormal"/>
      </w:pPr>
    </w:p>
    <w:p w:rsidR="00711F47" w:rsidRDefault="00711F47">
      <w:pPr>
        <w:pStyle w:val="ConsPlusNormal"/>
        <w:pBdr>
          <w:top w:val="single" w:sz="6" w:space="0" w:color="auto"/>
        </w:pBdr>
        <w:spacing w:before="100" w:after="100"/>
        <w:jc w:val="both"/>
        <w:rPr>
          <w:sz w:val="2"/>
          <w:szCs w:val="2"/>
        </w:rPr>
      </w:pPr>
    </w:p>
    <w:p w:rsidR="00087720" w:rsidRDefault="00087720"/>
    <w:sectPr w:rsidR="00087720" w:rsidSect="005570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1F47"/>
    <w:rsid w:val="00087720"/>
    <w:rsid w:val="00094117"/>
    <w:rsid w:val="001F24F5"/>
    <w:rsid w:val="00711F47"/>
    <w:rsid w:val="00A45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F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1F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1F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1F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1F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1F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1F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1F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0BFA08F36D3D9BDDDFA091DC00931D533CF396E149FB762D01E1DDE45ABFE378A18C77F4B3BDFFED6BL" TargetMode="External"/><Relationship Id="rId117" Type="http://schemas.openxmlformats.org/officeDocument/2006/relationships/hyperlink" Target="consultantplus://offline/ref=470BFA08F36D3D9BDDDFA091DC00931D503EF690E149FB762D01E1DDE4E56AL" TargetMode="External"/><Relationship Id="rId21" Type="http://schemas.openxmlformats.org/officeDocument/2006/relationships/hyperlink" Target="consultantplus://offline/ref=470BFA08F36D3D9BDDDFA091DC00931D533EF592E446FB762D01E1DDE45ABFE378A18C77F4B3BCFFED6BL" TargetMode="External"/><Relationship Id="rId42" Type="http://schemas.openxmlformats.org/officeDocument/2006/relationships/hyperlink" Target="consultantplus://offline/ref=470BFA08F36D3D9BDDDFA091DC00931D503EF690E149FB762D01E1DDE45ABFE378A18C77F4B3BCFAED67L" TargetMode="External"/><Relationship Id="rId47" Type="http://schemas.openxmlformats.org/officeDocument/2006/relationships/hyperlink" Target="consultantplus://offline/ref=470BFA08F36D3D9BDDDFA091DC00931D5337FE90E249FB762D01E1DDE45ABFE378A18C77F4B3BDF8ED6AL" TargetMode="External"/><Relationship Id="rId63" Type="http://schemas.openxmlformats.org/officeDocument/2006/relationships/hyperlink" Target="consultantplus://offline/ref=470BFA08F36D3D9BDDDFA091DC00931D5137F393EA4AA67C2558EDDFE355E0F47FE88076F4B3BDEF65L" TargetMode="External"/><Relationship Id="rId68" Type="http://schemas.openxmlformats.org/officeDocument/2006/relationships/hyperlink" Target="consultantplus://offline/ref=470BFA08F36D3D9BDDDFA091DC00931D533CF190E442FB762D01E1DDE45ABFE378A18C77F4B3BDF5ED69L" TargetMode="External"/><Relationship Id="rId84" Type="http://schemas.openxmlformats.org/officeDocument/2006/relationships/hyperlink" Target="consultantplus://offline/ref=470BFA08F36D3D9BDDDFA091DC00931D5337FE90E249FB762D01E1DDE45ABFE378A18C77F4B3BDFAED6DL" TargetMode="External"/><Relationship Id="rId89" Type="http://schemas.openxmlformats.org/officeDocument/2006/relationships/hyperlink" Target="consultantplus://offline/ref=470BFA08F36D3D9BDDDFA091DC00931D533CF190E442FB762D01E1DDE45ABFE378A18C77F4B3BDF4ED6DL" TargetMode="External"/><Relationship Id="rId112" Type="http://schemas.openxmlformats.org/officeDocument/2006/relationships/hyperlink" Target="consultantplus://offline/ref=470BFA08F36D3D9BDDDFA091DC00931D573BFF90E44AA67C2558EDDFE355E0F47FE88076F4B3BDEF65L" TargetMode="External"/><Relationship Id="rId16" Type="http://schemas.openxmlformats.org/officeDocument/2006/relationships/hyperlink" Target="consultantplus://offline/ref=470BFA08F36D3D9BDDDFA091DC00931D513AF793E44AA67C2558EDDFEE63L" TargetMode="External"/><Relationship Id="rId107" Type="http://schemas.openxmlformats.org/officeDocument/2006/relationships/hyperlink" Target="consultantplus://offline/ref=470BFA08F36D3D9BDDDFA091DC00931D503EF690E149FB762D01E1DDE45ABFE378A18C77F4B3BFFEED6DL" TargetMode="External"/><Relationship Id="rId11" Type="http://schemas.openxmlformats.org/officeDocument/2006/relationships/hyperlink" Target="consultantplus://offline/ref=470BFA08F36D3D9BDDDFA091DC00931D533CF396E149FB762D01E1DDE45ABFE378A18C77F4B3BDFFED6BL" TargetMode="External"/><Relationship Id="rId32" Type="http://schemas.openxmlformats.org/officeDocument/2006/relationships/hyperlink" Target="consultantplus://offline/ref=470BFA08F36D3D9BDDDFA091DC00931D5B38FF93EA4AA67C2558EDDFE355E0F47FE88076F4B3B9EF6EL" TargetMode="External"/><Relationship Id="rId37" Type="http://schemas.openxmlformats.org/officeDocument/2006/relationships/hyperlink" Target="consultantplus://offline/ref=470BFA08F36D3D9BDDDFA091DC00931D503EF690E149FB762D01E1DDE45ABFE378A18C75EF63L" TargetMode="External"/><Relationship Id="rId53" Type="http://schemas.openxmlformats.org/officeDocument/2006/relationships/hyperlink" Target="consultantplus://offline/ref=470BFA08F36D3D9BDDDFA091DC00931D533CF190E442FB762D01E1DDE45ABFE378A18C77F4B3BDFBED67L" TargetMode="External"/><Relationship Id="rId58" Type="http://schemas.openxmlformats.org/officeDocument/2006/relationships/hyperlink" Target="consultantplus://offline/ref=470BFA08F36D3D9BDDDFA091DC00931D533CF190E442FB762D01E1DDE45ABFE378A18C77F4B3BDFAED6DL" TargetMode="External"/><Relationship Id="rId74" Type="http://schemas.openxmlformats.org/officeDocument/2006/relationships/hyperlink" Target="consultantplus://offline/ref=470BFA08F36D3D9BDDDFA091DC00931D5337FE90E249FB762D01E1DDE45ABFE378A18C77F4B3BDFBED67L" TargetMode="External"/><Relationship Id="rId79" Type="http://schemas.openxmlformats.org/officeDocument/2006/relationships/hyperlink" Target="consultantplus://offline/ref=470BFA08F36D3D9BDDDFA091DC00931D503EF690E149FB762D01E1DDE45ABFE378A18C77F4B3BFFCED66L" TargetMode="External"/><Relationship Id="rId102" Type="http://schemas.openxmlformats.org/officeDocument/2006/relationships/hyperlink" Target="consultantplus://offline/ref=470BFA08F36D3D9BDDDFA091DC00931D5337FE90E249FB762D01E1DDE45ABFE378A18C77F4B3BDFAED66L" TargetMode="External"/><Relationship Id="rId123" Type="http://schemas.openxmlformats.org/officeDocument/2006/relationships/hyperlink" Target="consultantplus://offline/ref=470BFA08F36D3D9BDDDFA091DC00931D533CF190E442FB762D01E1DDE45ABFE378A18C77F4B3BDF4ED6AL" TargetMode="External"/><Relationship Id="rId128" Type="http://schemas.openxmlformats.org/officeDocument/2006/relationships/hyperlink" Target="consultantplus://offline/ref=470BFA08F36D3D9BDDDFA091DC00931D5337FE90E249FB762D01E1DDE45ABFE378A18C77F4B3BDF4ED6BL" TargetMode="External"/><Relationship Id="rId5" Type="http://schemas.openxmlformats.org/officeDocument/2006/relationships/hyperlink" Target="consultantplus://offline/ref=470BFA08F36D3D9BDDDFA091DC00931D573BFF90E44AA67C2558EDDFE355E0F47FE88076F4B3BDEF68L" TargetMode="External"/><Relationship Id="rId90" Type="http://schemas.openxmlformats.org/officeDocument/2006/relationships/hyperlink" Target="consultantplus://offline/ref=470BFA08F36D3D9BDDDFA091DC00931D5337FE90E249FB762D01E1DDE45ABFE378A18C77F4B3BDFAED6CL" TargetMode="External"/><Relationship Id="rId95" Type="http://schemas.openxmlformats.org/officeDocument/2006/relationships/hyperlink" Target="consultantplus://offline/ref=470BFA08F36D3D9BDDDFA091DC00931D5A3EF694E64AA67C2558EDDFE355E0F47FE88076F4B3B9EF69L" TargetMode="External"/><Relationship Id="rId19" Type="http://schemas.openxmlformats.org/officeDocument/2006/relationships/hyperlink" Target="consultantplus://offline/ref=470BFA08F36D3D9BDDDFA091DC00931D513AF793E24AA67C2558EDDFEE63L" TargetMode="External"/><Relationship Id="rId14" Type="http://schemas.openxmlformats.org/officeDocument/2006/relationships/hyperlink" Target="consultantplus://offline/ref=470BFA08F36D3D9BDDDFA091DC00931D5337FE90E249FB762D01E1DDE45ABFE378A18C77F4B3BDF9ED68L" TargetMode="External"/><Relationship Id="rId22" Type="http://schemas.openxmlformats.org/officeDocument/2006/relationships/hyperlink" Target="consultantplus://offline/ref=470BFA08F36D3D9BDDDFA091DC00931D5A3EF694E64AA67C2558EDDFE355E0F47FE88076F4B3BEEF69L" TargetMode="External"/><Relationship Id="rId27" Type="http://schemas.openxmlformats.org/officeDocument/2006/relationships/hyperlink" Target="consultantplus://offline/ref=470BFA08F36D3D9BDDDFA091DC00931D533CF190E442FB762D01E1DDE45ABFE378A18C77F4B3BDFBED69L" TargetMode="External"/><Relationship Id="rId30" Type="http://schemas.openxmlformats.org/officeDocument/2006/relationships/hyperlink" Target="consultantplus://offline/ref=470BFA08F36D3D9BDDDFA091DC00931D503EF690E149FB762D01E1DDE45ABFE378A18C77F4B3BFFDED6FL" TargetMode="External"/><Relationship Id="rId35" Type="http://schemas.openxmlformats.org/officeDocument/2006/relationships/hyperlink" Target="consultantplus://offline/ref=470BFA08F36D3D9BDDDFA091DC00931D533FF699E644FB762D01E1DDE45ABFE378A18C77F4B3BCF9ED6DL" TargetMode="External"/><Relationship Id="rId43" Type="http://schemas.openxmlformats.org/officeDocument/2006/relationships/hyperlink" Target="consultantplus://offline/ref=470BFA08F36D3D9BDDDFA091DC00931D5337FE90E249FB762D01E1DDE45ABFE378A18C77F4B3BDF8ED6BL" TargetMode="External"/><Relationship Id="rId48" Type="http://schemas.openxmlformats.org/officeDocument/2006/relationships/hyperlink" Target="consultantplus://offline/ref=470BFA08F36D3D9BDDDFA091DC00931D533CF190E442FB762D01E1DDE45ABFE378A18C77F4B3BDFBED68L" TargetMode="External"/><Relationship Id="rId56" Type="http://schemas.openxmlformats.org/officeDocument/2006/relationships/hyperlink" Target="consultantplus://offline/ref=470BFA08F36D3D9BDDDFA091DC00931D533CF190E442FB762D01E1DDE45ABFE378A18C77F4B3BDFAED6FL" TargetMode="External"/><Relationship Id="rId64" Type="http://schemas.openxmlformats.org/officeDocument/2006/relationships/hyperlink" Target="consultantplus://offline/ref=470BFA08F36D3D9BDDDFA091DC00931D5337FE90E249FB762D01E1DDE45ABFE378A18C77F4B3BDFBED6BL" TargetMode="External"/><Relationship Id="rId69" Type="http://schemas.openxmlformats.org/officeDocument/2006/relationships/hyperlink" Target="consultantplus://offline/ref=470BFA08F36D3D9BDDDFA091DC00931D533CF190E442FB762D01E1DDE45ABFE378A18C77F4B3BDF5ED68L" TargetMode="External"/><Relationship Id="rId77" Type="http://schemas.openxmlformats.org/officeDocument/2006/relationships/hyperlink" Target="consultantplus://offline/ref=470BFA08F36D3D9BDDDFA091DC00931D533CF190E442FB762D01E1DDE45ABFE378A18C77F4B3BDF5ED66L" TargetMode="External"/><Relationship Id="rId100" Type="http://schemas.openxmlformats.org/officeDocument/2006/relationships/hyperlink" Target="consultantplus://offline/ref=470BFA08F36D3D9BDDDFA091DC00931D503EF690E149FB762D01E1DDE45ABFE378A18C77F4B3BFFEED6DL" TargetMode="External"/><Relationship Id="rId105" Type="http://schemas.openxmlformats.org/officeDocument/2006/relationships/hyperlink" Target="consultantplus://offline/ref=470BFA08F36D3D9BDDDFA091DC00931D533FF699E644FB762D01E1DDE45ABFE378A18C77F4B3BCFAED6CL" TargetMode="External"/><Relationship Id="rId113" Type="http://schemas.openxmlformats.org/officeDocument/2006/relationships/hyperlink" Target="consultantplus://offline/ref=470BFA08F36D3D9BDDDFA091DC00931D573BFF90E44AA67C2558EDDFE355E0F47FE88076F4B3BCEF6DL" TargetMode="External"/><Relationship Id="rId118" Type="http://schemas.openxmlformats.org/officeDocument/2006/relationships/hyperlink" Target="consultantplus://offline/ref=470BFA08F36D3D9BDDDFA091DC00931D533FF699E644FB762D01E1DDE45ABFE378A18C77F4B3BCF5ED6EL" TargetMode="External"/><Relationship Id="rId126" Type="http://schemas.openxmlformats.org/officeDocument/2006/relationships/hyperlink" Target="consultantplus://offline/ref=470BFA08F36D3D9BDDDFA091DC00931D5337FE90E249FB762D01E1DDE45ABFE378A18C77F4B3BDF4ED6DL" TargetMode="External"/><Relationship Id="rId8" Type="http://schemas.openxmlformats.org/officeDocument/2006/relationships/hyperlink" Target="consultantplus://offline/ref=470BFA08F36D3D9BDDDFA091DC00931D5B38FF93EA4AA67C2558EDDFE355E0F47FE88076F4B3B9EF6FL" TargetMode="External"/><Relationship Id="rId51" Type="http://schemas.openxmlformats.org/officeDocument/2006/relationships/hyperlink" Target="consultantplus://offline/ref=470BFA08F36D3D9BDDDFA091DC00931D503EF694E547FB762D01E1DDE45ABFE378A18C77F4B1BDFBED67L" TargetMode="External"/><Relationship Id="rId72" Type="http://schemas.openxmlformats.org/officeDocument/2006/relationships/hyperlink" Target="consultantplus://offline/ref=470BFA08F36D3D9BDDDFA091DC00931D533FF699E644FB762D01E1DDE45ABFE378A18C77F4B3BCF8ED66L" TargetMode="External"/><Relationship Id="rId80" Type="http://schemas.openxmlformats.org/officeDocument/2006/relationships/hyperlink" Target="consultantplus://offline/ref=470BFA08F36D3D9BDDDFA091DC00931D533CF190E442FB762D01E1DDE45ABFE378A18C77F4B3BDF4ED6FL" TargetMode="External"/><Relationship Id="rId85" Type="http://schemas.openxmlformats.org/officeDocument/2006/relationships/hyperlink" Target="consultantplus://offline/ref=470BFA08F36D3D9BDDDFA091DC00931D573BFF90E44AA67C2558EDDFE355E0F47FE88076F4B3BDEF68L" TargetMode="External"/><Relationship Id="rId93" Type="http://schemas.openxmlformats.org/officeDocument/2006/relationships/hyperlink" Target="consultantplus://offline/ref=470BFA08F36D3D9BDDDFA091DC00931D5A3EF694E64AA67C2558EDDFE355E0F47FE88076F4B3B9EF6FL" TargetMode="External"/><Relationship Id="rId98" Type="http://schemas.openxmlformats.org/officeDocument/2006/relationships/hyperlink" Target="consultantplus://offline/ref=470BFA08F36D3D9BDDDFA091DC00931D503EF690E149FB762D01E1DDE45ABFE378A18C77F4B3BCFAED67L" TargetMode="External"/><Relationship Id="rId121" Type="http://schemas.openxmlformats.org/officeDocument/2006/relationships/hyperlink" Target="consultantplus://offline/ref=470BFA08F36D3D9BDDDFA091DC00931D533CF190E442FB762D01E1DDE45ABFE378A18C77F4B3BDF4ED6BL" TargetMode="External"/><Relationship Id="rId3" Type="http://schemas.openxmlformats.org/officeDocument/2006/relationships/webSettings" Target="webSettings.xml"/><Relationship Id="rId12" Type="http://schemas.openxmlformats.org/officeDocument/2006/relationships/hyperlink" Target="consultantplus://offline/ref=470BFA08F36D3D9BDDDFA091DC00931D533CF190E442FB762D01E1DDE45ABFE378A18C77F4B3BDFBED6AL" TargetMode="External"/><Relationship Id="rId17" Type="http://schemas.openxmlformats.org/officeDocument/2006/relationships/hyperlink" Target="consultantplus://offline/ref=470BFA08F36D3D9BDDDFA091DC00931D513AF793EB4AA67C2558EDDFEE63L" TargetMode="External"/><Relationship Id="rId25" Type="http://schemas.openxmlformats.org/officeDocument/2006/relationships/hyperlink" Target="consultantplus://offline/ref=470BFA08F36D3D9BDDDFA091DC00931D533FF699E644FB762D01E1DDE45ABFE378A18C77F4B3BCF9ED6EL" TargetMode="External"/><Relationship Id="rId33" Type="http://schemas.openxmlformats.org/officeDocument/2006/relationships/hyperlink" Target="consultantplus://offline/ref=470BFA08F36D3D9BDDDFA091DC00931D5B38FE98EB4AA67C2558EDDFE355E0F47FE88076F4B3BCEF6EL" TargetMode="External"/><Relationship Id="rId38" Type="http://schemas.openxmlformats.org/officeDocument/2006/relationships/hyperlink" Target="consultantplus://offline/ref=470BFA08F36D3D9BDDDFA091DC00931D5A3EF694E64AA67C2558EDDFE355E0F47FE88076F4B3BEEF6AL" TargetMode="External"/><Relationship Id="rId46" Type="http://schemas.openxmlformats.org/officeDocument/2006/relationships/hyperlink" Target="consultantplus://offline/ref=470BFA08F36D3D9BDDDFA091DC00931D503EF690E149FB762D01E1DDE4E56AL" TargetMode="External"/><Relationship Id="rId59" Type="http://schemas.openxmlformats.org/officeDocument/2006/relationships/hyperlink" Target="consultantplus://offline/ref=470BFA08F36D3D9BDDDFA091DC00931D5337FE90E249FB762D01E1DDE45ABFE378A18C77F4B3BDFBED6FL" TargetMode="External"/><Relationship Id="rId67" Type="http://schemas.openxmlformats.org/officeDocument/2006/relationships/hyperlink" Target="consultantplus://offline/ref=470BFA08F36D3D9BDDDFA091DC00931D533CF190E442FB762D01E1DDE45ABFE378A18C77F4B3BDF5ED6CL" TargetMode="External"/><Relationship Id="rId103" Type="http://schemas.openxmlformats.org/officeDocument/2006/relationships/hyperlink" Target="consultantplus://offline/ref=470BFA08F36D3D9BDDDFA091DC00931D5337FE90E249FB762D01E1DDE45ABFE378A18C77F4B3BDF5ED6EL" TargetMode="External"/><Relationship Id="rId108" Type="http://schemas.openxmlformats.org/officeDocument/2006/relationships/hyperlink" Target="consultantplus://offline/ref=470BFA08F36D3D9BDDDFA091DC00931D5337FE90E249FB762D01E1DDE45ABFE378A18C77F4B3BDF5ED6CL" TargetMode="External"/><Relationship Id="rId116" Type="http://schemas.openxmlformats.org/officeDocument/2006/relationships/hyperlink" Target="consultantplus://offline/ref=470BFA08F36D3D9BDDDFA091DC00931D5337FE90E249FB762D01E1DDE45ABFE378A18C77F4B3BDF5ED68L" TargetMode="External"/><Relationship Id="rId124" Type="http://schemas.openxmlformats.org/officeDocument/2006/relationships/hyperlink" Target="consultantplus://offline/ref=470BFA08F36D3D9BDDDFA091DC00931D533CF190E442FB762D01E1DDE45ABFE378A18C77F4B3BDF4ED67L" TargetMode="External"/><Relationship Id="rId129" Type="http://schemas.openxmlformats.org/officeDocument/2006/relationships/hyperlink" Target="consultantplus://offline/ref=470BFA08F36D3D9BDDDFA091DC00931D533FF699E644FB762D01E1DDE45ABFE378A18C77F4B3BCF5ED6AL" TargetMode="External"/><Relationship Id="rId20" Type="http://schemas.openxmlformats.org/officeDocument/2006/relationships/hyperlink" Target="consultantplus://offline/ref=470BFA08F36D3D9BDDDFA091DC00931D5137F393EA4AA67C2558EDDFE355E0F47FE88076F4B3BDEF68L" TargetMode="External"/><Relationship Id="rId41" Type="http://schemas.openxmlformats.org/officeDocument/2006/relationships/hyperlink" Target="consultantplus://offline/ref=470BFA08F36D3D9BDDDFA091DC00931D5337FE90E249FB762D01E1DDE45ABFE378A18C77F4B3BDF8ED6DL" TargetMode="External"/><Relationship Id="rId54" Type="http://schemas.openxmlformats.org/officeDocument/2006/relationships/hyperlink" Target="consultantplus://offline/ref=470BFA08F36D3D9BDDDFA091DC00931D5337FE90E249FB762D01E1DDE45ABFE378A18C77F4B3BDF8ED67L" TargetMode="External"/><Relationship Id="rId62" Type="http://schemas.openxmlformats.org/officeDocument/2006/relationships/hyperlink" Target="consultantplus://offline/ref=470BFA08F36D3D9BDDDFA091DC00931D533CF190E442FB762D01E1DDE45ABFE378A18C77F4B3BDFAED69L" TargetMode="External"/><Relationship Id="rId70" Type="http://schemas.openxmlformats.org/officeDocument/2006/relationships/hyperlink" Target="consultantplus://offline/ref=470BFA08F36D3D9BDDDFA091DC00931D533FF699E644FB762D01E1DDE45ABFE378A18C77F4B3BCF8ED69L" TargetMode="External"/><Relationship Id="rId75" Type="http://schemas.openxmlformats.org/officeDocument/2006/relationships/hyperlink" Target="consultantplus://offline/ref=470BFA08F36D3D9BDDDFA091DC00931D503EF690E149FB762D01E1DDE45ABFE378A18C77F4B3B9F8ED68L" TargetMode="External"/><Relationship Id="rId83" Type="http://schemas.openxmlformats.org/officeDocument/2006/relationships/hyperlink" Target="consultantplus://offline/ref=470BFA08F36D3D9BDDDFA091DC00931D533CF190E442FB762D01E1DDE45ABFE378A18C77F4B3BDF4ED6EL" TargetMode="External"/><Relationship Id="rId88" Type="http://schemas.openxmlformats.org/officeDocument/2006/relationships/hyperlink" Target="consultantplus://offline/ref=470BFA08F36D3D9BDDDFA091DC00931D533FF699E644FB762D01E1DDE45ABFE378A18C77F4B3BCFBED68L" TargetMode="External"/><Relationship Id="rId91" Type="http://schemas.openxmlformats.org/officeDocument/2006/relationships/hyperlink" Target="consultantplus://offline/ref=470BFA08F36D3D9BDDDFA091DC00931D503EF690E149FB762D01E1DDE45ABFE378A18C77F4B3BFFFED6BL" TargetMode="External"/><Relationship Id="rId96" Type="http://schemas.openxmlformats.org/officeDocument/2006/relationships/hyperlink" Target="consultantplus://offline/ref=470BFA08F36D3D9BDDDFA091DC00931D503EF690E149FB762D01E1DDE4E56AL" TargetMode="External"/><Relationship Id="rId111" Type="http://schemas.openxmlformats.org/officeDocument/2006/relationships/hyperlink" Target="consultantplus://offline/ref=470BFA08F36D3D9BDDDFA091DC00931D5337FE90E249FB762D01E1DDE45ABFE378A18C77F4B3BDF5ED6AL" TargetMode="External"/><Relationship Id="rId1" Type="http://schemas.openxmlformats.org/officeDocument/2006/relationships/styles" Target="styles.xml"/><Relationship Id="rId6" Type="http://schemas.openxmlformats.org/officeDocument/2006/relationships/hyperlink" Target="consultantplus://offline/ref=470BFA08F36D3D9BDDDFA091DC00931D533EF592E446FB762D01E1DDE45ABFE378A18C77F4B3BCFFED6CL" TargetMode="External"/><Relationship Id="rId15" Type="http://schemas.openxmlformats.org/officeDocument/2006/relationships/hyperlink" Target="consultantplus://offline/ref=470BFA08F36D3D9BDDDFA091DC00931D5337FE90E249FB762D01E1DDE45ABFE378A18C77F4B3BDF9ED67L" TargetMode="External"/><Relationship Id="rId23" Type="http://schemas.openxmlformats.org/officeDocument/2006/relationships/hyperlink" Target="consultantplus://offline/ref=470BFA08F36D3D9BDDDFA091DC00931D5B38FF93EA4AA67C2558EDDFE355E0F47FE88076F4B3B9EF6FL" TargetMode="External"/><Relationship Id="rId28" Type="http://schemas.openxmlformats.org/officeDocument/2006/relationships/hyperlink" Target="consultantplus://offline/ref=470BFA08F36D3D9BDDDFA091DC00931D5339F196E649FB762D01E1DDE45ABFE378A18C77F4B3BDF8ED6AL" TargetMode="External"/><Relationship Id="rId36" Type="http://schemas.openxmlformats.org/officeDocument/2006/relationships/hyperlink" Target="consultantplus://offline/ref=470BFA08F36D3D9BDDDFA091DC00931D5339F196E649FB762D01E1DDE45ABFE378A18C77F4B3BDF8ED68L" TargetMode="External"/><Relationship Id="rId49" Type="http://schemas.openxmlformats.org/officeDocument/2006/relationships/hyperlink" Target="consultantplus://offline/ref=470BFA08F36D3D9BDDDFA091DC00931D5337FE90E249FB762D01E1DDE45ABFE378A18C77F4B3BDF8ED68L" TargetMode="External"/><Relationship Id="rId57" Type="http://schemas.openxmlformats.org/officeDocument/2006/relationships/hyperlink" Target="consultantplus://offline/ref=470BFA08F36D3D9BDDDFA091DC00931D533CF190E442FB762D01E1DDE45ABFE378A18C77F4B3BDFAED6EL" TargetMode="External"/><Relationship Id="rId106" Type="http://schemas.openxmlformats.org/officeDocument/2006/relationships/hyperlink" Target="consultantplus://offline/ref=470BFA08F36D3D9BDDDFA091DC00931D533FF699E644FB762D01E1DDE45ABFE378A18C77F4B3BCFAED68L" TargetMode="External"/><Relationship Id="rId114" Type="http://schemas.openxmlformats.org/officeDocument/2006/relationships/hyperlink" Target="consultantplus://offline/ref=470BFA08F36D3D9BDDDFA091DC00931D5337FE90E249FB762D01E1DDE45ABFE378A18C77F4B3BDF5ED69L" TargetMode="External"/><Relationship Id="rId119" Type="http://schemas.openxmlformats.org/officeDocument/2006/relationships/hyperlink" Target="consultantplus://offline/ref=470BFA08F36D3D9BDDDFA091DC00931D533CF190E442FB762D01E1DDE45ABFE378A18C77F4B3BDF4ED6CL" TargetMode="External"/><Relationship Id="rId127" Type="http://schemas.openxmlformats.org/officeDocument/2006/relationships/hyperlink" Target="consultantplus://offline/ref=470BFA08F36D3D9BDDDFA091DC00931D533CF396E149FB762D01E1DDE45ABFE378A18C77F4B3BDFFED6BL" TargetMode="External"/><Relationship Id="rId10" Type="http://schemas.openxmlformats.org/officeDocument/2006/relationships/hyperlink" Target="consultantplus://offline/ref=470BFA08F36D3D9BDDDFA091DC00931D533FF699E644FB762D01E1DDE45ABFE378A18C77F4B3BCF9ED6FL" TargetMode="External"/><Relationship Id="rId31" Type="http://schemas.openxmlformats.org/officeDocument/2006/relationships/hyperlink" Target="consultantplus://offline/ref=470BFA08F36D3D9BDDDFA091DC00931D5A3EF694E64AA67C2558EDDFE355E0F47FE88076F4B3BEEF68L" TargetMode="External"/><Relationship Id="rId44" Type="http://schemas.openxmlformats.org/officeDocument/2006/relationships/hyperlink" Target="consultantplus://offline/ref=470BFA08F36D3D9BDDDFA091DC00931D503EF690E149FB762D01E1DDE4E56AL" TargetMode="External"/><Relationship Id="rId52" Type="http://schemas.openxmlformats.org/officeDocument/2006/relationships/hyperlink" Target="consultantplus://offline/ref=470BFA08F36D3D9BDDDFA091DC00931D533FF699E644FB762D01E1DDE45ABFE378A18C77F4B3BCF9ED68L" TargetMode="External"/><Relationship Id="rId60" Type="http://schemas.openxmlformats.org/officeDocument/2006/relationships/hyperlink" Target="consultantplus://offline/ref=470BFA08F36D3D9BDDDFA091DC00931D5337FE90E249FB762D01E1DDE45ABFE378A18C77F4B3BDFBED6EL" TargetMode="External"/><Relationship Id="rId65" Type="http://schemas.openxmlformats.org/officeDocument/2006/relationships/hyperlink" Target="consultantplus://offline/ref=470BFA08F36D3D9BDDDFA091DC00931D5337FE90E249FB762D01E1DDE45ABFE378A18C77F4B3BDFBED69L" TargetMode="External"/><Relationship Id="rId73" Type="http://schemas.openxmlformats.org/officeDocument/2006/relationships/hyperlink" Target="consultantplus://offline/ref=470BFA08F36D3D9BDDDFA091DC00931D533CF190E442FB762D01E1DDE45ABFE378A18C77F4B3BDF5ED67L" TargetMode="External"/><Relationship Id="rId78" Type="http://schemas.openxmlformats.org/officeDocument/2006/relationships/hyperlink" Target="consultantplus://offline/ref=470BFA08F36D3D9BDDDFA091DC00931D5337FE90E249FB762D01E1DDE45ABFE378A18C77F4B3BDFAED6EL" TargetMode="External"/><Relationship Id="rId81" Type="http://schemas.openxmlformats.org/officeDocument/2006/relationships/hyperlink" Target="consultantplus://offline/ref=470BFA08F36D3D9BDDDFA091DC00931D533FF699E644FB762D01E1DDE45ABFE378A18C77F4B3BCFBED6EL" TargetMode="External"/><Relationship Id="rId86" Type="http://schemas.openxmlformats.org/officeDocument/2006/relationships/hyperlink" Target="consultantplus://offline/ref=470BFA08F36D3D9BDDDFA091DC00931D533EF592E446FB762D01E1DDE45ABFE378A18C77F4B3BCFEED6EL" TargetMode="External"/><Relationship Id="rId94" Type="http://schemas.openxmlformats.org/officeDocument/2006/relationships/hyperlink" Target="consultantplus://offline/ref=470BFA08F36D3D9BDDDFA091DC00931D533FF699E644FB762D01E1DDE45ABFE378A18C77F4B3BCFBED67L" TargetMode="External"/><Relationship Id="rId99" Type="http://schemas.openxmlformats.org/officeDocument/2006/relationships/hyperlink" Target="consultantplus://offline/ref=470BFA08F36D3D9BDDDFA091DC00931D5337FE90E249FB762D01E1DDE45ABFE378A18C77F4B3BDFAED67L" TargetMode="External"/><Relationship Id="rId101" Type="http://schemas.openxmlformats.org/officeDocument/2006/relationships/hyperlink" Target="consultantplus://offline/ref=470BFA08F36D3D9BDDDFA091DC00931D503EF690E149FB762D01E1DDE4E56AL" TargetMode="External"/><Relationship Id="rId122" Type="http://schemas.openxmlformats.org/officeDocument/2006/relationships/hyperlink" Target="consultantplus://offline/ref=470BFA08F36D3D9BDDDFA091DC00931D533FF699E644FB762D01E1DDE45ABFE378A18C77F4B3BCF5ED6CL" TargetMode="External"/><Relationship Id="rId130" Type="http://schemas.openxmlformats.org/officeDocument/2006/relationships/fontTable" Target="fontTable.xml"/><Relationship Id="rId4" Type="http://schemas.openxmlformats.org/officeDocument/2006/relationships/hyperlink" Target="consultantplus://offline/ref=470BFA08F36D3D9BDDDFA091DC00931D5137F393EA4AA67C2558EDDFE355E0F47FE88076F4B3BDEF68L" TargetMode="External"/><Relationship Id="rId9" Type="http://schemas.openxmlformats.org/officeDocument/2006/relationships/hyperlink" Target="consultantplus://offline/ref=470BFA08F36D3D9BDDDFA091DC00931D5B38FE98EB4AA67C2558EDDFE355E0F47FE88076F4B3BCEF6EL" TargetMode="External"/><Relationship Id="rId13" Type="http://schemas.openxmlformats.org/officeDocument/2006/relationships/hyperlink" Target="consultantplus://offline/ref=470BFA08F36D3D9BDDDFA091DC00931D5339F196E649FB762D01E1DDE45ABFE378A18C77F4B3BDF8ED6AL" TargetMode="External"/><Relationship Id="rId18" Type="http://schemas.openxmlformats.org/officeDocument/2006/relationships/hyperlink" Target="consultantplus://offline/ref=470BFA08F36D3D9BDDDFA091DC00931D503EF592E04AA67C2558EDDFEE63L" TargetMode="External"/><Relationship Id="rId39" Type="http://schemas.openxmlformats.org/officeDocument/2006/relationships/hyperlink" Target="consultantplus://offline/ref=470BFA08F36D3D9BDDDFA091DC00931D5337FE90E249FB762D01E1DDE45ABFE378A18C77F4B3BDF8ED6EL" TargetMode="External"/><Relationship Id="rId109" Type="http://schemas.openxmlformats.org/officeDocument/2006/relationships/hyperlink" Target="consultantplus://offline/ref=470BFA08F36D3D9BDDDFA091DC00931D533FF699E644FB762D01E1DDE45ABFE378A18C77F4B3BCFAED66L" TargetMode="External"/><Relationship Id="rId34" Type="http://schemas.openxmlformats.org/officeDocument/2006/relationships/hyperlink" Target="consultantplus://offline/ref=470BFA08F36D3D9BDDDFA091DC00931D5339F196E649FB762D01E1DDE45ABFE378A18C77F4B3BDF8ED69L" TargetMode="External"/><Relationship Id="rId50" Type="http://schemas.openxmlformats.org/officeDocument/2006/relationships/hyperlink" Target="consultantplus://offline/ref=470BFA08F36D3D9BDDDFA091DC00931D503EF690E149FB762D01E1DDE4E56AL" TargetMode="External"/><Relationship Id="rId55" Type="http://schemas.openxmlformats.org/officeDocument/2006/relationships/hyperlink" Target="consultantplus://offline/ref=470BFA08F36D3D9BDDDFA091DC00931D533FF699E644FB762D01E1DDE45ABFE378A18C77F4B3BCF8ED6DL" TargetMode="External"/><Relationship Id="rId76" Type="http://schemas.openxmlformats.org/officeDocument/2006/relationships/hyperlink" Target="consultantplus://offline/ref=470BFA08F36D3D9BDDDFA091DC00931D533FF699E644FB762D01E1DDE45ABFE378A18C77F4B3BCFBED6FL" TargetMode="External"/><Relationship Id="rId97" Type="http://schemas.openxmlformats.org/officeDocument/2006/relationships/hyperlink" Target="consultantplus://offline/ref=470BFA08F36D3D9BDDDFA091DC00931D5337FE90E249FB762D01E1DDE45ABFE378A18C77F4B3BDFAED69L" TargetMode="External"/><Relationship Id="rId104" Type="http://schemas.openxmlformats.org/officeDocument/2006/relationships/hyperlink" Target="consultantplus://offline/ref=470BFA08F36D3D9BDDDFA091DC00931D5337FE90E249FB762D01E1DDE45ABFE378A18C77F4B3BDF5ED6DL" TargetMode="External"/><Relationship Id="rId120" Type="http://schemas.openxmlformats.org/officeDocument/2006/relationships/hyperlink" Target="consultantplus://offline/ref=470BFA08F36D3D9BDDDFA091DC00931D5337FE90E249FB762D01E1DDE45ABFE378A18C77F4B3BDF5ED66L" TargetMode="External"/><Relationship Id="rId125" Type="http://schemas.openxmlformats.org/officeDocument/2006/relationships/hyperlink" Target="consultantplus://offline/ref=470BFA08F36D3D9BDDDFA091DC00931D533CF190E442FB762D01E1DDE45ABFE378A18C77F4B3BCFDED6FL" TargetMode="External"/><Relationship Id="rId7" Type="http://schemas.openxmlformats.org/officeDocument/2006/relationships/hyperlink" Target="consultantplus://offline/ref=470BFA08F36D3D9BDDDFA091DC00931D5A3EF694E64AA67C2558EDDFE355E0F47FE88076F4B3BEEF6EL" TargetMode="External"/><Relationship Id="rId71" Type="http://schemas.openxmlformats.org/officeDocument/2006/relationships/hyperlink" Target="consultantplus://offline/ref=470BFA08F36D3D9BDDDFA091DC00931D503EF690E149FB762D01E1DDE4E56AL" TargetMode="External"/><Relationship Id="rId92" Type="http://schemas.openxmlformats.org/officeDocument/2006/relationships/hyperlink" Target="consultantplus://offline/ref=470BFA08F36D3D9BDDDFA091DC00931D5337FE90E249FB762D01E1DDE45ABFE378A18C77F4B3BDFAED6BL" TargetMode="External"/><Relationship Id="rId2" Type="http://schemas.openxmlformats.org/officeDocument/2006/relationships/settings" Target="settings.xml"/><Relationship Id="rId29" Type="http://schemas.openxmlformats.org/officeDocument/2006/relationships/hyperlink" Target="consultantplus://offline/ref=470BFA08F36D3D9BDDDFA091DC00931D5337FE90E249FB762D01E1DDE45ABFE378A18C77F4B3BDF9ED66L" TargetMode="External"/><Relationship Id="rId24" Type="http://schemas.openxmlformats.org/officeDocument/2006/relationships/hyperlink" Target="consultantplus://offline/ref=470BFA08F36D3D9BDDDFA091DC00931D5B38FE98EB4AA67C2558EDDFE355E0F47FE88076F4B3BCEF6EL" TargetMode="External"/><Relationship Id="rId40" Type="http://schemas.openxmlformats.org/officeDocument/2006/relationships/hyperlink" Target="consultantplus://offline/ref=470BFA08F36D3D9BDDDFA091DC00931D503EF690E149FB762D01E1DDE4E56AL" TargetMode="External"/><Relationship Id="rId45" Type="http://schemas.openxmlformats.org/officeDocument/2006/relationships/hyperlink" Target="consultantplus://offline/ref=470BFA08F36D3D9BDDDFA091DC00931D5137F393EA4AA67C2558EDDFE355E0F47FE88076F4B3BDEF6BL" TargetMode="External"/><Relationship Id="rId66" Type="http://schemas.openxmlformats.org/officeDocument/2006/relationships/hyperlink" Target="consultantplus://offline/ref=470BFA08F36D3D9BDDDFA091DC00931D533CF190E442FB762D01E1DDE45ABFE378A18C77F4B3BDFAED66L" TargetMode="External"/><Relationship Id="rId87" Type="http://schemas.openxmlformats.org/officeDocument/2006/relationships/hyperlink" Target="consultantplus://offline/ref=470BFA08F36D3D9BDDDFA091DC00931D5A3EF694E64AA67C2558EDDFE355E0F47FE88076F4B3B9EF6CL" TargetMode="External"/><Relationship Id="rId110" Type="http://schemas.openxmlformats.org/officeDocument/2006/relationships/hyperlink" Target="consultantplus://offline/ref=470BFA08F36D3D9BDDDFA091DC00931D5337FE90E249FB762D01E1DDE45ABFE378A18C77F4B3BDF5ED6BL" TargetMode="External"/><Relationship Id="rId115" Type="http://schemas.openxmlformats.org/officeDocument/2006/relationships/hyperlink" Target="consultantplus://offline/ref=470BFA08F36D3D9BDDDFA091DC00931D573BFF90E44AA67C2558EDDFE355E0F47FE88076F4B3BCEF6CL" TargetMode="External"/><Relationship Id="rId131" Type="http://schemas.openxmlformats.org/officeDocument/2006/relationships/theme" Target="theme/theme1.xml"/><Relationship Id="rId61" Type="http://schemas.openxmlformats.org/officeDocument/2006/relationships/hyperlink" Target="consultantplus://offline/ref=470BFA08F36D3D9BDDDFA091DC00931D533FF699E644FB762D01E1DDE45ABFE378A18C77F4B3BCF8ED6AL" TargetMode="External"/><Relationship Id="rId82" Type="http://schemas.openxmlformats.org/officeDocument/2006/relationships/hyperlink" Target="consultantplus://offline/ref=470BFA08F36D3D9BDDDFA091DC00931D503EF690E149FB762D01E1DDE45ABFE378A18C77F4B3BEFAED6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9693</Words>
  <Characters>55256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Lena</cp:lastModifiedBy>
  <cp:revision>2</cp:revision>
  <dcterms:created xsi:type="dcterms:W3CDTF">2017-03-20T19:55:00Z</dcterms:created>
  <dcterms:modified xsi:type="dcterms:W3CDTF">2017-03-20T19:55:00Z</dcterms:modified>
</cp:coreProperties>
</file>