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26" w:rsidRDefault="005F2426" w:rsidP="005F2426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ие 8</w:t>
      </w:r>
    </w:p>
    <w:p w:rsidR="005F2426" w:rsidRDefault="005F2426" w:rsidP="005F24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2426" w:rsidRPr="00CC28E3" w:rsidRDefault="005F2426" w:rsidP="005F24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28E3">
        <w:rPr>
          <w:rFonts w:ascii="Times New Roman" w:hAnsi="Times New Roman"/>
          <w:sz w:val="28"/>
          <w:szCs w:val="28"/>
        </w:rPr>
        <w:t>П</w:t>
      </w:r>
      <w:r w:rsidRPr="00CC28E3">
        <w:rPr>
          <w:rFonts w:ascii="Times New Roman" w:hAnsi="Times New Roman"/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5F2426" w:rsidRPr="00CC28E3" w:rsidRDefault="005F2426" w:rsidP="005F24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28E3">
        <w:rPr>
          <w:rFonts w:ascii="Times New Roman" w:hAnsi="Times New Roman"/>
          <w:sz w:val="28"/>
          <w:szCs w:val="28"/>
        </w:rPr>
        <w:t xml:space="preserve">Отдел опеки, попечительства и по делам несовершеннолетних предоставляет муниципальную услугу на безвозмездной основе в соответствии </w:t>
      </w:r>
      <w:proofErr w:type="gramStart"/>
      <w:r w:rsidRPr="00CC28E3">
        <w:rPr>
          <w:rFonts w:ascii="Times New Roman" w:hAnsi="Times New Roman"/>
          <w:sz w:val="28"/>
          <w:szCs w:val="28"/>
        </w:rPr>
        <w:t>с</w:t>
      </w:r>
      <w:proofErr w:type="gramEnd"/>
      <w:r w:rsidRPr="00CC28E3">
        <w:rPr>
          <w:rFonts w:ascii="Times New Roman" w:hAnsi="Times New Roman"/>
          <w:sz w:val="28"/>
          <w:szCs w:val="28"/>
        </w:rPr>
        <w:t>:</w:t>
      </w:r>
    </w:p>
    <w:p w:rsidR="005F2426" w:rsidRPr="00CC28E3" w:rsidRDefault="005F2426" w:rsidP="005F2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8E3">
        <w:rPr>
          <w:rFonts w:ascii="Times New Roman" w:hAnsi="Times New Roman"/>
          <w:sz w:val="28"/>
          <w:szCs w:val="28"/>
        </w:rPr>
        <w:t>Гражданский кодекс Российской Федерации («Собрание законодательства Российской Федерации», 05 декабря 1994 г., № 32, ст. 3301);</w:t>
      </w:r>
    </w:p>
    <w:p w:rsidR="005F2426" w:rsidRDefault="005F2426" w:rsidP="005F2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8E3">
        <w:rPr>
          <w:rFonts w:ascii="Times New Roman" w:hAnsi="Times New Roman"/>
          <w:sz w:val="28"/>
          <w:szCs w:val="28"/>
        </w:rPr>
        <w:t>Семейный кодекс Российской</w:t>
      </w:r>
      <w:r>
        <w:rPr>
          <w:rFonts w:ascii="Times New Roman" w:hAnsi="Times New Roman"/>
          <w:sz w:val="28"/>
          <w:szCs w:val="28"/>
        </w:rPr>
        <w:t xml:space="preserve"> Федерации («Собрание законодательства Российской Федерации», 01 января 1996 г., № 1, ст. 16);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15 ноября 1997 г. № 143-ФЗ «Об актах гражданского состояния»;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24 июля 1998 года № 124-ФЗ «Об основных гарантиях прав ребенка в Российской Федерации» («Собрание законодательства Российской Федерации», 1998, N 31, ст. 3802);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N 40, ст. 3822); 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24 апреля 2008 года № 48-ФЗ «Об опеке и попечительстве» («Собрание законодательства Российской Федерации», 28.04.2008, № 17, ст. 1755);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(«</w:t>
      </w:r>
      <w:proofErr w:type="gramStart"/>
      <w:r>
        <w:rPr>
          <w:rFonts w:ascii="Times New Roman" w:hAnsi="Times New Roman"/>
          <w:sz w:val="28"/>
          <w:szCs w:val="28"/>
        </w:rPr>
        <w:t>Ставропольская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 от 04 марта 2008 г. № 44-46, «Сборник законов и других правовых актов Ставропольского края» от 25 апреля 2008 г. № 11 ст. 7134);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B953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953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Правительства Ставропольского края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>
        <w:rPr>
          <w:rFonts w:ascii="Times New Roman" w:hAnsi="Times New Roman"/>
          <w:sz w:val="28"/>
          <w:szCs w:val="28"/>
        </w:rPr>
        <w:t>Ставропольская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правда», от 07 декабря 2013 г. № 330-331);</w:t>
      </w:r>
    </w:p>
    <w:p w:rsidR="005F2426" w:rsidRDefault="005F2426" w:rsidP="005F2426">
      <w:pPr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последующих редакций указанных нормативных актов.</w:t>
      </w:r>
    </w:p>
    <w:p w:rsidR="00661FBF" w:rsidRDefault="00661FBF"/>
    <w:sectPr w:rsidR="0066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26"/>
    <w:rsid w:val="005F2426"/>
    <w:rsid w:val="006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6"/>
    <w:pPr>
      <w:suppressAutoHyphens/>
    </w:pPr>
    <w:rPr>
      <w:rFonts w:ascii="Calibri" w:eastAsia="Lucida Sans Unicode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6"/>
    <w:pPr>
      <w:suppressAutoHyphens/>
    </w:pPr>
    <w:rPr>
      <w:rFonts w:ascii="Calibri" w:eastAsia="Lucida Sans Unicode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2020-10-28T08:06:00Z</dcterms:created>
  <dcterms:modified xsi:type="dcterms:W3CDTF">2020-10-28T08:06:00Z</dcterms:modified>
</cp:coreProperties>
</file>