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1B8" w:rsidRPr="00D639A2" w:rsidRDefault="00757B24" w:rsidP="004C4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9A2">
        <w:rPr>
          <w:rFonts w:ascii="Times New Roman" w:hAnsi="Times New Roman" w:cs="Times New Roman"/>
          <w:b/>
          <w:sz w:val="28"/>
          <w:szCs w:val="28"/>
        </w:rPr>
        <w:t>Результаты мониторинга</w:t>
      </w:r>
    </w:p>
    <w:p w:rsidR="004C4CEA" w:rsidRPr="00D639A2" w:rsidRDefault="004C4CEA" w:rsidP="004C4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9A2">
        <w:rPr>
          <w:rFonts w:ascii="Times New Roman" w:hAnsi="Times New Roman" w:cs="Times New Roman"/>
          <w:b/>
          <w:sz w:val="28"/>
          <w:szCs w:val="28"/>
        </w:rPr>
        <w:t>итогов опросов субъектов предпринимательской  деятельности и потребителей товаров, работ и услуг о состоянии конкуренции на товарных рынках Минераловодского городского округа Ставропольского края</w:t>
      </w:r>
      <w:r w:rsidR="00DC2BE3">
        <w:rPr>
          <w:rFonts w:ascii="Times New Roman" w:hAnsi="Times New Roman" w:cs="Times New Roman"/>
          <w:b/>
          <w:sz w:val="28"/>
          <w:szCs w:val="28"/>
        </w:rPr>
        <w:t xml:space="preserve"> за 2020 год</w:t>
      </w:r>
    </w:p>
    <w:p w:rsidR="004C4CEA" w:rsidRDefault="004C4CEA" w:rsidP="004C4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63C" w:rsidRDefault="006C663C" w:rsidP="006C6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63C">
        <w:rPr>
          <w:rFonts w:ascii="Times New Roman" w:hAnsi="Times New Roman" w:cs="Times New Roman"/>
          <w:sz w:val="28"/>
          <w:szCs w:val="28"/>
        </w:rPr>
        <w:t xml:space="preserve">В рамках реализации Стандарта развития конкуренции между минэкономразвития края и администрацией </w:t>
      </w:r>
      <w:r w:rsidRPr="006C663C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6C663C">
        <w:rPr>
          <w:rFonts w:ascii="Times New Roman" w:hAnsi="Times New Roman" w:cs="Times New Roman"/>
          <w:sz w:val="28"/>
          <w:szCs w:val="28"/>
        </w:rPr>
        <w:t>заключен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663C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663C">
        <w:rPr>
          <w:rFonts w:ascii="Times New Roman" w:hAnsi="Times New Roman" w:cs="Times New Roman"/>
          <w:sz w:val="28"/>
          <w:szCs w:val="28"/>
        </w:rPr>
        <w:t xml:space="preserve"> о внедрении Стандарта развития конкуренции от 11 сентября 2019 г</w:t>
      </w:r>
      <w:r w:rsidR="0068574D">
        <w:rPr>
          <w:rFonts w:ascii="Times New Roman" w:hAnsi="Times New Roman" w:cs="Times New Roman"/>
          <w:sz w:val="28"/>
          <w:szCs w:val="28"/>
        </w:rPr>
        <w:t>ода</w:t>
      </w:r>
      <w:r w:rsidRPr="006C663C">
        <w:rPr>
          <w:rFonts w:ascii="Times New Roman" w:hAnsi="Times New Roman" w:cs="Times New Roman"/>
          <w:sz w:val="28"/>
          <w:szCs w:val="28"/>
        </w:rPr>
        <w:t xml:space="preserve"> № 20.</w:t>
      </w:r>
      <w:r w:rsidR="00B56247">
        <w:rPr>
          <w:rFonts w:ascii="Times New Roman" w:hAnsi="Times New Roman" w:cs="Times New Roman"/>
          <w:sz w:val="28"/>
          <w:szCs w:val="28"/>
        </w:rPr>
        <w:t xml:space="preserve">  </w:t>
      </w:r>
      <w:r w:rsidRPr="006C663C">
        <w:rPr>
          <w:rFonts w:ascii="Times New Roman" w:hAnsi="Times New Roman" w:cs="Times New Roman"/>
          <w:sz w:val="28"/>
          <w:szCs w:val="28"/>
        </w:rPr>
        <w:t>Администрацией городского округа по итогам 20</w:t>
      </w:r>
      <w:r w:rsidR="00AE672E">
        <w:rPr>
          <w:rFonts w:ascii="Times New Roman" w:hAnsi="Times New Roman" w:cs="Times New Roman"/>
          <w:sz w:val="28"/>
          <w:szCs w:val="28"/>
        </w:rPr>
        <w:t>20</w:t>
      </w:r>
      <w:r w:rsidRPr="006C663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663C">
        <w:rPr>
          <w:rFonts w:ascii="Times New Roman" w:hAnsi="Times New Roman" w:cs="Times New Roman"/>
          <w:sz w:val="28"/>
          <w:szCs w:val="28"/>
        </w:rPr>
        <w:t xml:space="preserve"> организован опрос субъектов предпринимательской деятельности и потребителей товаров, работ и услуг о состоянии конкурентной среды на товарных рынках</w:t>
      </w:r>
      <w:r w:rsidR="00AE672E">
        <w:rPr>
          <w:rFonts w:ascii="Times New Roman" w:hAnsi="Times New Roman" w:cs="Times New Roman"/>
          <w:sz w:val="28"/>
          <w:szCs w:val="28"/>
        </w:rPr>
        <w:t>, а также опрос населения по вопросам доступности финансовых услуг</w:t>
      </w:r>
      <w:r w:rsidRPr="006C663C">
        <w:rPr>
          <w:rFonts w:ascii="Times New Roman" w:hAnsi="Times New Roman" w:cs="Times New Roman"/>
          <w:sz w:val="28"/>
          <w:szCs w:val="28"/>
        </w:rPr>
        <w:t>.</w:t>
      </w:r>
      <w:r w:rsidRPr="001F0B03">
        <w:t xml:space="preserve"> </w:t>
      </w:r>
      <w:r w:rsidR="00B5624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56247" w:rsidRPr="00B56247" w:rsidRDefault="00B56247" w:rsidP="006C6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56247">
        <w:rPr>
          <w:rFonts w:ascii="Times New Roman" w:hAnsi="Times New Roman" w:cs="Times New Roman"/>
          <w:sz w:val="28"/>
          <w:szCs w:val="28"/>
        </w:rPr>
        <w:t xml:space="preserve">Данное исследование направлено на изучение состояния и развития конкурентной среды на рынках товаров, работ и услуг региона: </w:t>
      </w:r>
    </w:p>
    <w:p w:rsidR="00B56247" w:rsidRPr="00B56247" w:rsidRDefault="00B56247" w:rsidP="006C6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1. Выявление мнений представителей бизнеса по следующим вопросам: оценка бизнесом состояния и развития конкурентной среды; оценка барьеров ведения предпринимательской деятельности; оценка услуг субъектов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56247">
        <w:rPr>
          <w:rFonts w:ascii="Times New Roman" w:hAnsi="Times New Roman" w:cs="Times New Roman"/>
          <w:sz w:val="28"/>
          <w:szCs w:val="28"/>
        </w:rPr>
        <w:t xml:space="preserve">стественных монополий; направления работы по развитию конкуренции среди субъектов предпринимательской деятельности в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B56247"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B56247" w:rsidRDefault="00B56247" w:rsidP="00B56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2. Выявление удовлетворенности населения характеристиками товаров, работ и услуг и состоянием ценовой конкуренции, в том числе оценка услуг предоставляемых субъектами естественных монополий и мнение о направлениях работы по развитию конкуренции в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B56247"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AE672E" w:rsidRDefault="00AE672E" w:rsidP="00B56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56247">
        <w:rPr>
          <w:rFonts w:ascii="Times New Roman" w:hAnsi="Times New Roman" w:cs="Times New Roman"/>
          <w:sz w:val="28"/>
          <w:szCs w:val="28"/>
        </w:rPr>
        <w:t xml:space="preserve">Выявление удовлетворенности населения </w:t>
      </w:r>
      <w:r>
        <w:rPr>
          <w:rFonts w:ascii="Times New Roman" w:hAnsi="Times New Roman" w:cs="Times New Roman"/>
          <w:sz w:val="28"/>
          <w:szCs w:val="28"/>
        </w:rPr>
        <w:t>в отношении доступности финансовых услуг и удовлетворенности деятельностью в сфере финансовых услуг, осуществляемой на территории округа.</w:t>
      </w:r>
    </w:p>
    <w:p w:rsidR="00AE672E" w:rsidRDefault="00AE672E" w:rsidP="00B56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247" w:rsidRPr="00B56247" w:rsidRDefault="00B56247" w:rsidP="006C6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B56247">
        <w:rPr>
          <w:rFonts w:ascii="Times New Roman" w:hAnsi="Times New Roman" w:cs="Times New Roman"/>
          <w:sz w:val="28"/>
          <w:szCs w:val="28"/>
        </w:rPr>
        <w:t xml:space="preserve">экономического </w:t>
      </w:r>
      <w:r>
        <w:rPr>
          <w:rFonts w:ascii="Times New Roman" w:hAnsi="Times New Roman" w:cs="Times New Roman"/>
          <w:sz w:val="28"/>
          <w:szCs w:val="28"/>
        </w:rPr>
        <w:t xml:space="preserve">развития администрации Минераловодского городского округа </w:t>
      </w:r>
      <w:r w:rsidR="006C663C">
        <w:rPr>
          <w:rFonts w:ascii="Times New Roman" w:hAnsi="Times New Roman" w:cs="Times New Roman"/>
          <w:sz w:val="28"/>
          <w:szCs w:val="28"/>
        </w:rPr>
        <w:t>по итогам</w:t>
      </w:r>
      <w:r w:rsidRPr="00B56247">
        <w:rPr>
          <w:rFonts w:ascii="Times New Roman" w:hAnsi="Times New Roman" w:cs="Times New Roman"/>
          <w:sz w:val="28"/>
          <w:szCs w:val="28"/>
        </w:rPr>
        <w:t xml:space="preserve"> 20</w:t>
      </w:r>
      <w:r w:rsidR="00AE672E">
        <w:rPr>
          <w:rFonts w:ascii="Times New Roman" w:hAnsi="Times New Roman" w:cs="Times New Roman"/>
          <w:sz w:val="28"/>
          <w:szCs w:val="28"/>
        </w:rPr>
        <w:t>20</w:t>
      </w:r>
      <w:r w:rsidRPr="00B56247">
        <w:rPr>
          <w:rFonts w:ascii="Times New Roman" w:hAnsi="Times New Roman" w:cs="Times New Roman"/>
          <w:sz w:val="28"/>
          <w:szCs w:val="28"/>
        </w:rPr>
        <w:t xml:space="preserve"> год</w:t>
      </w:r>
      <w:r w:rsidR="006C663C">
        <w:rPr>
          <w:rFonts w:ascii="Times New Roman" w:hAnsi="Times New Roman" w:cs="Times New Roman"/>
          <w:sz w:val="28"/>
          <w:szCs w:val="28"/>
        </w:rPr>
        <w:t>а</w:t>
      </w:r>
      <w:r w:rsidRPr="00B56247">
        <w:rPr>
          <w:rFonts w:ascii="Times New Roman" w:hAnsi="Times New Roman" w:cs="Times New Roman"/>
          <w:sz w:val="28"/>
          <w:szCs w:val="28"/>
        </w:rPr>
        <w:t xml:space="preserve"> были проведены опросы субъектов предпринимательской деятельности и потребителей товаров, работ и услуг</w:t>
      </w:r>
      <w:r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</w:t>
      </w:r>
      <w:r w:rsidRPr="00B56247">
        <w:rPr>
          <w:rFonts w:ascii="Times New Roman" w:hAnsi="Times New Roman" w:cs="Times New Roman"/>
          <w:sz w:val="28"/>
          <w:szCs w:val="28"/>
        </w:rPr>
        <w:t xml:space="preserve">, по результатам которых был подготовлен настоящий информационно-аналитический материал. </w:t>
      </w:r>
      <w:r w:rsidR="00AE672E">
        <w:rPr>
          <w:rFonts w:ascii="Times New Roman" w:hAnsi="Times New Roman" w:cs="Times New Roman"/>
          <w:sz w:val="28"/>
          <w:szCs w:val="28"/>
        </w:rPr>
        <w:t>Все</w:t>
      </w:r>
      <w:r w:rsidRPr="00B56247">
        <w:rPr>
          <w:rFonts w:ascii="Times New Roman" w:hAnsi="Times New Roman" w:cs="Times New Roman"/>
          <w:sz w:val="28"/>
          <w:szCs w:val="28"/>
        </w:rPr>
        <w:t xml:space="preserve"> исследования были проведены по единой методике, обеспечивающей сопоставимость полученной информации. В ходе исследований было опрошено </w:t>
      </w:r>
      <w:r w:rsidR="006C663C">
        <w:rPr>
          <w:rFonts w:ascii="Times New Roman" w:hAnsi="Times New Roman" w:cs="Times New Roman"/>
          <w:sz w:val="28"/>
          <w:szCs w:val="28"/>
        </w:rPr>
        <w:t>16</w:t>
      </w:r>
      <w:r w:rsidR="00AE672E">
        <w:rPr>
          <w:rFonts w:ascii="Times New Roman" w:hAnsi="Times New Roman" w:cs="Times New Roman"/>
          <w:sz w:val="28"/>
          <w:szCs w:val="28"/>
        </w:rPr>
        <w:t>2</w:t>
      </w:r>
      <w:r w:rsidRPr="00B56247">
        <w:rPr>
          <w:rFonts w:ascii="Times New Roman" w:hAnsi="Times New Roman" w:cs="Times New Roman"/>
          <w:sz w:val="28"/>
          <w:szCs w:val="28"/>
        </w:rPr>
        <w:t xml:space="preserve"> респондентов представителей бизнеса</w:t>
      </w:r>
      <w:r w:rsidR="006C663C">
        <w:rPr>
          <w:rFonts w:ascii="Times New Roman" w:hAnsi="Times New Roman" w:cs="Times New Roman"/>
          <w:sz w:val="28"/>
          <w:szCs w:val="28"/>
        </w:rPr>
        <w:t xml:space="preserve"> (</w:t>
      </w:r>
      <w:r w:rsidR="00BF52CB">
        <w:rPr>
          <w:rFonts w:ascii="Times New Roman" w:hAnsi="Times New Roman" w:cs="Times New Roman"/>
          <w:sz w:val="28"/>
          <w:szCs w:val="28"/>
        </w:rPr>
        <w:t>2,</w:t>
      </w:r>
      <w:r w:rsidR="0093254B">
        <w:rPr>
          <w:rFonts w:ascii="Times New Roman" w:hAnsi="Times New Roman" w:cs="Times New Roman"/>
          <w:sz w:val="28"/>
          <w:szCs w:val="28"/>
        </w:rPr>
        <w:t>92</w:t>
      </w:r>
      <w:r w:rsidR="006C663C">
        <w:rPr>
          <w:rFonts w:ascii="Times New Roman" w:hAnsi="Times New Roman" w:cs="Times New Roman"/>
          <w:sz w:val="28"/>
          <w:szCs w:val="28"/>
        </w:rPr>
        <w:t xml:space="preserve"> % от общего количества)</w:t>
      </w:r>
      <w:r w:rsidRPr="00B56247">
        <w:rPr>
          <w:rFonts w:ascii="Times New Roman" w:hAnsi="Times New Roman" w:cs="Times New Roman"/>
          <w:sz w:val="28"/>
          <w:szCs w:val="28"/>
        </w:rPr>
        <w:t xml:space="preserve"> и </w:t>
      </w:r>
      <w:r w:rsidR="006C663C">
        <w:rPr>
          <w:rFonts w:ascii="Times New Roman" w:hAnsi="Times New Roman" w:cs="Times New Roman"/>
          <w:sz w:val="28"/>
          <w:szCs w:val="28"/>
        </w:rPr>
        <w:t>74</w:t>
      </w:r>
      <w:r w:rsidR="00AE672E">
        <w:rPr>
          <w:rFonts w:ascii="Times New Roman" w:hAnsi="Times New Roman" w:cs="Times New Roman"/>
          <w:sz w:val="28"/>
          <w:szCs w:val="28"/>
        </w:rPr>
        <w:t>3</w:t>
      </w:r>
      <w:r w:rsidR="006C663C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потребителей товаров и услуг</w:t>
      </w:r>
      <w:r w:rsidR="00AE672E">
        <w:rPr>
          <w:rFonts w:ascii="Times New Roman" w:hAnsi="Times New Roman" w:cs="Times New Roman"/>
          <w:sz w:val="28"/>
          <w:szCs w:val="28"/>
        </w:rPr>
        <w:t>, финансовых услуг</w:t>
      </w:r>
      <w:r w:rsidR="00BF52CB">
        <w:rPr>
          <w:rFonts w:ascii="Times New Roman" w:hAnsi="Times New Roman" w:cs="Times New Roman"/>
          <w:sz w:val="28"/>
          <w:szCs w:val="28"/>
        </w:rPr>
        <w:t xml:space="preserve"> (0,</w:t>
      </w:r>
      <w:r w:rsidR="00DF6113">
        <w:rPr>
          <w:rFonts w:ascii="Times New Roman" w:hAnsi="Times New Roman" w:cs="Times New Roman"/>
          <w:sz w:val="28"/>
          <w:szCs w:val="28"/>
        </w:rPr>
        <w:t>54</w:t>
      </w:r>
      <w:r w:rsidR="00BF52CB">
        <w:rPr>
          <w:rFonts w:ascii="Times New Roman" w:hAnsi="Times New Roman" w:cs="Times New Roman"/>
          <w:sz w:val="28"/>
          <w:szCs w:val="28"/>
        </w:rPr>
        <w:t xml:space="preserve"> % от общей численности)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0B0" w:rsidRDefault="008D70B0" w:rsidP="008A16A7">
      <w:pPr>
        <w:pStyle w:val="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4299947"/>
      <w:bookmarkStart w:id="1" w:name="_Toc34319956"/>
    </w:p>
    <w:p w:rsidR="008A16A7" w:rsidRPr="00133CE8" w:rsidRDefault="008A16A7" w:rsidP="008A16A7">
      <w:pPr>
        <w:pStyle w:val="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3CE8">
        <w:rPr>
          <w:rFonts w:ascii="Times New Roman" w:hAnsi="Times New Roman" w:cs="Times New Roman"/>
          <w:sz w:val="28"/>
          <w:szCs w:val="28"/>
        </w:rPr>
        <w:t xml:space="preserve">Результаты мониторинга наличия (отсутствия) административных барьеров и оценки состояния конкурентной среды субъектами предпринимательской деятельности </w:t>
      </w:r>
      <w:bookmarkEnd w:id="0"/>
      <w:bookmarkEnd w:id="1"/>
    </w:p>
    <w:p w:rsidR="008A16A7" w:rsidRPr="00B56247" w:rsidRDefault="008A16A7" w:rsidP="008A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A7" w:rsidRPr="00B56247" w:rsidRDefault="008A16A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6247">
        <w:rPr>
          <w:rFonts w:ascii="Times New Roman" w:hAnsi="Times New Roman" w:cs="Times New Roman"/>
          <w:sz w:val="28"/>
          <w:szCs w:val="28"/>
        </w:rPr>
        <w:t xml:space="preserve">С целью оценки конкурентной среды на рынках товаров, работ и услуг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B56247">
        <w:rPr>
          <w:rFonts w:ascii="Times New Roman" w:hAnsi="Times New Roman" w:cs="Times New Roman"/>
          <w:sz w:val="28"/>
          <w:szCs w:val="28"/>
        </w:rPr>
        <w:t xml:space="preserve">был проведен опрос представителей бизнеса. Респондентам было предложено заполнить анкету с вопросами об условиях конкуренции, наличии (отсутствии) административных барьеров, деятельности органов исполнительной власти региона и органов местного самоуправления по содействию развитию конкуренции и качестве (уровне доступности, понятности, удобства получения) официальной информации о </w:t>
      </w:r>
    </w:p>
    <w:p w:rsidR="008A16A7" w:rsidRDefault="008A16A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247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конкурентной среды, размещаемой ими. </w:t>
      </w:r>
      <w:r>
        <w:rPr>
          <w:rFonts w:ascii="Times New Roman" w:hAnsi="Times New Roman" w:cs="Times New Roman"/>
          <w:sz w:val="28"/>
          <w:szCs w:val="28"/>
        </w:rPr>
        <w:t>В опросе приняли участие  162 представител</w:t>
      </w:r>
      <w:r w:rsidR="008D70B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малого и среднего бизнеса округа, что составляет 2,92 % от общей численности.</w:t>
      </w:r>
    </w:p>
    <w:p w:rsidR="008A16A7" w:rsidRPr="00133CE8" w:rsidRDefault="008A16A7" w:rsidP="008A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CE8">
        <w:rPr>
          <w:rFonts w:ascii="Times New Roman" w:hAnsi="Times New Roman" w:cs="Times New Roman"/>
          <w:sz w:val="28"/>
          <w:szCs w:val="28"/>
        </w:rPr>
        <w:t xml:space="preserve">В качестве отправной точки в анализе условий ведения бизнеса в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Минераловодском городском округе </w:t>
      </w:r>
      <w:r w:rsidRPr="00133CE8">
        <w:rPr>
          <w:rFonts w:ascii="Times New Roman" w:hAnsi="Times New Roman" w:cs="Times New Roman"/>
          <w:sz w:val="28"/>
          <w:szCs w:val="28"/>
        </w:rPr>
        <w:t>рассмотрим распределение ответов на вопрос о самом большом препятствии, с которым сталкиваются предприниматели в своей деятельности. Участникам исследования был предложен список из одиннадцати типичных проблем, из которых они должны были выбрать не более трех.</w:t>
      </w:r>
    </w:p>
    <w:p w:rsidR="008A16A7" w:rsidRPr="00133CE8" w:rsidRDefault="008A16A7" w:rsidP="008A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CE8">
        <w:rPr>
          <w:rFonts w:ascii="Times New Roman" w:hAnsi="Times New Roman" w:cs="Times New Roman"/>
          <w:sz w:val="28"/>
          <w:szCs w:val="28"/>
        </w:rPr>
        <w:t xml:space="preserve">Наиболее часто в качестве самого большого препятствия для ведения бизнеса в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133CE8">
        <w:rPr>
          <w:rFonts w:ascii="Times New Roman" w:hAnsi="Times New Roman" w:cs="Times New Roman"/>
          <w:sz w:val="28"/>
          <w:szCs w:val="28"/>
        </w:rPr>
        <w:t>е отмечались высокие налоги (5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133CE8">
        <w:rPr>
          <w:rFonts w:ascii="Times New Roman" w:hAnsi="Times New Roman" w:cs="Times New Roman"/>
          <w:sz w:val="28"/>
          <w:szCs w:val="28"/>
        </w:rPr>
        <w:t>%), нестабильность российского законодательства, регулирующего предпринимательскую деятельность</w:t>
      </w:r>
      <w:r w:rsidRPr="00133CE8">
        <w:rPr>
          <w:rFonts w:ascii="Times New Roman" w:hAnsi="Times New Roman" w:cs="Times New Roman"/>
          <w:sz w:val="20"/>
          <w:szCs w:val="20"/>
        </w:rPr>
        <w:t xml:space="preserve"> </w:t>
      </w:r>
      <w:r w:rsidRPr="00133C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22,22 </w:t>
      </w:r>
      <w:r w:rsidRPr="00133CE8">
        <w:rPr>
          <w:rFonts w:ascii="Times New Roman" w:hAnsi="Times New Roman" w:cs="Times New Roman"/>
          <w:sz w:val="28"/>
          <w:szCs w:val="28"/>
        </w:rPr>
        <w:t>%). Несколько реже – сложность/</w:t>
      </w:r>
      <w:proofErr w:type="spellStart"/>
      <w:r w:rsidRPr="00133CE8">
        <w:rPr>
          <w:rFonts w:ascii="Times New Roman" w:hAnsi="Times New Roman" w:cs="Times New Roman"/>
          <w:sz w:val="28"/>
          <w:szCs w:val="28"/>
        </w:rPr>
        <w:t>затянутость</w:t>
      </w:r>
      <w:proofErr w:type="spellEnd"/>
      <w:r w:rsidRPr="00133CE8">
        <w:rPr>
          <w:rFonts w:ascii="Times New Roman" w:hAnsi="Times New Roman" w:cs="Times New Roman"/>
          <w:sz w:val="28"/>
          <w:szCs w:val="28"/>
        </w:rPr>
        <w:t xml:space="preserve"> процедуры получения лицензий</w:t>
      </w:r>
      <w:r w:rsidRPr="00133CE8">
        <w:rPr>
          <w:rFonts w:ascii="Times New Roman" w:hAnsi="Times New Roman" w:cs="Times New Roman"/>
          <w:sz w:val="20"/>
          <w:szCs w:val="20"/>
        </w:rPr>
        <w:t xml:space="preserve"> </w:t>
      </w:r>
      <w:r w:rsidRPr="00133C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9,88 </w:t>
      </w:r>
      <w:r w:rsidRPr="00133CE8">
        <w:rPr>
          <w:rFonts w:ascii="Times New Roman" w:hAnsi="Times New Roman" w:cs="Times New Roman"/>
          <w:sz w:val="28"/>
          <w:szCs w:val="28"/>
        </w:rPr>
        <w:t>%), сложность получения доступа к земельным участкам</w:t>
      </w:r>
      <w:r w:rsidRPr="00133CE8">
        <w:rPr>
          <w:rFonts w:ascii="Times New Roman" w:hAnsi="Times New Roman" w:cs="Times New Roman"/>
          <w:sz w:val="20"/>
          <w:szCs w:val="20"/>
        </w:rPr>
        <w:t xml:space="preserve"> </w:t>
      </w:r>
      <w:r w:rsidRPr="00133C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3,7 </w:t>
      </w:r>
      <w:r w:rsidRPr="00133CE8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8A16A7" w:rsidRPr="00133CE8" w:rsidRDefault="008A16A7" w:rsidP="008A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CE8">
        <w:rPr>
          <w:rFonts w:ascii="Times New Roman" w:hAnsi="Times New Roman" w:cs="Times New Roman"/>
          <w:sz w:val="28"/>
          <w:szCs w:val="28"/>
        </w:rPr>
        <w:t xml:space="preserve">По сравнению с предыдущим опросом представители бизнеса </w:t>
      </w:r>
      <w:r>
        <w:rPr>
          <w:rFonts w:ascii="Times New Roman" w:hAnsi="Times New Roman" w:cs="Times New Roman"/>
          <w:sz w:val="28"/>
          <w:szCs w:val="28"/>
        </w:rPr>
        <w:t>чащ</w:t>
      </w:r>
      <w:r w:rsidRPr="00133CE8">
        <w:rPr>
          <w:rFonts w:ascii="Times New Roman" w:hAnsi="Times New Roman" w:cs="Times New Roman"/>
          <w:sz w:val="28"/>
          <w:szCs w:val="28"/>
        </w:rPr>
        <w:t xml:space="preserve">е стали отмечать препятствие в виде высоких налогов (доля </w:t>
      </w:r>
      <w:r>
        <w:rPr>
          <w:rFonts w:ascii="Times New Roman" w:hAnsi="Times New Roman" w:cs="Times New Roman"/>
          <w:sz w:val="28"/>
          <w:szCs w:val="28"/>
        </w:rPr>
        <w:t>увеличил</w:t>
      </w:r>
      <w:r w:rsidRPr="00133CE8">
        <w:rPr>
          <w:rFonts w:ascii="Times New Roman" w:hAnsi="Times New Roman" w:cs="Times New Roman"/>
          <w:sz w:val="28"/>
          <w:szCs w:val="28"/>
        </w:rPr>
        <w:t xml:space="preserve">ась с </w:t>
      </w:r>
      <w:r>
        <w:rPr>
          <w:rFonts w:ascii="Times New Roman" w:hAnsi="Times New Roman" w:cs="Times New Roman"/>
          <w:sz w:val="28"/>
          <w:szCs w:val="28"/>
        </w:rPr>
        <w:t>42,5</w:t>
      </w:r>
      <w:r w:rsidRPr="00133CE8">
        <w:rPr>
          <w:rFonts w:ascii="Times New Roman" w:hAnsi="Times New Roman" w:cs="Times New Roman"/>
          <w:sz w:val="28"/>
          <w:szCs w:val="28"/>
        </w:rPr>
        <w:t xml:space="preserve"> до 5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133CE8">
        <w:rPr>
          <w:rFonts w:ascii="Times New Roman" w:hAnsi="Times New Roman" w:cs="Times New Roman"/>
          <w:sz w:val="28"/>
          <w:szCs w:val="28"/>
        </w:rPr>
        <w:t>%). У</w:t>
      </w:r>
      <w:r>
        <w:rPr>
          <w:rFonts w:ascii="Times New Roman" w:hAnsi="Times New Roman" w:cs="Times New Roman"/>
          <w:sz w:val="28"/>
          <w:szCs w:val="28"/>
        </w:rPr>
        <w:t>меньшил</w:t>
      </w:r>
      <w:r w:rsidRPr="00133CE8">
        <w:rPr>
          <w:rFonts w:ascii="Times New Roman" w:hAnsi="Times New Roman" w:cs="Times New Roman"/>
          <w:sz w:val="28"/>
          <w:szCs w:val="28"/>
        </w:rPr>
        <w:t xml:space="preserve">ась доля респондентов, указавших на нестабильность российского законодательства, регулирующего предпринимательскую деятельность с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33CE8">
        <w:rPr>
          <w:rFonts w:ascii="Times New Roman" w:hAnsi="Times New Roman" w:cs="Times New Roman"/>
          <w:sz w:val="28"/>
          <w:szCs w:val="28"/>
        </w:rPr>
        <w:t>,0 до 2</w:t>
      </w:r>
      <w:r>
        <w:rPr>
          <w:rFonts w:ascii="Times New Roman" w:hAnsi="Times New Roman" w:cs="Times New Roman"/>
          <w:sz w:val="28"/>
          <w:szCs w:val="28"/>
        </w:rPr>
        <w:t xml:space="preserve">2,22 </w:t>
      </w:r>
      <w:r w:rsidRPr="00133CE8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8A16A7" w:rsidRPr="007B0843" w:rsidRDefault="008A16A7" w:rsidP="008A16A7">
      <w:pPr>
        <w:pStyle w:val="Default"/>
        <w:spacing w:line="160" w:lineRule="exact"/>
        <w:rPr>
          <w:sz w:val="28"/>
          <w:szCs w:val="28"/>
        </w:rPr>
      </w:pPr>
    </w:p>
    <w:p w:rsidR="008A16A7" w:rsidRPr="00B56247" w:rsidRDefault="008A16A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A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CFA"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</w:rPr>
        <w:t xml:space="preserve">46,91 % </w:t>
      </w:r>
      <w:r w:rsidRPr="00FE3CFA">
        <w:rPr>
          <w:rFonts w:ascii="Times New Roman" w:hAnsi="Times New Roman" w:cs="Times New Roman"/>
          <w:sz w:val="28"/>
          <w:szCs w:val="28"/>
        </w:rPr>
        <w:t>субъектов предпринимательской деятельности, представители которых были опрошены, действуют на рынке более 5 лет</w:t>
      </w:r>
      <w:r w:rsidRPr="00B17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2019 году 25,3% </w:t>
      </w:r>
      <w:r w:rsidRPr="00FE3CFA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E3CFA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3C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5,68</w:t>
      </w:r>
      <w:r w:rsidRPr="00FE3CFA">
        <w:rPr>
          <w:rFonts w:ascii="Times New Roman" w:hAnsi="Times New Roman" w:cs="Times New Roman"/>
          <w:sz w:val="28"/>
          <w:szCs w:val="28"/>
        </w:rPr>
        <w:t xml:space="preserve"> % предприятий и организаций осуществляют деятельность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E3CFA">
        <w:rPr>
          <w:rFonts w:ascii="Times New Roman" w:hAnsi="Times New Roman" w:cs="Times New Roman"/>
          <w:sz w:val="28"/>
          <w:szCs w:val="28"/>
        </w:rPr>
        <w:t xml:space="preserve"> до 5 лет; </w:t>
      </w:r>
      <w:r>
        <w:rPr>
          <w:rFonts w:ascii="Times New Roman" w:hAnsi="Times New Roman" w:cs="Times New Roman"/>
          <w:sz w:val="28"/>
          <w:szCs w:val="28"/>
        </w:rPr>
        <w:t xml:space="preserve">около 7,4 % </w:t>
      </w:r>
      <w:r w:rsidRPr="00FE3CFA">
        <w:rPr>
          <w:rFonts w:ascii="Times New Roman" w:hAnsi="Times New Roman" w:cs="Times New Roman"/>
          <w:sz w:val="28"/>
          <w:szCs w:val="28"/>
        </w:rPr>
        <w:t xml:space="preserve"> пришлось на начинающих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(в 2019 году - </w:t>
      </w:r>
      <w:r w:rsidRPr="00FE3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FE3CF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6A7" w:rsidRPr="00B5624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числа опрошенных 56,17 % являются собственниками (совладельцами) бизнеса, 16 % - руководителями высшего звена (генеральный директор, заместитель генерального директора или иная аналогичная позиция), 19,75 %  - руководитель среднего звена (руководитель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управления/подразделения/отдела)  (в 2019 году 23,3 %)  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неруководящих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сотрудников пришлось 8 % опрошенных (в  2019 году 10 %).</w:t>
      </w:r>
    </w:p>
    <w:p w:rsidR="008A16A7" w:rsidRPr="00B5624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Таким образом, в опросе приняли участие преимущественно владельцы </w:t>
      </w:r>
    </w:p>
    <w:p w:rsidR="008A16A7" w:rsidRPr="00B56247" w:rsidRDefault="008A16A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и руководители организаций, осуществляющих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B56247">
        <w:rPr>
          <w:rFonts w:ascii="Times New Roman" w:hAnsi="Times New Roman" w:cs="Times New Roman"/>
          <w:sz w:val="28"/>
          <w:szCs w:val="28"/>
        </w:rPr>
        <w:t xml:space="preserve">5 лет, – это  </w:t>
      </w:r>
      <w:r>
        <w:rPr>
          <w:rFonts w:ascii="Times New Roman" w:hAnsi="Times New Roman" w:cs="Times New Roman"/>
          <w:sz w:val="28"/>
          <w:szCs w:val="28"/>
        </w:rPr>
        <w:t xml:space="preserve">72,2 % </w:t>
      </w:r>
      <w:r w:rsidRPr="00B56247">
        <w:rPr>
          <w:rFonts w:ascii="Times New Roman" w:hAnsi="Times New Roman" w:cs="Times New Roman"/>
          <w:sz w:val="28"/>
          <w:szCs w:val="28"/>
        </w:rPr>
        <w:t xml:space="preserve"> опрошенных, имеющих опыт осуществления предпринимательской деятельности и способных объективно оценивать рыночную и конкурентную среду ведения бизнеса</w:t>
      </w:r>
      <w:r>
        <w:rPr>
          <w:rFonts w:ascii="Times New Roman" w:hAnsi="Times New Roman" w:cs="Times New Roman"/>
          <w:sz w:val="28"/>
          <w:szCs w:val="28"/>
        </w:rPr>
        <w:t>, что соответствует уровню 2019 года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16A7" w:rsidRPr="00B5624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Если говорить о размере бизнеса, то в целом </w:t>
      </w:r>
      <w:r>
        <w:rPr>
          <w:rFonts w:ascii="Times New Roman" w:hAnsi="Times New Roman" w:cs="Times New Roman"/>
          <w:sz w:val="28"/>
          <w:szCs w:val="28"/>
        </w:rPr>
        <w:t xml:space="preserve"> 60,5 </w:t>
      </w:r>
      <w:r w:rsidRPr="00B56247">
        <w:rPr>
          <w:rFonts w:ascii="Times New Roman" w:hAnsi="Times New Roman" w:cs="Times New Roman"/>
          <w:sz w:val="28"/>
          <w:szCs w:val="28"/>
        </w:rPr>
        <w:t>% опрошенных заявили, что численность сотрудников их организаций составляет не более 15 человек</w:t>
      </w:r>
      <w:r>
        <w:rPr>
          <w:rFonts w:ascii="Times New Roman" w:hAnsi="Times New Roman" w:cs="Times New Roman"/>
          <w:sz w:val="28"/>
          <w:szCs w:val="28"/>
        </w:rPr>
        <w:t xml:space="preserve"> (в 2019 году -  56,8 </w:t>
      </w:r>
      <w:r w:rsidRPr="00B5624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562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26,54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пришлось на организации с численностью от 16 до 100 </w:t>
      </w:r>
      <w:r>
        <w:rPr>
          <w:rFonts w:ascii="Times New Roman" w:hAnsi="Times New Roman" w:cs="Times New Roman"/>
          <w:sz w:val="28"/>
          <w:szCs w:val="28"/>
        </w:rPr>
        <w:t xml:space="preserve">человек (в 2019 году -  30,8 </w:t>
      </w:r>
      <w:r w:rsidRPr="00B5624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A16A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По величине годового оборота бизнеса ответы респондентов распределились следующим образом: до 120 миллионов рублей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64,2 % (в 2019 году 35,6 </w:t>
      </w:r>
      <w:r w:rsidRPr="00B5624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56247">
        <w:rPr>
          <w:rFonts w:ascii="Times New Roman" w:hAnsi="Times New Roman" w:cs="Times New Roman"/>
          <w:sz w:val="28"/>
          <w:szCs w:val="28"/>
        </w:rPr>
        <w:t xml:space="preserve">, от 120 до 800 миллионов рублей (малое предприятие) – </w:t>
      </w:r>
      <w:r>
        <w:rPr>
          <w:rFonts w:ascii="Times New Roman" w:hAnsi="Times New Roman" w:cs="Times New Roman"/>
          <w:sz w:val="28"/>
          <w:szCs w:val="28"/>
        </w:rPr>
        <w:t>29 % (в 2019 году 31,5 %), от 800 до 2000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– 7 % (в 2019 году - 8,2 %)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16A7" w:rsidRPr="00B5624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Можно сделать вывод о том, что из всех представителей бизнеса, принявших участие в опросе </w:t>
      </w:r>
      <w:r>
        <w:rPr>
          <w:rFonts w:ascii="Times New Roman" w:hAnsi="Times New Roman" w:cs="Times New Roman"/>
          <w:sz w:val="28"/>
          <w:szCs w:val="28"/>
        </w:rPr>
        <w:t>по итогам 2</w:t>
      </w:r>
      <w:r w:rsidRPr="00B5624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5624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6247">
        <w:rPr>
          <w:rFonts w:ascii="Times New Roman" w:hAnsi="Times New Roman" w:cs="Times New Roman"/>
          <w:sz w:val="28"/>
          <w:szCs w:val="28"/>
        </w:rPr>
        <w:t xml:space="preserve">, превалируют </w:t>
      </w:r>
      <w:proofErr w:type="spellStart"/>
      <w:r w:rsidRPr="00B56247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B5624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B56247">
        <w:rPr>
          <w:rFonts w:ascii="Times New Roman" w:hAnsi="Times New Roman" w:cs="Times New Roman"/>
          <w:sz w:val="28"/>
          <w:szCs w:val="28"/>
        </w:rPr>
        <w:t xml:space="preserve">исленностью сотрудников до 15 человек и величиной годового оборота не более 120 млн.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56247">
        <w:rPr>
          <w:rFonts w:ascii="Times New Roman" w:hAnsi="Times New Roman" w:cs="Times New Roman"/>
          <w:sz w:val="28"/>
          <w:szCs w:val="28"/>
        </w:rPr>
        <w:t xml:space="preserve">ублей. Организаций, удовлетворяющих этим двум критериям сразу,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56247">
        <w:rPr>
          <w:rFonts w:ascii="Times New Roman" w:hAnsi="Times New Roman" w:cs="Times New Roman"/>
          <w:sz w:val="28"/>
          <w:szCs w:val="28"/>
        </w:rPr>
        <w:t xml:space="preserve">казалось 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B56247">
        <w:rPr>
          <w:rFonts w:ascii="Times New Roman" w:hAnsi="Times New Roman" w:cs="Times New Roman"/>
          <w:sz w:val="28"/>
          <w:szCs w:val="28"/>
        </w:rPr>
        <w:t xml:space="preserve"> единиц или </w:t>
      </w:r>
      <w:r>
        <w:rPr>
          <w:rFonts w:ascii="Times New Roman" w:hAnsi="Times New Roman" w:cs="Times New Roman"/>
          <w:sz w:val="28"/>
          <w:szCs w:val="28"/>
        </w:rPr>
        <w:t xml:space="preserve">60,49 </w:t>
      </w:r>
      <w:r w:rsidRPr="00B56247">
        <w:rPr>
          <w:rFonts w:ascii="Times New Roman" w:hAnsi="Times New Roman" w:cs="Times New Roman"/>
          <w:sz w:val="28"/>
          <w:szCs w:val="28"/>
        </w:rPr>
        <w:t>% от числа опрошенных. При этом доля малых предприятий с численностью работников до 100 человек и величиной годового оборота до 800 млн. рублей составила 1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B56247">
        <w:rPr>
          <w:rFonts w:ascii="Times New Roman" w:hAnsi="Times New Roman" w:cs="Times New Roman"/>
          <w:sz w:val="28"/>
          <w:szCs w:val="28"/>
        </w:rPr>
        <w:t xml:space="preserve">%. Таким образом, более </w:t>
      </w:r>
      <w:r>
        <w:rPr>
          <w:rFonts w:ascii="Times New Roman" w:hAnsi="Times New Roman" w:cs="Times New Roman"/>
          <w:sz w:val="28"/>
          <w:szCs w:val="28"/>
        </w:rPr>
        <w:t xml:space="preserve">87,03 % </w:t>
      </w:r>
      <w:r w:rsidRPr="00B56247">
        <w:rPr>
          <w:rFonts w:ascii="Times New Roman" w:hAnsi="Times New Roman" w:cs="Times New Roman"/>
          <w:sz w:val="28"/>
          <w:szCs w:val="28"/>
        </w:rPr>
        <w:t xml:space="preserve"> респондентов, представляли микро - и малые предприятия</w:t>
      </w:r>
      <w:r>
        <w:rPr>
          <w:rFonts w:ascii="Times New Roman" w:hAnsi="Times New Roman" w:cs="Times New Roman"/>
          <w:sz w:val="28"/>
          <w:szCs w:val="28"/>
        </w:rPr>
        <w:t>, что соответствует уровню 2019 года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16A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36,42 % опрошенных предоставляют различного рода услуги, 48,77 % осуществляют свой бизнес в торговле или дистрибуцию товаров и услуг, произведенных другими компаниями.</w:t>
      </w:r>
    </w:p>
    <w:p w:rsidR="008A16A7" w:rsidRPr="00B5624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Таким образом, по информации респондентов, большинство организаций, участвовавших в опросе, ведут розничную торговлю (продовольственными и непродовольственными товарами), занимаются предоставлением разного рода услуг населению, а также задействованы в сфере производства. </w:t>
      </w:r>
    </w:p>
    <w:p w:rsidR="008A16A7" w:rsidRPr="00B5624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Опрос респондентов о географических рынках, представляемых бизнесом, показал, что основным рынком сбыта продукции (товаров, работ, услуг) </w:t>
      </w:r>
      <w:r>
        <w:rPr>
          <w:rFonts w:ascii="Times New Roman" w:hAnsi="Times New Roman" w:cs="Times New Roman"/>
          <w:sz w:val="28"/>
          <w:szCs w:val="28"/>
        </w:rPr>
        <w:t>77,78 % -</w:t>
      </w:r>
      <w:r w:rsidRPr="00B56247">
        <w:rPr>
          <w:rFonts w:ascii="Times New Roman" w:hAnsi="Times New Roman" w:cs="Times New Roman"/>
          <w:sz w:val="28"/>
          <w:szCs w:val="28"/>
        </w:rPr>
        <w:t xml:space="preserve"> является локальный рынок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6247">
        <w:rPr>
          <w:rFonts w:ascii="Times New Roman" w:hAnsi="Times New Roman" w:cs="Times New Roman"/>
          <w:sz w:val="28"/>
          <w:szCs w:val="28"/>
        </w:rPr>
        <w:t xml:space="preserve"> рынок муниципального образования,  рынок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56247">
        <w:rPr>
          <w:rFonts w:ascii="Times New Roman" w:hAnsi="Times New Roman" w:cs="Times New Roman"/>
          <w:sz w:val="28"/>
          <w:szCs w:val="28"/>
        </w:rPr>
        <w:t xml:space="preserve"> пришлось </w:t>
      </w:r>
      <w:r>
        <w:rPr>
          <w:rFonts w:ascii="Times New Roman" w:hAnsi="Times New Roman" w:cs="Times New Roman"/>
          <w:sz w:val="28"/>
          <w:szCs w:val="28"/>
        </w:rPr>
        <w:t xml:space="preserve"> (в 2019 году - 41 %) опрошенных</w:t>
      </w:r>
      <w:r w:rsidRPr="00B562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остальных опрошенных основными рынками являются рынки нескольких субъектов РФ, рынок РФ, рынки стран СНГ.</w:t>
      </w:r>
    </w:p>
    <w:p w:rsidR="008A16A7" w:rsidRPr="00B56247" w:rsidRDefault="008A16A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56247">
        <w:rPr>
          <w:rFonts w:ascii="Times New Roman" w:hAnsi="Times New Roman" w:cs="Times New Roman"/>
          <w:sz w:val="28"/>
          <w:szCs w:val="28"/>
        </w:rPr>
        <w:t xml:space="preserve">Важным фактором развития и поддержания бизнеса является наличие </w:t>
      </w:r>
    </w:p>
    <w:p w:rsidR="008A16A7" w:rsidRPr="00B56247" w:rsidRDefault="008A16A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конкурентной среды. </w:t>
      </w:r>
    </w:p>
    <w:p w:rsidR="008A16A7" w:rsidRPr="00B5624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247">
        <w:rPr>
          <w:rFonts w:ascii="Times New Roman" w:hAnsi="Times New Roman" w:cs="Times New Roman"/>
          <w:sz w:val="28"/>
          <w:szCs w:val="28"/>
        </w:rPr>
        <w:t>Рассматривая вопрос о количестве конкурентов,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56247">
        <w:rPr>
          <w:rFonts w:ascii="Times New Roman" w:hAnsi="Times New Roman" w:cs="Times New Roman"/>
          <w:sz w:val="28"/>
          <w:szCs w:val="28"/>
        </w:rPr>
        <w:t xml:space="preserve">т 1 до 3 </w:t>
      </w:r>
      <w:r>
        <w:rPr>
          <w:rFonts w:ascii="Times New Roman" w:hAnsi="Times New Roman" w:cs="Times New Roman"/>
          <w:sz w:val="28"/>
          <w:szCs w:val="28"/>
        </w:rPr>
        <w:t xml:space="preserve">конкурентов имеют 14,81 %  </w:t>
      </w:r>
      <w:r w:rsidRPr="00B56247">
        <w:rPr>
          <w:rFonts w:ascii="Times New Roman" w:hAnsi="Times New Roman" w:cs="Times New Roman"/>
          <w:sz w:val="28"/>
          <w:szCs w:val="28"/>
        </w:rPr>
        <w:t>опрошенных</w:t>
      </w:r>
      <w:r>
        <w:rPr>
          <w:rFonts w:ascii="Times New Roman" w:hAnsi="Times New Roman" w:cs="Times New Roman"/>
          <w:sz w:val="28"/>
          <w:szCs w:val="28"/>
        </w:rPr>
        <w:t xml:space="preserve"> (в 2019 году -  38,4 %)</w:t>
      </w:r>
      <w:r w:rsidRPr="00B562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О наличии 4-х и более конкурентов заявили </w:t>
      </w:r>
      <w:r>
        <w:rPr>
          <w:rFonts w:ascii="Times New Roman" w:hAnsi="Times New Roman" w:cs="Times New Roman"/>
          <w:sz w:val="28"/>
          <w:szCs w:val="28"/>
        </w:rPr>
        <w:t xml:space="preserve">44,44 </w:t>
      </w:r>
      <w:r w:rsidRPr="00B56247">
        <w:rPr>
          <w:rFonts w:ascii="Times New Roman" w:hAnsi="Times New Roman" w:cs="Times New Roman"/>
          <w:sz w:val="28"/>
          <w:szCs w:val="28"/>
        </w:rPr>
        <w:t>% 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 (в 2019 году  31,5 %),  большее </w:t>
      </w:r>
      <w:r>
        <w:rPr>
          <w:rFonts w:ascii="Times New Roman" w:hAnsi="Times New Roman" w:cs="Times New Roman"/>
          <w:sz w:val="28"/>
          <w:szCs w:val="28"/>
        </w:rPr>
        <w:lastRenderedPageBreak/>
        <w:t>количество конкурентов отметили 38,27  % опрошенных, в 2018 году  17,8 %.</w:t>
      </w:r>
      <w:r w:rsidRPr="00B56247">
        <w:rPr>
          <w:rFonts w:ascii="Times New Roman" w:hAnsi="Times New Roman" w:cs="Times New Roman"/>
          <w:sz w:val="28"/>
          <w:szCs w:val="28"/>
        </w:rPr>
        <w:t xml:space="preserve"> Затруднились с ответом </w:t>
      </w:r>
      <w:r>
        <w:rPr>
          <w:rFonts w:ascii="Times New Roman" w:hAnsi="Times New Roman" w:cs="Times New Roman"/>
          <w:sz w:val="28"/>
          <w:szCs w:val="28"/>
        </w:rPr>
        <w:t xml:space="preserve">1,85 </w:t>
      </w:r>
      <w:r w:rsidRPr="00B56247">
        <w:rPr>
          <w:rFonts w:ascii="Times New Roman" w:hAnsi="Times New Roman" w:cs="Times New Roman"/>
          <w:sz w:val="28"/>
          <w:szCs w:val="28"/>
        </w:rPr>
        <w:t xml:space="preserve">%. Хочется отметить, что наибольшее количество конкурентов имеет сфера розничной торговли (от 4 и более конкурентов). </w:t>
      </w:r>
    </w:p>
    <w:p w:rsidR="008A16A7" w:rsidRPr="00B5624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Если рассматривать изменения количества конкурентов на основном </w:t>
      </w:r>
    </w:p>
    <w:p w:rsidR="008A16A7" w:rsidRPr="00B56247" w:rsidRDefault="008A16A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рынке за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3 года, то можно отметить следующее: </w:t>
      </w:r>
    </w:p>
    <w:p w:rsidR="008A16A7" w:rsidRPr="00B5624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Так, сокращение конкуренции на 1-3 конкурента </w:t>
      </w:r>
      <w:r>
        <w:rPr>
          <w:rFonts w:ascii="Times New Roman" w:hAnsi="Times New Roman" w:cs="Times New Roman"/>
          <w:sz w:val="28"/>
          <w:szCs w:val="28"/>
        </w:rPr>
        <w:t>отметили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5,5 </w:t>
      </w:r>
      <w:r w:rsidRPr="00B5624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соответствует уровню 2019 года</w:t>
      </w:r>
      <w:r w:rsidRPr="00B56247">
        <w:rPr>
          <w:rFonts w:ascii="Times New Roman" w:hAnsi="Times New Roman" w:cs="Times New Roman"/>
          <w:sz w:val="28"/>
          <w:szCs w:val="28"/>
        </w:rPr>
        <w:t xml:space="preserve">. Увеличение конкуренции на 1-3 конкурентов пришлось на </w:t>
      </w:r>
      <w:r>
        <w:rPr>
          <w:rFonts w:ascii="Times New Roman" w:hAnsi="Times New Roman" w:cs="Times New Roman"/>
          <w:sz w:val="28"/>
          <w:szCs w:val="28"/>
        </w:rPr>
        <w:t xml:space="preserve">39,51 % </w:t>
      </w:r>
      <w:r w:rsidRPr="00B56247">
        <w:rPr>
          <w:rFonts w:ascii="Times New Roman" w:hAnsi="Times New Roman" w:cs="Times New Roman"/>
          <w:sz w:val="28"/>
          <w:szCs w:val="28"/>
        </w:rPr>
        <w:t>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 (в 2019 году  - 26,7  </w:t>
      </w:r>
      <w:r w:rsidRPr="00B5624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56247">
        <w:rPr>
          <w:rFonts w:ascii="Times New Roman" w:hAnsi="Times New Roman" w:cs="Times New Roman"/>
          <w:sz w:val="28"/>
          <w:szCs w:val="28"/>
        </w:rPr>
        <w:t xml:space="preserve">, на 4 и более конкурентов пришлось на </w:t>
      </w:r>
      <w:r>
        <w:rPr>
          <w:rFonts w:ascii="Times New Roman" w:hAnsi="Times New Roman" w:cs="Times New Roman"/>
          <w:sz w:val="28"/>
          <w:szCs w:val="28"/>
        </w:rPr>
        <w:t xml:space="preserve">29,63 </w:t>
      </w:r>
      <w:r w:rsidRPr="00B56247">
        <w:rPr>
          <w:rFonts w:ascii="Times New Roman" w:hAnsi="Times New Roman" w:cs="Times New Roman"/>
          <w:sz w:val="28"/>
          <w:szCs w:val="28"/>
        </w:rPr>
        <w:t>% опр</w:t>
      </w:r>
      <w:r>
        <w:rPr>
          <w:rFonts w:ascii="Times New Roman" w:hAnsi="Times New Roman" w:cs="Times New Roman"/>
          <w:sz w:val="28"/>
          <w:szCs w:val="28"/>
        </w:rPr>
        <w:t xml:space="preserve">ошенных. Затруднились ответить 16,01 % </w:t>
      </w:r>
      <w:r w:rsidRPr="00B56247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 (в 2019 году - 7,4 %)</w:t>
      </w:r>
      <w:r w:rsidRPr="00B56247">
        <w:rPr>
          <w:rFonts w:ascii="Times New Roman" w:hAnsi="Times New Roman" w:cs="Times New Roman"/>
          <w:sz w:val="28"/>
          <w:szCs w:val="28"/>
        </w:rPr>
        <w:t xml:space="preserve">. И </w:t>
      </w:r>
      <w:r>
        <w:rPr>
          <w:rFonts w:ascii="Times New Roman" w:hAnsi="Times New Roman" w:cs="Times New Roman"/>
          <w:sz w:val="28"/>
          <w:szCs w:val="28"/>
        </w:rPr>
        <w:t xml:space="preserve">16,05 </w:t>
      </w:r>
      <w:r w:rsidRPr="00B56247">
        <w:rPr>
          <w:rFonts w:ascii="Times New Roman" w:hAnsi="Times New Roman" w:cs="Times New Roman"/>
          <w:sz w:val="28"/>
          <w:szCs w:val="28"/>
        </w:rPr>
        <w:t>% не отметили изменений в количестве конкурентов за 3 года</w:t>
      </w:r>
      <w:r>
        <w:rPr>
          <w:rFonts w:ascii="Times New Roman" w:hAnsi="Times New Roman" w:cs="Times New Roman"/>
          <w:sz w:val="28"/>
          <w:szCs w:val="28"/>
        </w:rPr>
        <w:t xml:space="preserve"> (в 2019 году – 38,4 %)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16A7" w:rsidRPr="00B5624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Наибольшее количество конкурентов приходится на сферу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розничной</w:t>
      </w:r>
      <w:proofErr w:type="gramEnd"/>
    </w:p>
    <w:p w:rsidR="008A16A7" w:rsidRPr="00B56247" w:rsidRDefault="008A16A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торговли и услуг. </w:t>
      </w:r>
    </w:p>
    <w:p w:rsidR="008A16A7" w:rsidRPr="00B5624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Таким образом, положительной тенденцией является не только преобладание большого количества конкурентов на большинстве рынков </w:t>
      </w:r>
      <w:r w:rsidR="008D70B0">
        <w:rPr>
          <w:rFonts w:ascii="Times New Roman" w:hAnsi="Times New Roman" w:cs="Times New Roman"/>
          <w:sz w:val="28"/>
          <w:szCs w:val="28"/>
        </w:rPr>
        <w:t>округ</w:t>
      </w:r>
      <w:r w:rsidRPr="00B56247">
        <w:rPr>
          <w:rFonts w:ascii="Times New Roman" w:hAnsi="Times New Roman" w:cs="Times New Roman"/>
          <w:sz w:val="28"/>
          <w:szCs w:val="28"/>
        </w:rPr>
        <w:t xml:space="preserve">а, но и рост их числа в целом. Высокая конкуренция на рынках товаров, </w:t>
      </w:r>
    </w:p>
    <w:p w:rsidR="008A16A7" w:rsidRPr="00B56247" w:rsidRDefault="008A16A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работ и услуг должна стимулировать бизнес принимать меры по повышению </w:t>
      </w:r>
    </w:p>
    <w:p w:rsidR="008A16A7" w:rsidRPr="00B56247" w:rsidRDefault="008A16A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конкурентоспособности продукции, использовать инновационные подходы, </w:t>
      </w:r>
    </w:p>
    <w:p w:rsidR="008A16A7" w:rsidRPr="00B56247" w:rsidRDefault="008A16A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обеспечивающие повышение его эффективности. </w:t>
      </w:r>
    </w:p>
    <w:p w:rsidR="008A16A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Ведение бизнеса в условиях конкуренции предполагает постоянное применение новых, не используемых ранее, способов повышения конкурентоспособности продукции. Предприятия, представители которых считают уровень конкуренции высоким, вынуждены постоянно проводить усовершенствование своей продукции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6247">
        <w:rPr>
          <w:rFonts w:ascii="Times New Roman" w:hAnsi="Times New Roman" w:cs="Times New Roman"/>
          <w:sz w:val="28"/>
          <w:szCs w:val="28"/>
        </w:rPr>
        <w:t xml:space="preserve"> тщательно отбирать поставщиков для сотрудничества</w:t>
      </w:r>
      <w:r>
        <w:rPr>
          <w:rFonts w:ascii="Times New Roman" w:hAnsi="Times New Roman" w:cs="Times New Roman"/>
          <w:sz w:val="28"/>
          <w:szCs w:val="28"/>
        </w:rPr>
        <w:t>, проводить маркетинговые исследования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16A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проведенного опроса было выявлено, что представители бизнеса принимают следующие меры для повышения конкурентно способности продукции, работ и услуг, которые производят или предоставляют:</w:t>
      </w:r>
    </w:p>
    <w:p w:rsidR="008A16A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472"/>
        <w:gridCol w:w="992"/>
      </w:tblGrid>
      <w:tr w:rsidR="008A16A7" w:rsidTr="00FB3DDB">
        <w:tc>
          <w:tcPr>
            <w:tcW w:w="8472" w:type="dxa"/>
          </w:tcPr>
          <w:p w:rsidR="008A16A7" w:rsidRDefault="008A16A7" w:rsidP="00FB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и переподготовка персонала</w:t>
            </w:r>
          </w:p>
        </w:tc>
        <w:tc>
          <w:tcPr>
            <w:tcW w:w="992" w:type="dxa"/>
          </w:tcPr>
          <w:p w:rsidR="008A16A7" w:rsidRDefault="008A16A7" w:rsidP="00FB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A16A7" w:rsidTr="00FB3DDB">
        <w:tc>
          <w:tcPr>
            <w:tcW w:w="8472" w:type="dxa"/>
          </w:tcPr>
          <w:p w:rsidR="008A16A7" w:rsidRDefault="008A16A7" w:rsidP="00FB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способы продвижения продукции (маркетинговые стратегии)</w:t>
            </w:r>
          </w:p>
        </w:tc>
        <w:tc>
          <w:tcPr>
            <w:tcW w:w="992" w:type="dxa"/>
          </w:tcPr>
          <w:p w:rsidR="008A16A7" w:rsidRDefault="008A16A7" w:rsidP="00FB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8A16A7" w:rsidTr="00FB3DDB">
        <w:tc>
          <w:tcPr>
            <w:tcW w:w="8472" w:type="dxa"/>
          </w:tcPr>
          <w:p w:rsidR="008A16A7" w:rsidRDefault="008A16A7" w:rsidP="00FB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технического оборудования</w:t>
            </w:r>
          </w:p>
        </w:tc>
        <w:tc>
          <w:tcPr>
            <w:tcW w:w="992" w:type="dxa"/>
          </w:tcPr>
          <w:p w:rsidR="008A16A7" w:rsidRDefault="008A16A7" w:rsidP="00FB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8A16A7" w:rsidTr="00FB3DDB">
        <w:tc>
          <w:tcPr>
            <w:tcW w:w="8472" w:type="dxa"/>
          </w:tcPr>
          <w:p w:rsidR="008A16A7" w:rsidRDefault="008A16A7" w:rsidP="00FB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новых модификаций и форм производимой продукции, расширение ассортимента</w:t>
            </w:r>
          </w:p>
        </w:tc>
        <w:tc>
          <w:tcPr>
            <w:tcW w:w="992" w:type="dxa"/>
          </w:tcPr>
          <w:p w:rsidR="008A16A7" w:rsidRDefault="008A16A7" w:rsidP="00FB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8A16A7" w:rsidTr="00FB3DDB">
        <w:tc>
          <w:tcPr>
            <w:tcW w:w="8472" w:type="dxa"/>
          </w:tcPr>
          <w:p w:rsidR="008A16A7" w:rsidRDefault="008A16A7" w:rsidP="00FB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 расширение системы представительств (торговой сети, сети филиалов и проч.)</w:t>
            </w:r>
          </w:p>
        </w:tc>
        <w:tc>
          <w:tcPr>
            <w:tcW w:w="992" w:type="dxa"/>
          </w:tcPr>
          <w:p w:rsidR="008A16A7" w:rsidRDefault="008A16A7" w:rsidP="00FB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A16A7" w:rsidTr="00FB3DDB">
        <w:tc>
          <w:tcPr>
            <w:tcW w:w="8472" w:type="dxa"/>
          </w:tcPr>
          <w:p w:rsidR="008A16A7" w:rsidRDefault="008A16A7" w:rsidP="00FB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проведение научно-исследовательских, опытно-конструкторских и технологических работ</w:t>
            </w:r>
          </w:p>
        </w:tc>
        <w:tc>
          <w:tcPr>
            <w:tcW w:w="992" w:type="dxa"/>
          </w:tcPr>
          <w:p w:rsidR="008A16A7" w:rsidRDefault="008A16A7" w:rsidP="00FB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16A7" w:rsidTr="00FB3DDB">
        <w:tc>
          <w:tcPr>
            <w:tcW w:w="8472" w:type="dxa"/>
          </w:tcPr>
          <w:p w:rsidR="008A16A7" w:rsidRDefault="008A16A7" w:rsidP="00FB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технологий, патентов, лицензий, ноу-хау</w:t>
            </w:r>
          </w:p>
        </w:tc>
        <w:tc>
          <w:tcPr>
            <w:tcW w:w="992" w:type="dxa"/>
          </w:tcPr>
          <w:p w:rsidR="008A16A7" w:rsidRDefault="008A16A7" w:rsidP="00FB3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8A16A7" w:rsidRPr="00B56247" w:rsidRDefault="008A16A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A7" w:rsidRPr="00B5624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lastRenderedPageBreak/>
        <w:t xml:space="preserve">Так, респондентами оценивалась степень удовлетворенности состоянием конкуренции между поставщиками основного закупаемого товара (работы, услуги) и число таких поставщиков.  </w:t>
      </w:r>
    </w:p>
    <w:p w:rsidR="008A16A7" w:rsidRPr="00B5624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части числа поставщиков основного закупаемого товара (работы, услуги), который приобретает бизнес для осуществления деятельности, опрошенных имеют 4 и более поставщиков </w:t>
      </w:r>
      <w:r>
        <w:rPr>
          <w:rFonts w:ascii="Times New Roman" w:hAnsi="Times New Roman" w:cs="Times New Roman"/>
          <w:sz w:val="28"/>
          <w:szCs w:val="28"/>
        </w:rPr>
        <w:t>35,6 %</w:t>
      </w:r>
      <w:r w:rsidRPr="00B5624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26 % опрошенных пользуются большим числом поставщиков,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17,1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пользуются </w:t>
      </w:r>
      <w:r w:rsidRPr="00B56247">
        <w:rPr>
          <w:rFonts w:ascii="Times New Roman" w:hAnsi="Times New Roman" w:cs="Times New Roman"/>
          <w:sz w:val="28"/>
          <w:szCs w:val="28"/>
        </w:rPr>
        <w:t xml:space="preserve"> услугами 2-3 поставщиков. </w:t>
      </w:r>
    </w:p>
    <w:p w:rsidR="008A16A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6A7" w:rsidRDefault="008A16A7" w:rsidP="008A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71F">
        <w:rPr>
          <w:rFonts w:ascii="Times New Roman" w:hAnsi="Times New Roman" w:cs="Times New Roman"/>
          <w:sz w:val="28"/>
          <w:szCs w:val="28"/>
        </w:rPr>
        <w:t xml:space="preserve">Участникам исследования было предложено оценить степень влияния органов власти на конкурентную среду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0B571F">
        <w:rPr>
          <w:rFonts w:ascii="Times New Roman" w:hAnsi="Times New Roman" w:cs="Times New Roman"/>
          <w:sz w:val="28"/>
          <w:szCs w:val="28"/>
        </w:rPr>
        <w:t xml:space="preserve">. Прежде всего, отметим, что </w:t>
      </w:r>
      <w:r>
        <w:rPr>
          <w:rFonts w:ascii="Times New Roman" w:hAnsi="Times New Roman" w:cs="Times New Roman"/>
          <w:sz w:val="28"/>
          <w:szCs w:val="28"/>
        </w:rPr>
        <w:t xml:space="preserve">69,75 </w:t>
      </w:r>
      <w:r w:rsidRPr="000B571F">
        <w:rPr>
          <w:rFonts w:ascii="Times New Roman" w:hAnsi="Times New Roman" w:cs="Times New Roman"/>
          <w:sz w:val="28"/>
          <w:szCs w:val="28"/>
        </w:rPr>
        <w:t>% 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 удовлетворены деятельностью органов власти</w:t>
      </w:r>
      <w:r w:rsidRPr="000B571F">
        <w:rPr>
          <w:rFonts w:ascii="Times New Roman" w:hAnsi="Times New Roman" w:cs="Times New Roman"/>
          <w:sz w:val="28"/>
          <w:szCs w:val="28"/>
        </w:rPr>
        <w:t>, 7</w:t>
      </w:r>
      <w:r>
        <w:rPr>
          <w:rFonts w:ascii="Times New Roman" w:hAnsi="Times New Roman" w:cs="Times New Roman"/>
          <w:sz w:val="28"/>
          <w:szCs w:val="28"/>
        </w:rPr>
        <w:t xml:space="preserve">,4 </w:t>
      </w:r>
      <w:r w:rsidRPr="000B571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- не удовлетворены, 10,5 % - затруднились ответить.</w:t>
      </w:r>
    </w:p>
    <w:p w:rsidR="008A16A7" w:rsidRPr="00B5624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247">
        <w:rPr>
          <w:rFonts w:ascii="Times New Roman" w:hAnsi="Times New Roman" w:cs="Times New Roman"/>
          <w:sz w:val="28"/>
          <w:szCs w:val="28"/>
        </w:rPr>
        <w:t>Мнение субъектов предпринимательской деятельности о качестве официальной информации о состоянии конкурентной среды на рынках товаров и услуг</w:t>
      </w:r>
      <w:r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B56247">
        <w:rPr>
          <w:rFonts w:ascii="Times New Roman" w:hAnsi="Times New Roman" w:cs="Times New Roman"/>
          <w:sz w:val="28"/>
          <w:szCs w:val="28"/>
        </w:rPr>
        <w:t>, размещ</w:t>
      </w:r>
      <w:r>
        <w:rPr>
          <w:rFonts w:ascii="Times New Roman" w:hAnsi="Times New Roman" w:cs="Times New Roman"/>
          <w:sz w:val="28"/>
          <w:szCs w:val="28"/>
        </w:rPr>
        <w:t>ена</w:t>
      </w:r>
      <w:r w:rsidRPr="00B56247">
        <w:rPr>
          <w:rFonts w:ascii="Times New Roman" w:hAnsi="Times New Roman" w:cs="Times New Roman"/>
          <w:sz w:val="28"/>
          <w:szCs w:val="28"/>
        </w:rPr>
        <w:t xml:space="preserve"> в открытом доступе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A16A7" w:rsidRPr="00B5624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Повышение уровня информационной открытости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Pr="00B56247">
        <w:rPr>
          <w:rFonts w:ascii="Times New Roman" w:hAnsi="Times New Roman" w:cs="Times New Roman"/>
          <w:sz w:val="28"/>
          <w:szCs w:val="28"/>
        </w:rPr>
        <w:t>, в том числе по вопросу о состоянии конкурентной среды на рынках товаров и услуг</w:t>
      </w:r>
      <w:r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B56247">
        <w:rPr>
          <w:rFonts w:ascii="Times New Roman" w:hAnsi="Times New Roman" w:cs="Times New Roman"/>
          <w:sz w:val="28"/>
          <w:szCs w:val="28"/>
        </w:rPr>
        <w:t xml:space="preserve">, является одной из основных задач по развитию конкуренции. </w:t>
      </w:r>
    </w:p>
    <w:p w:rsidR="008A16A7" w:rsidRPr="00B5624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связи с этим был проведен опрос на выявление уровня доступности, </w:t>
      </w:r>
    </w:p>
    <w:p w:rsidR="008A16A7" w:rsidRPr="00B56247" w:rsidRDefault="008A16A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уровня понятности и уровня получения официальной информации. Удовлетворительным качество размещение информации признали в среднем </w:t>
      </w:r>
    </w:p>
    <w:p w:rsidR="008A16A7" w:rsidRPr="00B56247" w:rsidRDefault="008A16A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около </w:t>
      </w:r>
      <w:r>
        <w:rPr>
          <w:rFonts w:ascii="Times New Roman" w:hAnsi="Times New Roman" w:cs="Times New Roman"/>
          <w:sz w:val="28"/>
          <w:szCs w:val="28"/>
        </w:rPr>
        <w:t xml:space="preserve">30,45 </w:t>
      </w:r>
      <w:r w:rsidRPr="00B56247">
        <w:rPr>
          <w:rFonts w:ascii="Times New Roman" w:hAnsi="Times New Roman" w:cs="Times New Roman"/>
          <w:sz w:val="28"/>
          <w:szCs w:val="28"/>
        </w:rPr>
        <w:t>% предпринимателей по всем трем уровням; ск</w:t>
      </w:r>
      <w:r>
        <w:rPr>
          <w:rFonts w:ascii="Times New Roman" w:hAnsi="Times New Roman" w:cs="Times New Roman"/>
          <w:sz w:val="28"/>
          <w:szCs w:val="28"/>
        </w:rPr>
        <w:t xml:space="preserve">орее удовлетворяет в среднем – 29,42 </w:t>
      </w:r>
      <w:r w:rsidRPr="00B56247">
        <w:rPr>
          <w:rFonts w:ascii="Times New Roman" w:hAnsi="Times New Roman" w:cs="Times New Roman"/>
          <w:sz w:val="28"/>
          <w:szCs w:val="28"/>
        </w:rPr>
        <w:t xml:space="preserve">%. Как  скорее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неудо</w:t>
      </w:r>
      <w:r>
        <w:rPr>
          <w:rFonts w:ascii="Times New Roman" w:hAnsi="Times New Roman" w:cs="Times New Roman"/>
          <w:sz w:val="28"/>
          <w:szCs w:val="28"/>
        </w:rPr>
        <w:t>влетворительную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 среднем 8,2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опрошенных. Респонденты затруднились с ответом в среднем в </w:t>
      </w:r>
      <w:r>
        <w:rPr>
          <w:rFonts w:ascii="Times New Roman" w:hAnsi="Times New Roman" w:cs="Times New Roman"/>
          <w:sz w:val="28"/>
          <w:szCs w:val="28"/>
        </w:rPr>
        <w:t>29,6 % случаев.</w:t>
      </w:r>
    </w:p>
    <w:p w:rsidR="008A16A7" w:rsidRPr="00B5624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Таким образом, качество размещаемой в открытом доступе официальной информации о состоянии конкурентной среды на рынках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B56247">
        <w:rPr>
          <w:rFonts w:ascii="Times New Roman" w:hAnsi="Times New Roman" w:cs="Times New Roman"/>
          <w:sz w:val="28"/>
          <w:szCs w:val="28"/>
        </w:rPr>
        <w:t xml:space="preserve">и деятельности по содействию развитию конкуренции на основе анализа ответов респондентов можно считать в большей степени удовлетворительным. </w:t>
      </w:r>
    </w:p>
    <w:p w:rsidR="008A16A7" w:rsidRPr="00B56247" w:rsidRDefault="008A16A7" w:rsidP="008A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A7" w:rsidRPr="00B56247" w:rsidRDefault="008A16A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По мнению опрошенных 40,74 % считают, что  административные барьеры существуют, но они преодолимы, 17,28  % - сошлись во мнении, что барьеры есть, но их преодоление требует  значительных затрат. Об отсутствии административных барьеров высказались  20,37 % респондентов и затруднились  ответить 17,9 % опрошенных.</w:t>
      </w:r>
    </w:p>
    <w:p w:rsidR="008A16A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Степень удовлетворённости естественными монополиями опра</w:t>
      </w:r>
      <w:r>
        <w:rPr>
          <w:rFonts w:ascii="Times New Roman" w:hAnsi="Times New Roman" w:cs="Times New Roman"/>
          <w:sz w:val="28"/>
          <w:szCs w:val="28"/>
        </w:rPr>
        <w:t>шиваемых представителей бизнеса</w:t>
      </w:r>
      <w:r w:rsidR="00D639A2">
        <w:rPr>
          <w:rFonts w:ascii="Times New Roman" w:hAnsi="Times New Roman" w:cs="Times New Roman"/>
          <w:sz w:val="28"/>
          <w:szCs w:val="28"/>
        </w:rPr>
        <w:t xml:space="preserve"> выглядит следующим образом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6A7" w:rsidRPr="00B5624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Относительно оценки удовлетворенности услугами естественных монополий по следующим трем параметрам: сроки получения доступа, </w:t>
      </w:r>
      <w:r w:rsidRPr="00B56247">
        <w:rPr>
          <w:rFonts w:ascii="Times New Roman" w:hAnsi="Times New Roman" w:cs="Times New Roman"/>
          <w:sz w:val="28"/>
          <w:szCs w:val="28"/>
        </w:rPr>
        <w:lastRenderedPageBreak/>
        <w:t xml:space="preserve">сложность (количество) процедур подключения, стоимость подключения можно выделить следующее. </w:t>
      </w:r>
    </w:p>
    <w:p w:rsidR="008A16A7" w:rsidRPr="00B5624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Основным из определяющих критериев оценки удовлетворённости респондентов является фактор территориальной отдаленности субъекта бизнеса от субъектов естественных монополий. От этого преимущественно и </w:t>
      </w:r>
    </w:p>
    <w:p w:rsidR="008A16A7" w:rsidRPr="00B56247" w:rsidRDefault="008A16A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зависят сроки получения доступа к естественной монополии и сложность процедур подключения, а так же стоимость подключения услуг. </w:t>
      </w:r>
    </w:p>
    <w:p w:rsidR="008A16A7" w:rsidRDefault="008A16A7" w:rsidP="008A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C55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В опросе приняли участие респонденты почти со всего </w:t>
      </w: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Минераловодского городского округа</w:t>
      </w:r>
      <w:r w:rsidRPr="001F0C55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. Он показал, что предприниматели сталкиваются с рядом проблем. Например, наибольшую трудность среди естественных монополий вызывает газоснабжение. Респонденты оценивали монополии по нескольким критериям, это сложность и количество процедур при подключении, стоимость, сроки, навязывание дополнительных услуг, а также отказ от присоединения к технологическим сетям. </w:t>
      </w:r>
    </w:p>
    <w:p w:rsidR="008A16A7" w:rsidRPr="00B5624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Так, в связи с этим можно отметить, что более 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опрошенных респондентов, включая имеющих отдаленное территориальное расположение </w:t>
      </w:r>
    </w:p>
    <w:p w:rsidR="008A16A7" w:rsidRDefault="008A16A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ведения бизнеса от естественных монополий, заявило в среднем об удовлетворительном качестве предоставления услуг по водоснабжению (водоотведению), газоснабжению, электроснабжению, теплоснабжению, телефонной связи. </w:t>
      </w:r>
    </w:p>
    <w:p w:rsidR="007F62C5" w:rsidRPr="007F62C5" w:rsidRDefault="007F62C5" w:rsidP="007F62C5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F62C5" w:rsidRPr="007F62C5" w:rsidRDefault="007F62C5" w:rsidP="00912D7D">
      <w:pPr>
        <w:spacing w:after="0" w:line="240" w:lineRule="auto"/>
        <w:ind w:firstLine="709"/>
        <w:jc w:val="both"/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62C5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20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7F62C5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в </w:t>
      </w:r>
      <w:r w:rsidR="00912D7D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 муниципального контроля </w:t>
      </w:r>
      <w:r w:rsidRPr="007F62C5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</w:t>
      </w:r>
      <w:r w:rsidR="00912D7D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F62C5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Минераловодского </w:t>
      </w:r>
      <w:r w:rsidRPr="007F62C5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городского округа</w:t>
      </w:r>
      <w:r w:rsidRPr="007F62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12D7D" w:rsidRPr="007F62C5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F62C5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поступило</w:t>
      </w:r>
      <w:r w:rsidRPr="007F62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12D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7F62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12D7D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обращения субъектов предпринимательской деятельности.</w:t>
      </w:r>
      <w:r w:rsidRPr="007F62C5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</w:t>
      </w:r>
    </w:p>
    <w:p w:rsidR="007F62C5" w:rsidRPr="007F62C5" w:rsidRDefault="007F62C5" w:rsidP="00912D7D">
      <w:pPr>
        <w:tabs>
          <w:tab w:val="left" w:pos="709"/>
          <w:tab w:val="left" w:pos="5529"/>
          <w:tab w:val="left" w:pos="5954"/>
        </w:tabs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F62C5">
        <w:rPr>
          <w:rFonts w:ascii="Times New Roman" w:hAnsi="Times New Roman" w:cs="Times New Roman"/>
          <w:sz w:val="28"/>
          <w:szCs w:val="28"/>
        </w:rPr>
        <w:t xml:space="preserve">По всем поступившим вопросам по результатам их рассмотрения администрацией </w:t>
      </w:r>
      <w:r w:rsidR="00912D7D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</w:t>
      </w:r>
      <w:r w:rsidRPr="007F62C5">
        <w:rPr>
          <w:rFonts w:ascii="Times New Roman" w:hAnsi="Times New Roman" w:cs="Times New Roman"/>
          <w:sz w:val="28"/>
          <w:szCs w:val="28"/>
        </w:rPr>
        <w:t xml:space="preserve">округа даны разъяснения по существу поставленных вопросов в пределах установленной компетенции администрации </w:t>
      </w:r>
      <w:r w:rsidR="00912D7D">
        <w:rPr>
          <w:rFonts w:ascii="Times New Roman" w:hAnsi="Times New Roman" w:cs="Times New Roman"/>
          <w:sz w:val="28"/>
          <w:szCs w:val="28"/>
        </w:rPr>
        <w:t xml:space="preserve"> </w:t>
      </w:r>
      <w:r w:rsidRPr="007F62C5">
        <w:rPr>
          <w:rFonts w:ascii="Times New Roman" w:hAnsi="Times New Roman" w:cs="Times New Roman"/>
          <w:sz w:val="28"/>
          <w:szCs w:val="28"/>
        </w:rPr>
        <w:t>округа. Заявители проинформированы о порядке реализации их прав и решения поставленных вопросов.</w:t>
      </w:r>
    </w:p>
    <w:p w:rsidR="007F62C5" w:rsidRPr="00B56247" w:rsidRDefault="007F62C5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A7" w:rsidRPr="00B56247" w:rsidRDefault="008A16A7" w:rsidP="008A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Выводы  </w:t>
      </w:r>
    </w:p>
    <w:p w:rsidR="008A16A7" w:rsidRPr="00B56247" w:rsidRDefault="008A16A7" w:rsidP="008A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6A7" w:rsidRPr="00B5624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По итогам опроса были рассмотрены предприятия, осуществляющие свою деятельность преимущественно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B56247">
        <w:rPr>
          <w:rFonts w:ascii="Times New Roman" w:hAnsi="Times New Roman" w:cs="Times New Roman"/>
          <w:sz w:val="28"/>
          <w:szCs w:val="28"/>
        </w:rPr>
        <w:t xml:space="preserve"> 5 лет. Большая часть являются собственниками бизнеса, а так же руководителями высшего и среднего звена. </w:t>
      </w:r>
    </w:p>
    <w:p w:rsidR="008A16A7" w:rsidRPr="00B5624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Большинство респондентов представляли микр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и малые предприятия.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56247">
        <w:rPr>
          <w:rFonts w:ascii="Times New Roman" w:hAnsi="Times New Roman" w:cs="Times New Roman"/>
          <w:sz w:val="28"/>
          <w:szCs w:val="28"/>
        </w:rPr>
        <w:t xml:space="preserve">о информации респондентов, большинство организаций, участвовавших в опросе, ведут розничную торговлю (продовольственными и непродовольственными товарами), занимаются предоставлением разного рода услуг населению, а также задействованы в сфере производства. Основным рынком сбыта продукции около </w:t>
      </w:r>
      <w:r>
        <w:rPr>
          <w:rFonts w:ascii="Times New Roman" w:hAnsi="Times New Roman" w:cs="Times New Roman"/>
          <w:sz w:val="28"/>
          <w:szCs w:val="28"/>
        </w:rPr>
        <w:t xml:space="preserve">50 </w:t>
      </w:r>
      <w:r w:rsidRPr="00B56247">
        <w:rPr>
          <w:rFonts w:ascii="Times New Roman" w:hAnsi="Times New Roman" w:cs="Times New Roman"/>
          <w:sz w:val="28"/>
          <w:szCs w:val="28"/>
        </w:rPr>
        <w:t>% случаев является локальный рынок</w:t>
      </w:r>
      <w:r>
        <w:rPr>
          <w:rFonts w:ascii="Times New Roman" w:hAnsi="Times New Roman" w:cs="Times New Roman"/>
          <w:sz w:val="28"/>
          <w:szCs w:val="28"/>
        </w:rPr>
        <w:t xml:space="preserve"> (в 2019 году 41 %)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16A7" w:rsidRPr="00B5624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Если говорить о вопросе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конкуренции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то можно отметить следующее. </w:t>
      </w:r>
    </w:p>
    <w:p w:rsidR="008A16A7" w:rsidRPr="00B56247" w:rsidRDefault="008A16A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lastRenderedPageBreak/>
        <w:t xml:space="preserve">Условия ведения бизнеса в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Минераловодском городском округе </w:t>
      </w:r>
      <w:r w:rsidRPr="00B56247">
        <w:rPr>
          <w:rFonts w:ascii="Times New Roman" w:hAnsi="Times New Roman" w:cs="Times New Roman"/>
          <w:sz w:val="28"/>
          <w:szCs w:val="28"/>
        </w:rPr>
        <w:t xml:space="preserve">в целом конкуренты. По оценкам бизнеса, уровень конкуренции в </w:t>
      </w:r>
      <w:r w:rsidR="008D70B0">
        <w:rPr>
          <w:rFonts w:ascii="Times New Roman" w:hAnsi="Times New Roman" w:cs="Times New Roman"/>
          <w:sz w:val="28"/>
          <w:szCs w:val="28"/>
        </w:rPr>
        <w:t>округ</w:t>
      </w:r>
      <w:r w:rsidRPr="00B56247">
        <w:rPr>
          <w:rFonts w:ascii="Times New Roman" w:hAnsi="Times New Roman" w:cs="Times New Roman"/>
          <w:sz w:val="28"/>
          <w:szCs w:val="28"/>
        </w:rPr>
        <w:t>е находится на достаточном уровне – более 5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опрошенных имеют большое количество конкурентов. Более 50% респондентов, принимавших участие в опросе, отмечают большое количество конкурентов на целевом рынке и считают, что за последние три года число конкурентов возросло. </w:t>
      </w:r>
    </w:p>
    <w:p w:rsidR="008A16A7" w:rsidRPr="00B5624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Преимущественно респонденты отмечали, что ведут бизнес в условиях </w:t>
      </w:r>
    </w:p>
    <w:p w:rsidR="008A16A7" w:rsidRPr="00B56247" w:rsidRDefault="008A16A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умеренной конкуренции, т.е. для сохранения рыночной позиции бизнеса необходимо регулярно (один раз в год или чаще) предпринимать меры по повышению конкурентоспособности, а также, в случае высокой конкуренции, время от времени (один раз в 2-3 года) применять новые способы повышения конкурентоспособности, не используемые компанией ранее. </w:t>
      </w:r>
    </w:p>
    <w:p w:rsidR="008A16A7" w:rsidRPr="00B5624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Представители бизнеса, принявшие участие в опросе, в целом удовлетворительно рассматривают как количество поставщиков, так и состояние конкуренции между ними. </w:t>
      </w:r>
    </w:p>
    <w:p w:rsidR="008A16A7" w:rsidRPr="00B5624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Уровень доступности, понятности и удобства получения официальной </w:t>
      </w:r>
    </w:p>
    <w:p w:rsidR="008A16A7" w:rsidRPr="00B56247" w:rsidRDefault="008A16A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информации о состоянии конкурентной среды и деятельности по содействию </w:t>
      </w:r>
    </w:p>
    <w:p w:rsidR="008A16A7" w:rsidRPr="00B56247" w:rsidRDefault="008A16A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развитию конкуренции является удовлетворительным для большинства респондентов. </w:t>
      </w:r>
    </w:p>
    <w:p w:rsidR="008A16A7" w:rsidRPr="00B5624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своей повседневной деятельности бизнес сталкивается с целым рядом проблем, от конкуренции до налоговой политики государства. Административные барьеры на сегодняшний момент все еще являются препятствием для ведения бизнеса. По мнению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, наиболее сильное отрицательное влияние на деятельность бизнеса в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B56247">
        <w:rPr>
          <w:rFonts w:ascii="Times New Roman" w:hAnsi="Times New Roman" w:cs="Times New Roman"/>
          <w:sz w:val="28"/>
          <w:szCs w:val="28"/>
        </w:rPr>
        <w:t xml:space="preserve">е оказывают </w:t>
      </w:r>
    </w:p>
    <w:p w:rsidR="008A16A7" w:rsidRPr="00B56247" w:rsidRDefault="008A16A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высокие налоги. </w:t>
      </w:r>
    </w:p>
    <w:p w:rsidR="008A16A7" w:rsidRDefault="008A16A7" w:rsidP="008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588B">
        <w:rPr>
          <w:rFonts w:ascii="Times New Roman" w:hAnsi="Times New Roman" w:cs="Times New Roman"/>
          <w:sz w:val="28"/>
          <w:szCs w:val="28"/>
        </w:rPr>
        <w:t>Примерно 20,99 % опрошенных считают, что ранее  административные барьеры отсутствовали, 14,2 % опрошенных считают, что административные барьеры отсутствуют, как и ранее, 11,72 % - что уровень и количество административных барьеров не изменилось, 12,34 % - бизнесу стало проще преодолевать административные барьеры, чем раньше, 17,28 % - бизнесу стало сложнее преодолевать административные барьеры, чем раньше, 7,4 % - административные барьеры были полностью устранены.</w:t>
      </w:r>
      <w:proofErr w:type="gramEnd"/>
    </w:p>
    <w:p w:rsidR="008A16A7" w:rsidRDefault="008A16A7" w:rsidP="008A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6247">
        <w:rPr>
          <w:rFonts w:ascii="Times New Roman" w:hAnsi="Times New Roman" w:cs="Times New Roman"/>
          <w:sz w:val="28"/>
          <w:szCs w:val="28"/>
        </w:rPr>
        <w:t xml:space="preserve">В результате опроса субъектов предпринимательской </w:t>
      </w:r>
      <w:r>
        <w:rPr>
          <w:rFonts w:ascii="Times New Roman" w:hAnsi="Times New Roman" w:cs="Times New Roman"/>
          <w:sz w:val="28"/>
          <w:szCs w:val="28"/>
        </w:rPr>
        <w:t>деятельности относительно уровня административных барьеров на рынке, в основном для бизнеса, который они представляют,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последних 3 лет – 45 % считают, что бизнесу стало проще преодолевать административные барьеры, чем раньше и 30 % - что уровень и количество административных барьеров не изменились.</w:t>
      </w:r>
    </w:p>
    <w:p w:rsidR="007A6B01" w:rsidRPr="00B56247" w:rsidRDefault="007A6B01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B01" w:rsidRDefault="007A6B01" w:rsidP="008A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0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6A7">
        <w:rPr>
          <w:rFonts w:ascii="Times New Roman" w:hAnsi="Times New Roman" w:cs="Times New Roman"/>
          <w:b/>
          <w:sz w:val="28"/>
          <w:szCs w:val="28"/>
        </w:rPr>
        <w:t>Результаты м</w:t>
      </w:r>
      <w:r w:rsidRPr="00E91006">
        <w:rPr>
          <w:rFonts w:ascii="Times New Roman" w:hAnsi="Times New Roman" w:cs="Times New Roman"/>
          <w:b/>
          <w:sz w:val="28"/>
          <w:szCs w:val="28"/>
        </w:rPr>
        <w:t>ониторинг</w:t>
      </w:r>
      <w:r w:rsidR="008A16A7">
        <w:rPr>
          <w:rFonts w:ascii="Times New Roman" w:hAnsi="Times New Roman" w:cs="Times New Roman"/>
          <w:b/>
          <w:sz w:val="28"/>
          <w:szCs w:val="28"/>
        </w:rPr>
        <w:t>а</w:t>
      </w:r>
      <w:r w:rsidRPr="00E91006">
        <w:rPr>
          <w:rFonts w:ascii="Times New Roman" w:hAnsi="Times New Roman" w:cs="Times New Roman"/>
          <w:b/>
          <w:sz w:val="28"/>
          <w:szCs w:val="28"/>
        </w:rPr>
        <w:t xml:space="preserve"> удовлетворенности потребителей качеством товаров,</w:t>
      </w:r>
      <w:r w:rsidR="008A1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006">
        <w:rPr>
          <w:rFonts w:ascii="Times New Roman" w:hAnsi="Times New Roman" w:cs="Times New Roman"/>
          <w:b/>
          <w:sz w:val="28"/>
          <w:szCs w:val="28"/>
        </w:rPr>
        <w:t xml:space="preserve">работ и услуг на товарных рынках </w:t>
      </w:r>
      <w:r>
        <w:rPr>
          <w:rFonts w:ascii="Times New Roman" w:hAnsi="Times New Roman" w:cs="Times New Roman"/>
          <w:b/>
          <w:sz w:val="28"/>
          <w:szCs w:val="28"/>
        </w:rPr>
        <w:t xml:space="preserve">Минераловодского городского округа </w:t>
      </w:r>
      <w:r w:rsidRPr="00E91006">
        <w:rPr>
          <w:rFonts w:ascii="Times New Roman" w:hAnsi="Times New Roman" w:cs="Times New Roman"/>
          <w:b/>
          <w:sz w:val="28"/>
          <w:szCs w:val="28"/>
        </w:rPr>
        <w:t>и состоянием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6A7">
        <w:rPr>
          <w:rFonts w:ascii="Times New Roman" w:hAnsi="Times New Roman" w:cs="Times New Roman"/>
          <w:b/>
          <w:sz w:val="28"/>
          <w:szCs w:val="28"/>
        </w:rPr>
        <w:t>ценовой конкуренции</w:t>
      </w:r>
    </w:p>
    <w:p w:rsidR="003447C1" w:rsidRPr="00E91006" w:rsidRDefault="003447C1" w:rsidP="008A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B01" w:rsidRPr="00B56247" w:rsidRDefault="007A6B01" w:rsidP="003447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3447C1">
        <w:rPr>
          <w:rFonts w:ascii="Times New Roman" w:hAnsi="Times New Roman" w:cs="Times New Roman"/>
          <w:sz w:val="28"/>
          <w:szCs w:val="28"/>
        </w:rPr>
        <w:t>Администрацией Минераловодского городского округа по итогам 2020</w:t>
      </w:r>
      <w:r w:rsidR="003447C1" w:rsidRPr="00B56247">
        <w:rPr>
          <w:rFonts w:ascii="Times New Roman" w:hAnsi="Times New Roman" w:cs="Times New Roman"/>
          <w:sz w:val="28"/>
          <w:szCs w:val="28"/>
        </w:rPr>
        <w:t xml:space="preserve"> год</w:t>
      </w:r>
      <w:r w:rsidR="003447C1">
        <w:rPr>
          <w:rFonts w:ascii="Times New Roman" w:hAnsi="Times New Roman" w:cs="Times New Roman"/>
          <w:sz w:val="28"/>
          <w:szCs w:val="28"/>
        </w:rPr>
        <w:t>а</w:t>
      </w:r>
      <w:r w:rsidR="003447C1" w:rsidRPr="00B56247">
        <w:rPr>
          <w:rFonts w:ascii="Times New Roman" w:hAnsi="Times New Roman" w:cs="Times New Roman"/>
          <w:sz w:val="28"/>
          <w:szCs w:val="28"/>
        </w:rPr>
        <w:t xml:space="preserve"> в рамках мониторинга удовлетворенности потребителей качеством товаров, работ и услуг на товарных рынках </w:t>
      </w:r>
      <w:r w:rsidR="003447C1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округа, </w:t>
      </w:r>
      <w:r w:rsidR="003447C1" w:rsidRPr="00B56247">
        <w:rPr>
          <w:rFonts w:ascii="Times New Roman" w:hAnsi="Times New Roman" w:cs="Times New Roman"/>
          <w:sz w:val="28"/>
          <w:szCs w:val="28"/>
        </w:rPr>
        <w:t>состоянием ценовой конкуренции</w:t>
      </w:r>
      <w:r w:rsidR="003447C1">
        <w:rPr>
          <w:rFonts w:ascii="Times New Roman" w:hAnsi="Times New Roman" w:cs="Times New Roman"/>
          <w:sz w:val="28"/>
          <w:szCs w:val="28"/>
        </w:rPr>
        <w:t>, а так же в</w:t>
      </w:r>
      <w:r w:rsidR="003447C1" w:rsidRPr="00B56247">
        <w:rPr>
          <w:rFonts w:ascii="Times New Roman" w:hAnsi="Times New Roman" w:cs="Times New Roman"/>
          <w:sz w:val="28"/>
          <w:szCs w:val="28"/>
        </w:rPr>
        <w:t xml:space="preserve"> рамках социологической части мониторинга состояния и развития конкурентной среды в </w:t>
      </w:r>
      <w:r w:rsidR="003447C1">
        <w:rPr>
          <w:rFonts w:ascii="Times New Roman" w:hAnsi="Times New Roman" w:cs="Times New Roman"/>
          <w:sz w:val="28"/>
          <w:szCs w:val="28"/>
        </w:rPr>
        <w:t xml:space="preserve">Минераловодском городском округе </w:t>
      </w:r>
      <w:r w:rsidR="003447C1" w:rsidRPr="00B56247">
        <w:rPr>
          <w:rFonts w:ascii="Times New Roman" w:hAnsi="Times New Roman" w:cs="Times New Roman"/>
          <w:sz w:val="28"/>
          <w:szCs w:val="28"/>
        </w:rPr>
        <w:t xml:space="preserve">проведено анкетирование с общей выборкой в </w:t>
      </w:r>
      <w:r w:rsidR="003447C1">
        <w:rPr>
          <w:rFonts w:ascii="Times New Roman" w:hAnsi="Times New Roman" w:cs="Times New Roman"/>
          <w:sz w:val="28"/>
          <w:szCs w:val="28"/>
        </w:rPr>
        <w:t>743</w:t>
      </w:r>
      <w:r w:rsidR="003447C1" w:rsidRPr="00B56247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="003447C1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округа, что составило</w:t>
      </w:r>
      <w:r w:rsidR="003447C1"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="003447C1">
        <w:rPr>
          <w:rFonts w:ascii="Times New Roman" w:hAnsi="Times New Roman" w:cs="Times New Roman"/>
          <w:sz w:val="28"/>
          <w:szCs w:val="28"/>
        </w:rPr>
        <w:t>0,54 % от общей</w:t>
      </w:r>
      <w:proofErr w:type="gramEnd"/>
      <w:r w:rsidR="003447C1">
        <w:rPr>
          <w:rFonts w:ascii="Times New Roman" w:hAnsi="Times New Roman" w:cs="Times New Roman"/>
          <w:sz w:val="28"/>
          <w:szCs w:val="28"/>
        </w:rPr>
        <w:t xml:space="preserve"> численности</w:t>
      </w:r>
      <w:r w:rsidR="003447C1" w:rsidRPr="00B56247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3447C1">
        <w:rPr>
          <w:rFonts w:ascii="Times New Roman" w:hAnsi="Times New Roman" w:cs="Times New Roman"/>
          <w:sz w:val="28"/>
          <w:szCs w:val="28"/>
        </w:rPr>
        <w:t>округ</w:t>
      </w:r>
      <w:r w:rsidR="003447C1" w:rsidRPr="00B56247">
        <w:rPr>
          <w:rFonts w:ascii="Times New Roman" w:hAnsi="Times New Roman" w:cs="Times New Roman"/>
          <w:sz w:val="28"/>
          <w:szCs w:val="28"/>
        </w:rPr>
        <w:t>а</w:t>
      </w:r>
      <w:r w:rsidR="003447C1">
        <w:rPr>
          <w:rFonts w:ascii="Times New Roman" w:hAnsi="Times New Roman" w:cs="Times New Roman"/>
          <w:sz w:val="28"/>
          <w:szCs w:val="28"/>
        </w:rPr>
        <w:t xml:space="preserve"> (в 2019 году - </w:t>
      </w:r>
      <w:r w:rsidR="003447C1" w:rsidRPr="00B56247">
        <w:rPr>
          <w:rFonts w:ascii="Times New Roman" w:hAnsi="Times New Roman" w:cs="Times New Roman"/>
          <w:sz w:val="28"/>
          <w:szCs w:val="28"/>
        </w:rPr>
        <w:t>0,</w:t>
      </w:r>
      <w:r w:rsidR="003447C1">
        <w:rPr>
          <w:rFonts w:ascii="Times New Roman" w:hAnsi="Times New Roman" w:cs="Times New Roman"/>
          <w:sz w:val="28"/>
          <w:szCs w:val="28"/>
        </w:rPr>
        <w:t xml:space="preserve">48 </w:t>
      </w:r>
      <w:r w:rsidR="003447C1"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="003447C1">
        <w:rPr>
          <w:rFonts w:ascii="Times New Roman" w:hAnsi="Times New Roman" w:cs="Times New Roman"/>
          <w:sz w:val="28"/>
          <w:szCs w:val="28"/>
        </w:rPr>
        <w:t>%)</w:t>
      </w:r>
      <w:r w:rsidR="003447C1"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47C1" w:rsidRPr="003447C1" w:rsidRDefault="003447C1" w:rsidP="003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7C1">
        <w:rPr>
          <w:rFonts w:ascii="Times New Roman" w:hAnsi="Times New Roman" w:cs="Times New Roman"/>
          <w:sz w:val="28"/>
          <w:szCs w:val="28"/>
        </w:rPr>
        <w:t xml:space="preserve">Оценивая предложения товаров и услуг на товарных рынках, жители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3447C1">
        <w:rPr>
          <w:rFonts w:ascii="Times New Roman" w:hAnsi="Times New Roman" w:cs="Times New Roman"/>
          <w:sz w:val="28"/>
          <w:szCs w:val="28"/>
        </w:rPr>
        <w:t xml:space="preserve"> отмечают недостаток предложений, прежде всего, в сферах услуг психолого-педагогического сопровождения детей с ограниченными возможностями здоровья, вылова и переработки водных биоресурсов, товарной </w:t>
      </w:r>
      <w:proofErr w:type="spellStart"/>
      <w:r w:rsidRPr="003447C1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3447C1">
        <w:rPr>
          <w:rFonts w:ascii="Times New Roman" w:hAnsi="Times New Roman" w:cs="Times New Roman"/>
          <w:sz w:val="28"/>
          <w:szCs w:val="28"/>
        </w:rPr>
        <w:t>, легкой промышленности, производства кирпича, обработки древесины и производства изделий из дерева, добычи полезных ископаемых.</w:t>
      </w:r>
    </w:p>
    <w:p w:rsidR="003447C1" w:rsidRPr="003447C1" w:rsidRDefault="003447C1" w:rsidP="003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7C1">
        <w:rPr>
          <w:rFonts w:ascii="Times New Roman" w:hAnsi="Times New Roman" w:cs="Times New Roman"/>
          <w:sz w:val="28"/>
          <w:szCs w:val="28"/>
        </w:rPr>
        <w:t>Наиболее широкий выбор предложений отмечается в сферах торговли лекарственными препаратами, ритуальных услуг, жилищного строительства, финансовых услуг, наружной рекламы, ремонта автотранспортных средств, реализации сельскохозяйственной продукции, услуг связи, в том числе по предоставлению доступа к сети Интернет, оказания услуг по перевозке пассажиров и багажа легковым такси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3447C1">
        <w:rPr>
          <w:rFonts w:ascii="Times New Roman" w:hAnsi="Times New Roman" w:cs="Times New Roman"/>
          <w:sz w:val="28"/>
          <w:szCs w:val="28"/>
        </w:rPr>
        <w:t>, услуг перевозок пассажиров автомобильным транспортом  по муниципальным и межмуниципальным маршрутам регулярных</w:t>
      </w:r>
      <w:proofErr w:type="gramEnd"/>
      <w:r w:rsidRPr="003447C1">
        <w:rPr>
          <w:rFonts w:ascii="Times New Roman" w:hAnsi="Times New Roman" w:cs="Times New Roman"/>
          <w:sz w:val="28"/>
          <w:szCs w:val="28"/>
        </w:rPr>
        <w:t xml:space="preserve"> перевозок, дошкольного и общего образования, теплоснабжения.</w:t>
      </w:r>
    </w:p>
    <w:p w:rsidR="003447C1" w:rsidRPr="003447C1" w:rsidRDefault="003447C1" w:rsidP="008B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D88">
        <w:rPr>
          <w:rFonts w:ascii="Times New Roman" w:hAnsi="Times New Roman" w:cs="Times New Roman"/>
          <w:sz w:val="28"/>
          <w:szCs w:val="28"/>
        </w:rPr>
        <w:t>В сравнении с прошлогодним опросом увеличился выбор предложений в сферах санаторно-курортных и туристических услуг, детского отдыха и оздоровления, дорожной деятельности, благоустройства городской среды.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247">
        <w:rPr>
          <w:rFonts w:ascii="Times New Roman" w:hAnsi="Times New Roman" w:cs="Times New Roman"/>
          <w:sz w:val="28"/>
          <w:szCs w:val="28"/>
        </w:rPr>
        <w:t>Преобладающей частью респондентов были женщины (6</w:t>
      </w:r>
      <w:r w:rsidR="003447C1">
        <w:rPr>
          <w:rFonts w:ascii="Times New Roman" w:hAnsi="Times New Roman" w:cs="Times New Roman"/>
          <w:sz w:val="28"/>
          <w:szCs w:val="28"/>
        </w:rPr>
        <w:t>0,4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% опрошенных),</w:t>
      </w:r>
      <w:r w:rsidR="003447C1">
        <w:rPr>
          <w:rFonts w:ascii="Times New Roman" w:hAnsi="Times New Roman" w:cs="Times New Roman"/>
          <w:sz w:val="28"/>
          <w:szCs w:val="28"/>
        </w:rPr>
        <w:t xml:space="preserve"> в</w:t>
      </w:r>
      <w:r w:rsidRPr="00B56247">
        <w:rPr>
          <w:rFonts w:ascii="Times New Roman" w:hAnsi="Times New Roman" w:cs="Times New Roman"/>
          <w:sz w:val="28"/>
          <w:szCs w:val="28"/>
        </w:rPr>
        <w:t xml:space="preserve"> прошлом году большую часть респондентов также составили женщины</w:t>
      </w:r>
      <w:r w:rsidR="002B10B9">
        <w:rPr>
          <w:rFonts w:ascii="Times New Roman" w:hAnsi="Times New Roman" w:cs="Times New Roman"/>
          <w:sz w:val="28"/>
          <w:szCs w:val="28"/>
        </w:rPr>
        <w:t xml:space="preserve"> 6</w:t>
      </w:r>
      <w:r w:rsidR="003447C1">
        <w:rPr>
          <w:rFonts w:ascii="Times New Roman" w:hAnsi="Times New Roman" w:cs="Times New Roman"/>
          <w:sz w:val="28"/>
          <w:szCs w:val="28"/>
        </w:rPr>
        <w:t xml:space="preserve">4 </w:t>
      </w:r>
      <w:r w:rsidR="002B10B9">
        <w:rPr>
          <w:rFonts w:ascii="Times New Roman" w:hAnsi="Times New Roman" w:cs="Times New Roman"/>
          <w:sz w:val="28"/>
          <w:szCs w:val="28"/>
        </w:rPr>
        <w:t xml:space="preserve"> %)</w:t>
      </w:r>
      <w:r w:rsidRPr="00B562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Больше всего опрошено респонденто</w:t>
      </w:r>
      <w:r>
        <w:rPr>
          <w:rFonts w:ascii="Times New Roman" w:hAnsi="Times New Roman" w:cs="Times New Roman"/>
          <w:sz w:val="28"/>
          <w:szCs w:val="28"/>
        </w:rPr>
        <w:t xml:space="preserve">в в возрасте от </w:t>
      </w:r>
      <w:r w:rsidR="002B10B9">
        <w:rPr>
          <w:rFonts w:ascii="Times New Roman" w:hAnsi="Times New Roman" w:cs="Times New Roman"/>
          <w:sz w:val="28"/>
          <w:szCs w:val="28"/>
        </w:rPr>
        <w:t>3</w:t>
      </w:r>
      <w:r w:rsidR="003447C1">
        <w:rPr>
          <w:rFonts w:ascii="Times New Roman" w:hAnsi="Times New Roman" w:cs="Times New Roman"/>
          <w:sz w:val="28"/>
          <w:szCs w:val="28"/>
        </w:rPr>
        <w:t>5</w:t>
      </w:r>
      <w:r w:rsidR="002B10B9">
        <w:rPr>
          <w:rFonts w:ascii="Times New Roman" w:hAnsi="Times New Roman" w:cs="Times New Roman"/>
          <w:sz w:val="28"/>
          <w:szCs w:val="28"/>
        </w:rPr>
        <w:t xml:space="preserve"> до </w:t>
      </w:r>
      <w:r w:rsidR="003447C1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лет (</w:t>
      </w:r>
      <w:r w:rsidR="003447C1">
        <w:rPr>
          <w:rFonts w:ascii="Times New Roman" w:hAnsi="Times New Roman" w:cs="Times New Roman"/>
          <w:sz w:val="28"/>
          <w:szCs w:val="28"/>
        </w:rPr>
        <w:t>37,6 %</w:t>
      </w:r>
      <w:r w:rsidRPr="00B56247">
        <w:rPr>
          <w:rFonts w:ascii="Times New Roman" w:hAnsi="Times New Roman" w:cs="Times New Roman"/>
          <w:sz w:val="28"/>
          <w:szCs w:val="28"/>
        </w:rPr>
        <w:t>) и</w:t>
      </w:r>
      <w:r w:rsidR="002B10B9">
        <w:rPr>
          <w:rFonts w:ascii="Times New Roman" w:hAnsi="Times New Roman" w:cs="Times New Roman"/>
          <w:sz w:val="28"/>
          <w:szCs w:val="28"/>
        </w:rPr>
        <w:t xml:space="preserve"> от 2</w:t>
      </w:r>
      <w:r w:rsidR="003447C1">
        <w:rPr>
          <w:rFonts w:ascii="Times New Roman" w:hAnsi="Times New Roman" w:cs="Times New Roman"/>
          <w:sz w:val="28"/>
          <w:szCs w:val="28"/>
        </w:rPr>
        <w:t>5</w:t>
      </w:r>
      <w:r w:rsidR="002B10B9">
        <w:rPr>
          <w:rFonts w:ascii="Times New Roman" w:hAnsi="Times New Roman" w:cs="Times New Roman"/>
          <w:sz w:val="28"/>
          <w:szCs w:val="28"/>
        </w:rPr>
        <w:t xml:space="preserve"> года до 3</w:t>
      </w:r>
      <w:r w:rsidR="003447C1">
        <w:rPr>
          <w:rFonts w:ascii="Times New Roman" w:hAnsi="Times New Roman" w:cs="Times New Roman"/>
          <w:sz w:val="28"/>
          <w:szCs w:val="28"/>
        </w:rPr>
        <w:t>4</w:t>
      </w:r>
      <w:r w:rsidR="002B10B9">
        <w:rPr>
          <w:rFonts w:ascii="Times New Roman" w:hAnsi="Times New Roman" w:cs="Times New Roman"/>
          <w:sz w:val="28"/>
          <w:szCs w:val="28"/>
        </w:rPr>
        <w:t xml:space="preserve"> лет</w:t>
      </w:r>
      <w:r w:rsidRPr="00B5624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</w:t>
      </w:r>
      <w:r w:rsidR="003447C1">
        <w:rPr>
          <w:rFonts w:ascii="Times New Roman" w:hAnsi="Times New Roman" w:cs="Times New Roman"/>
          <w:sz w:val="28"/>
          <w:szCs w:val="28"/>
        </w:rPr>
        <w:t>0,46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%). Среди опрошенных потребителей товаров, работ и </w:t>
      </w:r>
      <w:r>
        <w:rPr>
          <w:rFonts w:ascii="Times New Roman" w:hAnsi="Times New Roman" w:cs="Times New Roman"/>
          <w:sz w:val="28"/>
          <w:szCs w:val="28"/>
        </w:rPr>
        <w:t xml:space="preserve">услуг лиц </w:t>
      </w:r>
      <w:r w:rsidR="002B10B9">
        <w:rPr>
          <w:rFonts w:ascii="Times New Roman" w:hAnsi="Times New Roman" w:cs="Times New Roman"/>
          <w:sz w:val="28"/>
          <w:szCs w:val="28"/>
        </w:rPr>
        <w:t>старше 5</w:t>
      </w:r>
      <w:r w:rsidR="003447C1">
        <w:rPr>
          <w:rFonts w:ascii="Times New Roman" w:hAnsi="Times New Roman" w:cs="Times New Roman"/>
          <w:sz w:val="28"/>
          <w:szCs w:val="28"/>
        </w:rPr>
        <w:t>4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="003447C1">
        <w:rPr>
          <w:rFonts w:ascii="Times New Roman" w:hAnsi="Times New Roman" w:cs="Times New Roman"/>
          <w:sz w:val="28"/>
          <w:szCs w:val="28"/>
        </w:rPr>
        <w:t>лет</w:t>
      </w:r>
      <w:r w:rsidRPr="00B56247">
        <w:rPr>
          <w:rFonts w:ascii="Times New Roman" w:hAnsi="Times New Roman" w:cs="Times New Roman"/>
          <w:sz w:val="28"/>
          <w:szCs w:val="28"/>
        </w:rPr>
        <w:t xml:space="preserve"> оказалось в целом </w:t>
      </w:r>
      <w:r w:rsidR="002B10B9">
        <w:rPr>
          <w:rFonts w:ascii="Times New Roman" w:hAnsi="Times New Roman" w:cs="Times New Roman"/>
          <w:sz w:val="28"/>
          <w:szCs w:val="28"/>
        </w:rPr>
        <w:t>1</w:t>
      </w:r>
      <w:r w:rsidR="003447C1">
        <w:rPr>
          <w:rFonts w:ascii="Times New Roman" w:hAnsi="Times New Roman" w:cs="Times New Roman"/>
          <w:sz w:val="28"/>
          <w:szCs w:val="28"/>
        </w:rPr>
        <w:t>8</w:t>
      </w:r>
      <w:r w:rsidR="002B10B9">
        <w:rPr>
          <w:rFonts w:ascii="Times New Roman" w:hAnsi="Times New Roman" w:cs="Times New Roman"/>
          <w:sz w:val="28"/>
          <w:szCs w:val="28"/>
        </w:rPr>
        <w:t xml:space="preserve">,7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B10B9">
        <w:rPr>
          <w:rFonts w:ascii="Times New Roman" w:hAnsi="Times New Roman" w:cs="Times New Roman"/>
          <w:sz w:val="28"/>
          <w:szCs w:val="28"/>
        </w:rPr>
        <w:t>до 2</w:t>
      </w:r>
      <w:r w:rsidR="003447C1">
        <w:rPr>
          <w:rFonts w:ascii="Times New Roman" w:hAnsi="Times New Roman" w:cs="Times New Roman"/>
          <w:sz w:val="28"/>
          <w:szCs w:val="28"/>
        </w:rPr>
        <w:t>4</w:t>
      </w:r>
      <w:r w:rsidR="002B10B9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2B10B9">
        <w:rPr>
          <w:rFonts w:ascii="Times New Roman" w:hAnsi="Times New Roman" w:cs="Times New Roman"/>
          <w:sz w:val="28"/>
          <w:szCs w:val="28"/>
        </w:rPr>
        <w:t>5,</w:t>
      </w:r>
      <w:r w:rsidR="003447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B56247">
        <w:rPr>
          <w:rFonts w:ascii="Times New Roman" w:hAnsi="Times New Roman" w:cs="Times New Roman"/>
          <w:sz w:val="28"/>
          <w:szCs w:val="28"/>
        </w:rPr>
        <w:t>. 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образом, выборка репрезентирует экономически зрелое население, приносящее доход в домохозяйства путем снабжения экономики ресурсами.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В 20</w:t>
      </w:r>
      <w:r w:rsidR="001C3E1B">
        <w:rPr>
          <w:rFonts w:ascii="Times New Roman" w:hAnsi="Times New Roman" w:cs="Times New Roman"/>
          <w:sz w:val="28"/>
          <w:szCs w:val="28"/>
        </w:rPr>
        <w:t>19</w:t>
      </w:r>
      <w:r w:rsidRPr="00B56247">
        <w:rPr>
          <w:rFonts w:ascii="Times New Roman" w:hAnsi="Times New Roman" w:cs="Times New Roman"/>
          <w:sz w:val="28"/>
          <w:szCs w:val="28"/>
        </w:rPr>
        <w:t xml:space="preserve"> году основную часть опрошенных  составили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56247">
        <w:rPr>
          <w:rFonts w:ascii="Times New Roman" w:hAnsi="Times New Roman" w:cs="Times New Roman"/>
          <w:sz w:val="28"/>
          <w:szCs w:val="28"/>
        </w:rPr>
        <w:t>еспонденты в возрасте</w:t>
      </w:r>
      <w:r>
        <w:rPr>
          <w:rFonts w:ascii="Times New Roman" w:hAnsi="Times New Roman" w:cs="Times New Roman"/>
          <w:sz w:val="28"/>
          <w:szCs w:val="28"/>
        </w:rPr>
        <w:t xml:space="preserve"> до 35 лет</w:t>
      </w:r>
      <w:r w:rsidR="002B10B9">
        <w:rPr>
          <w:rFonts w:ascii="Times New Roman" w:hAnsi="Times New Roman" w:cs="Times New Roman"/>
          <w:sz w:val="28"/>
          <w:szCs w:val="28"/>
        </w:rPr>
        <w:t xml:space="preserve"> (</w:t>
      </w:r>
      <w:r w:rsidR="00C65BA4">
        <w:rPr>
          <w:rFonts w:ascii="Times New Roman" w:hAnsi="Times New Roman" w:cs="Times New Roman"/>
          <w:sz w:val="28"/>
          <w:szCs w:val="28"/>
        </w:rPr>
        <w:t xml:space="preserve">29 </w:t>
      </w:r>
      <w:r w:rsidR="002B10B9">
        <w:rPr>
          <w:rFonts w:ascii="Times New Roman" w:hAnsi="Times New Roman" w:cs="Times New Roman"/>
          <w:sz w:val="28"/>
          <w:szCs w:val="28"/>
        </w:rPr>
        <w:t>%)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В структуре опрошенных, характеризующей социальный статус, преобладает работающее население (</w:t>
      </w:r>
      <w:r w:rsidR="00515F2A">
        <w:rPr>
          <w:rFonts w:ascii="Times New Roman" w:hAnsi="Times New Roman" w:cs="Times New Roman"/>
          <w:sz w:val="28"/>
          <w:szCs w:val="28"/>
        </w:rPr>
        <w:t>61,64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%)</w:t>
      </w:r>
      <w:r w:rsidR="002B10B9">
        <w:rPr>
          <w:rFonts w:ascii="Times New Roman" w:hAnsi="Times New Roman" w:cs="Times New Roman"/>
          <w:sz w:val="28"/>
          <w:szCs w:val="28"/>
        </w:rPr>
        <w:t>, в 201</w:t>
      </w:r>
      <w:r w:rsidR="00515F2A">
        <w:rPr>
          <w:rFonts w:ascii="Times New Roman" w:hAnsi="Times New Roman" w:cs="Times New Roman"/>
          <w:sz w:val="28"/>
          <w:szCs w:val="28"/>
        </w:rPr>
        <w:t>9</w:t>
      </w:r>
      <w:r w:rsidR="002B10B9">
        <w:rPr>
          <w:rFonts w:ascii="Times New Roman" w:hAnsi="Times New Roman" w:cs="Times New Roman"/>
          <w:sz w:val="28"/>
          <w:szCs w:val="28"/>
        </w:rPr>
        <w:t xml:space="preserve"> году - 5</w:t>
      </w:r>
      <w:r w:rsidR="00515F2A">
        <w:rPr>
          <w:rFonts w:ascii="Times New Roman" w:hAnsi="Times New Roman" w:cs="Times New Roman"/>
          <w:sz w:val="28"/>
          <w:szCs w:val="28"/>
        </w:rPr>
        <w:t>8</w:t>
      </w:r>
      <w:r w:rsidR="002B10B9">
        <w:rPr>
          <w:rFonts w:ascii="Times New Roman" w:hAnsi="Times New Roman" w:cs="Times New Roman"/>
          <w:sz w:val="28"/>
          <w:szCs w:val="28"/>
        </w:rPr>
        <w:t xml:space="preserve"> %</w:t>
      </w:r>
      <w:r w:rsidRPr="00B56247">
        <w:rPr>
          <w:rFonts w:ascii="Times New Roman" w:hAnsi="Times New Roman" w:cs="Times New Roman"/>
          <w:sz w:val="28"/>
          <w:szCs w:val="28"/>
        </w:rPr>
        <w:t>. В ходе исследования были опрошены также пенсионеры (</w:t>
      </w:r>
      <w:r w:rsidR="002B10B9">
        <w:rPr>
          <w:rFonts w:ascii="Times New Roman" w:hAnsi="Times New Roman" w:cs="Times New Roman"/>
          <w:sz w:val="28"/>
          <w:szCs w:val="28"/>
        </w:rPr>
        <w:t>1</w:t>
      </w:r>
      <w:r w:rsidR="00515F2A">
        <w:rPr>
          <w:rFonts w:ascii="Times New Roman" w:hAnsi="Times New Roman" w:cs="Times New Roman"/>
          <w:sz w:val="28"/>
          <w:szCs w:val="28"/>
        </w:rPr>
        <w:t>8</w:t>
      </w:r>
      <w:r w:rsidR="002B10B9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% от общего числа респондентов), безработные граждане (</w:t>
      </w:r>
      <w:r w:rsidR="00515F2A">
        <w:rPr>
          <w:rFonts w:ascii="Times New Roman" w:hAnsi="Times New Roman" w:cs="Times New Roman"/>
          <w:sz w:val="28"/>
          <w:szCs w:val="28"/>
        </w:rPr>
        <w:t>5,52</w:t>
      </w:r>
      <w:r>
        <w:rPr>
          <w:rFonts w:ascii="Times New Roman" w:hAnsi="Times New Roman" w:cs="Times New Roman"/>
          <w:sz w:val="28"/>
          <w:szCs w:val="28"/>
        </w:rPr>
        <w:t xml:space="preserve"> %), домохозяйки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домоходяины</w:t>
      </w:r>
      <w:proofErr w:type="spellEnd"/>
      <w:r>
        <w:rPr>
          <w:rFonts w:ascii="Times New Roman" w:hAnsi="Times New Roman" w:cs="Times New Roman"/>
          <w:sz w:val="28"/>
          <w:szCs w:val="28"/>
        </w:rPr>
        <w:t>) (</w:t>
      </w:r>
      <w:r w:rsidR="00515F2A">
        <w:rPr>
          <w:rFonts w:ascii="Times New Roman" w:hAnsi="Times New Roman" w:cs="Times New Roman"/>
          <w:sz w:val="28"/>
          <w:szCs w:val="28"/>
        </w:rPr>
        <w:t>2,7</w:t>
      </w:r>
      <w:r>
        <w:rPr>
          <w:rFonts w:ascii="Times New Roman" w:hAnsi="Times New Roman" w:cs="Times New Roman"/>
          <w:sz w:val="28"/>
          <w:szCs w:val="28"/>
        </w:rPr>
        <w:t xml:space="preserve"> %) </w:t>
      </w:r>
      <w:r w:rsidRPr="00B56247">
        <w:rPr>
          <w:rFonts w:ascii="Times New Roman" w:hAnsi="Times New Roman" w:cs="Times New Roman"/>
          <w:sz w:val="28"/>
          <w:szCs w:val="28"/>
        </w:rPr>
        <w:t>и учащиеся/студенты (</w:t>
      </w:r>
      <w:r w:rsidR="00515F2A">
        <w:rPr>
          <w:rFonts w:ascii="Times New Roman" w:hAnsi="Times New Roman" w:cs="Times New Roman"/>
          <w:sz w:val="28"/>
          <w:szCs w:val="28"/>
        </w:rPr>
        <w:t>3,5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%). Годом ранее в опросе также принимали </w:t>
      </w:r>
      <w:r w:rsidRPr="00B56247">
        <w:rPr>
          <w:rFonts w:ascii="Times New Roman" w:hAnsi="Times New Roman" w:cs="Times New Roman"/>
          <w:sz w:val="28"/>
          <w:szCs w:val="28"/>
        </w:rPr>
        <w:lastRenderedPageBreak/>
        <w:t>участие преимущественно работающие потребители товаров и услуг</w:t>
      </w:r>
      <w:r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B01" w:rsidRPr="00B56247" w:rsidRDefault="007A6B01" w:rsidP="006E2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Высшее образование имеют </w:t>
      </w:r>
      <w:r w:rsidR="00776A34">
        <w:rPr>
          <w:rFonts w:ascii="Times New Roman" w:hAnsi="Times New Roman" w:cs="Times New Roman"/>
          <w:sz w:val="28"/>
          <w:szCs w:val="28"/>
        </w:rPr>
        <w:t>66,2</w:t>
      </w:r>
      <w:r w:rsidR="006E2278">
        <w:rPr>
          <w:rFonts w:ascii="Times New Roman" w:hAnsi="Times New Roman" w:cs="Times New Roman"/>
          <w:sz w:val="28"/>
          <w:szCs w:val="28"/>
        </w:rPr>
        <w:t xml:space="preserve"> %, </w:t>
      </w:r>
      <w:r w:rsidR="00776A34">
        <w:rPr>
          <w:rFonts w:ascii="Times New Roman" w:hAnsi="Times New Roman" w:cs="Times New Roman"/>
          <w:sz w:val="28"/>
          <w:szCs w:val="28"/>
        </w:rPr>
        <w:t xml:space="preserve">     </w:t>
      </w:r>
      <w:r w:rsidRPr="00B56247">
        <w:rPr>
          <w:rFonts w:ascii="Times New Roman" w:hAnsi="Times New Roman" w:cs="Times New Roman"/>
          <w:sz w:val="28"/>
          <w:szCs w:val="28"/>
        </w:rPr>
        <w:t>среднее</w:t>
      </w:r>
      <w:r w:rsidR="006E2278">
        <w:rPr>
          <w:rFonts w:ascii="Times New Roman" w:hAnsi="Times New Roman" w:cs="Times New Roman"/>
          <w:sz w:val="28"/>
          <w:szCs w:val="28"/>
        </w:rPr>
        <w:t xml:space="preserve"> </w:t>
      </w:r>
      <w:r w:rsidR="00776A34">
        <w:rPr>
          <w:rFonts w:ascii="Times New Roman" w:hAnsi="Times New Roman" w:cs="Times New Roman"/>
          <w:sz w:val="28"/>
          <w:szCs w:val="28"/>
        </w:rPr>
        <w:t>профессиона</w:t>
      </w:r>
      <w:r w:rsidRPr="00B56247">
        <w:rPr>
          <w:rFonts w:ascii="Times New Roman" w:hAnsi="Times New Roman" w:cs="Times New Roman"/>
          <w:sz w:val="28"/>
          <w:szCs w:val="28"/>
        </w:rPr>
        <w:t>льное</w:t>
      </w:r>
      <w:r w:rsidR="006E2278">
        <w:rPr>
          <w:rFonts w:ascii="Times New Roman" w:hAnsi="Times New Roman" w:cs="Times New Roman"/>
          <w:sz w:val="28"/>
          <w:szCs w:val="28"/>
        </w:rPr>
        <w:t xml:space="preserve"> </w:t>
      </w:r>
      <w:r w:rsidR="00776A34">
        <w:rPr>
          <w:rFonts w:ascii="Times New Roman" w:hAnsi="Times New Roman" w:cs="Times New Roman"/>
          <w:sz w:val="28"/>
          <w:szCs w:val="28"/>
        </w:rPr>
        <w:t>–</w:t>
      </w:r>
      <w:r w:rsidR="006E2278">
        <w:rPr>
          <w:rFonts w:ascii="Times New Roman" w:hAnsi="Times New Roman" w:cs="Times New Roman"/>
          <w:sz w:val="28"/>
          <w:szCs w:val="28"/>
        </w:rPr>
        <w:t xml:space="preserve"> </w:t>
      </w:r>
      <w:r w:rsidR="00776A34">
        <w:rPr>
          <w:rFonts w:ascii="Times New Roman" w:hAnsi="Times New Roman" w:cs="Times New Roman"/>
          <w:sz w:val="28"/>
          <w:szCs w:val="28"/>
        </w:rPr>
        <w:t>17,5</w:t>
      </w:r>
      <w:r w:rsidR="006E2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6E2278">
        <w:rPr>
          <w:rFonts w:ascii="Times New Roman" w:hAnsi="Times New Roman" w:cs="Times New Roman"/>
          <w:sz w:val="28"/>
          <w:szCs w:val="28"/>
        </w:rPr>
        <w:t xml:space="preserve">, общее среднее – </w:t>
      </w:r>
      <w:r w:rsidR="00776A34">
        <w:rPr>
          <w:rFonts w:ascii="Times New Roman" w:hAnsi="Times New Roman" w:cs="Times New Roman"/>
          <w:sz w:val="28"/>
          <w:szCs w:val="28"/>
        </w:rPr>
        <w:t>4,17</w:t>
      </w:r>
      <w:r w:rsidR="006E2278">
        <w:rPr>
          <w:rFonts w:ascii="Times New Roman" w:hAnsi="Times New Roman" w:cs="Times New Roman"/>
          <w:sz w:val="28"/>
          <w:szCs w:val="28"/>
        </w:rPr>
        <w:t xml:space="preserve"> %, </w:t>
      </w:r>
      <w:r w:rsidR="006E2278" w:rsidRPr="006E2278">
        <w:rPr>
          <w:rFonts w:ascii="Times New Roman" w:hAnsi="Times New Roman" w:cs="Times New Roman"/>
          <w:sz w:val="28"/>
          <w:szCs w:val="28"/>
        </w:rPr>
        <w:t xml:space="preserve"> </w:t>
      </w:r>
      <w:r w:rsidR="008B1D88">
        <w:rPr>
          <w:rFonts w:ascii="Times New Roman" w:hAnsi="Times New Roman" w:cs="Times New Roman"/>
          <w:sz w:val="28"/>
          <w:szCs w:val="28"/>
        </w:rPr>
        <w:t xml:space="preserve">высшее – подготовка кадров высшей квалификации </w:t>
      </w:r>
      <w:r w:rsidR="006E2278">
        <w:rPr>
          <w:rFonts w:ascii="Times New Roman" w:hAnsi="Times New Roman" w:cs="Times New Roman"/>
          <w:sz w:val="28"/>
          <w:szCs w:val="28"/>
        </w:rPr>
        <w:t xml:space="preserve"> –</w:t>
      </w:r>
      <w:r w:rsidR="006E2278"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="008B1D88">
        <w:rPr>
          <w:rFonts w:ascii="Times New Roman" w:hAnsi="Times New Roman" w:cs="Times New Roman"/>
          <w:sz w:val="28"/>
          <w:szCs w:val="28"/>
        </w:rPr>
        <w:t>9,8</w:t>
      </w:r>
      <w:r w:rsidR="006E2278">
        <w:rPr>
          <w:rFonts w:ascii="Times New Roman" w:hAnsi="Times New Roman" w:cs="Times New Roman"/>
          <w:sz w:val="28"/>
          <w:szCs w:val="28"/>
        </w:rPr>
        <w:t xml:space="preserve"> </w:t>
      </w:r>
      <w:r w:rsidR="006E2278" w:rsidRPr="00B56247">
        <w:rPr>
          <w:rFonts w:ascii="Times New Roman" w:hAnsi="Times New Roman" w:cs="Times New Roman"/>
          <w:sz w:val="28"/>
          <w:szCs w:val="28"/>
        </w:rPr>
        <w:t>%,</w:t>
      </w:r>
      <w:r w:rsidR="008B1D88">
        <w:rPr>
          <w:rFonts w:ascii="Times New Roman" w:hAnsi="Times New Roman" w:cs="Times New Roman"/>
          <w:sz w:val="28"/>
          <w:szCs w:val="28"/>
        </w:rPr>
        <w:t xml:space="preserve"> основное общее – 2,28 %.</w:t>
      </w:r>
    </w:p>
    <w:p w:rsidR="007A6B01" w:rsidRPr="00B56247" w:rsidRDefault="007A6B01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B01" w:rsidRPr="00B56247" w:rsidRDefault="007A6B01" w:rsidP="007A6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Характеристика состояния конкуренции на социально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значимых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7A6B01" w:rsidRPr="00B56247" w:rsidRDefault="007A6B01" w:rsidP="007A6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приоритетных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рынках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7A6B01" w:rsidRPr="00B56247" w:rsidRDefault="007A6B01" w:rsidP="007A6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(оценка состояния конкуренции и конкурентной среды)</w:t>
      </w:r>
    </w:p>
    <w:tbl>
      <w:tblPr>
        <w:tblW w:w="9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128"/>
        <w:gridCol w:w="614"/>
        <w:gridCol w:w="614"/>
        <w:gridCol w:w="706"/>
        <w:gridCol w:w="663"/>
        <w:gridCol w:w="476"/>
      </w:tblGrid>
      <w:tr w:rsidR="00776A34" w:rsidRPr="00776A34" w:rsidTr="00B45E43">
        <w:trPr>
          <w:trHeight w:val="1448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auto"/>
            <w:textDirection w:val="btLr"/>
            <w:vAlign w:val="center"/>
          </w:tcPr>
          <w:p w:rsidR="00776A34" w:rsidRPr="00776A34" w:rsidRDefault="00776A34" w:rsidP="00776A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Избыточно (много)</w:t>
            </w:r>
          </w:p>
        </w:tc>
        <w:tc>
          <w:tcPr>
            <w:tcW w:w="614" w:type="dxa"/>
            <w:shd w:val="clear" w:color="auto" w:fill="auto"/>
            <w:textDirection w:val="btLr"/>
            <w:vAlign w:val="center"/>
          </w:tcPr>
          <w:p w:rsidR="00776A34" w:rsidRPr="00776A34" w:rsidRDefault="00776A34" w:rsidP="00776A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Достаточно</w:t>
            </w:r>
          </w:p>
        </w:tc>
        <w:tc>
          <w:tcPr>
            <w:tcW w:w="706" w:type="dxa"/>
            <w:shd w:val="clear" w:color="auto" w:fill="auto"/>
            <w:textDirection w:val="btLr"/>
            <w:vAlign w:val="center"/>
          </w:tcPr>
          <w:p w:rsidR="00776A34" w:rsidRPr="00776A34" w:rsidRDefault="00776A34" w:rsidP="00776A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Мало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</w:tcPr>
          <w:p w:rsidR="00776A34" w:rsidRPr="00776A34" w:rsidRDefault="00776A34" w:rsidP="00776A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совсем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776A34" w:rsidRPr="00776A34" w:rsidRDefault="00776A34" w:rsidP="00776A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Затрудняюсь ответить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услуг дошкольного образования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776A34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AA4856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517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AA4856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776A34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AA4856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138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услуг общего образования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AA4856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AA4856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470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AA4856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192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776A34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AA4856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услуг среднего профессионального образования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AA4856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AA4856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329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AA4856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287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AA4856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AA4856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111</w:t>
            </w:r>
          </w:p>
        </w:tc>
      </w:tr>
      <w:tr w:rsidR="00776A34" w:rsidRPr="00776A34" w:rsidTr="00B45E43">
        <w:trPr>
          <w:trHeight w:val="525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услуг детского отдыха и оздоровления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776A34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B3DD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302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FB3DD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214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FB3DD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FB3DD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213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услуг дополнительного образования детей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B3DD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B3DD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430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FB3DD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262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776A34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FB3DD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39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776A34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B3DD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314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FB3DD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360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FB3DD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FB3DD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</w:t>
            </w:r>
          </w:p>
        </w:tc>
      </w:tr>
      <w:tr w:rsidR="00776A34" w:rsidRPr="00776A34" w:rsidTr="00B45E43">
        <w:trPr>
          <w:trHeight w:val="645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теплоснабжения (производство тепловой энергии)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B3DD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B3DD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481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FB3DD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776A34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FB3DD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229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776A34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B3DD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336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FB3DD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218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FB3DD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FB3DD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84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поставки сжиженного газа в баллонах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B3DD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78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B3DD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596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FB3DD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776A34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FB3DD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48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776A34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B3DD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616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FB3DD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776A34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FB3DD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104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когенерации</w:t>
            </w:r>
            <w:proofErr w:type="spellEnd"/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776A34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B3DD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598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FB3DD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FB3DD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FB3DD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126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услуг</w:t>
            </w:r>
            <w:r w:rsidR="00FB3DDB">
              <w:rPr>
                <w:rFonts w:ascii="Times New Roman" w:hAnsi="Times New Roman" w:cs="Times New Roman"/>
                <w:sz w:val="28"/>
                <w:szCs w:val="28"/>
              </w:rPr>
              <w:t xml:space="preserve"> по перевоз</w:t>
            </w: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B3D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 xml:space="preserve"> пассажиров автомобильным транспортом  по муниципальным маршрутам регулярных перевозок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965A41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965A41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424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965A41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965A41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965A41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 xml:space="preserve">Рынок услуг перевозок пассажиров автомобильным транспортом  по </w:t>
            </w:r>
            <w:r w:rsidRPr="00776A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межмуниципальным маршрутам регулярных перевозок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965A41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965A41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318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965A41" w:rsidP="00965A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245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776A34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965A41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176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Рынок оказания услуг по перевозке пассажиров и багажа легковым такси на территории Ставропольского края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776A34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965A41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619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965A41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776A34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965A41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услуг связи, в том числе услуг по предоставлению широкополосного доступа к сети Интернет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965A41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218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965A41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355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965A41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776A34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965A41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108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 xml:space="preserve">Рынок  социальных услуг 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776A34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503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185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776A34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55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медицинских услуг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496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776A34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170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санаторно-курортных и туристических услуг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291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159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146</w:t>
            </w: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реализации сельскохозяйственной продукции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81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454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108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71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племенного животноводства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281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123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252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семеноводства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259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126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277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вылова водных биоресурсов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171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185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</w:t>
            </w: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279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переработки водных биоресурсов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117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390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73</w:t>
            </w: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154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 xml:space="preserve">Рынок </w:t>
            </w:r>
            <w:proofErr w:type="gramStart"/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товарной</w:t>
            </w:r>
            <w:proofErr w:type="gramEnd"/>
            <w:r w:rsidRPr="00776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аквакультуры</w:t>
            </w:r>
            <w:proofErr w:type="spellEnd"/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165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162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132</w:t>
            </w: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F27FD0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277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ремонта автотранспортных средств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305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237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73</w:t>
            </w: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ритуальных услуг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80075F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168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80075F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524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80075F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776A34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80075F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Сфера наружной рекламы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80075F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101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6C49FC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456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6C49FC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6C49FC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6C49FC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63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жилищного строительства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6C49FC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6C49FC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517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6C49FC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114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776A34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6C49FC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 xml:space="preserve">Рынок дорожной деятельности (за исключением проектирования) 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267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209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</w:t>
            </w: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143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архитектурно-строительного проектирования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80075F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80075F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262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80075F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193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80075F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80075F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152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80075F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80075F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114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80075F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80075F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193</w:t>
            </w: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80075F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305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легкой промышленности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80075F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178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80075F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218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80075F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189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80075F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80075F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обработки древесины и производства изделий из дерева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80075F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80075F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209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80075F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180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80075F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131</w:t>
            </w: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80075F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206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производства кирпича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213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225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производства бетона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235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144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139</w:t>
            </w: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нефтепродуктов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452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134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>Рынок розничной торговли лекарственными препаратами,  медицинскими изделиями и сопутствующими товарами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6C49FC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187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6C49FC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436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6C49FC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776A34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6C49FC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t xml:space="preserve">Рынок выполнения работ по благоустройству </w:t>
            </w:r>
            <w:r w:rsidRPr="00776A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среды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776A34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377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169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129</w:t>
            </w:r>
          </w:p>
        </w:tc>
      </w:tr>
      <w:tr w:rsidR="00776A34" w:rsidRPr="00776A34" w:rsidTr="00B45E43">
        <w:trPr>
          <w:trHeight w:val="330"/>
          <w:jc w:val="center"/>
        </w:trPr>
        <w:tc>
          <w:tcPr>
            <w:tcW w:w="6128" w:type="dxa"/>
            <w:shd w:val="clear" w:color="auto" w:fill="auto"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421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776A34" w:rsidRPr="00776A34" w:rsidRDefault="00F10DD3" w:rsidP="008816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8816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476" w:type="dxa"/>
            <w:shd w:val="clear" w:color="auto" w:fill="auto"/>
            <w:vAlign w:val="bottom"/>
          </w:tcPr>
          <w:p w:rsidR="00776A34" w:rsidRPr="00776A34" w:rsidRDefault="0088162B" w:rsidP="00776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116</w:t>
            </w:r>
          </w:p>
        </w:tc>
      </w:tr>
    </w:tbl>
    <w:p w:rsidR="00776A34" w:rsidRPr="00776A34" w:rsidRDefault="00776A34" w:rsidP="00776A3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</w:p>
    <w:p w:rsidR="00776A34" w:rsidRPr="00776A34" w:rsidRDefault="00776A34" w:rsidP="00776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A34">
        <w:rPr>
          <w:rFonts w:ascii="Times New Roman" w:hAnsi="Times New Roman" w:cs="Times New Roman"/>
          <w:sz w:val="28"/>
          <w:szCs w:val="28"/>
        </w:rPr>
        <w:t xml:space="preserve">Участникам опроса было предложено оценить, насколько они удовлетворены уровнем цен, качеством и возможностью выбора на рынках </w:t>
      </w:r>
      <w:r w:rsidR="00B45E43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776A34">
        <w:rPr>
          <w:rFonts w:ascii="Times New Roman" w:hAnsi="Times New Roman" w:cs="Times New Roman"/>
          <w:sz w:val="28"/>
          <w:szCs w:val="28"/>
        </w:rPr>
        <w:t>.</w:t>
      </w:r>
    </w:p>
    <w:p w:rsidR="00776A34" w:rsidRPr="00776A34" w:rsidRDefault="00776A34" w:rsidP="00776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A34">
        <w:rPr>
          <w:rFonts w:ascii="Times New Roman" w:hAnsi="Times New Roman" w:cs="Times New Roman"/>
          <w:sz w:val="28"/>
          <w:szCs w:val="28"/>
        </w:rPr>
        <w:t xml:space="preserve">Удовлетворенность качеством предоставляемых товаров и услуг населением </w:t>
      </w:r>
      <w:r w:rsidR="00B45E43">
        <w:rPr>
          <w:rFonts w:ascii="Times New Roman" w:hAnsi="Times New Roman" w:cs="Times New Roman"/>
          <w:sz w:val="28"/>
          <w:szCs w:val="28"/>
        </w:rPr>
        <w:t>округ</w:t>
      </w:r>
      <w:r w:rsidRPr="00776A34">
        <w:rPr>
          <w:rFonts w:ascii="Times New Roman" w:hAnsi="Times New Roman" w:cs="Times New Roman"/>
          <w:sz w:val="28"/>
          <w:szCs w:val="28"/>
        </w:rPr>
        <w:t>а достаточно высокая. В целом участники исследования в той или иной степени довольны качеством предоставления услуг на рынках, предложенных для исследования. По всем рынкам по показателю качества удовлетворенность составляет более 50 %.</w:t>
      </w:r>
    </w:p>
    <w:p w:rsidR="00B45E43" w:rsidRDefault="00776A34" w:rsidP="00776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A34">
        <w:rPr>
          <w:rFonts w:ascii="Times New Roman" w:hAnsi="Times New Roman" w:cs="Times New Roman"/>
          <w:sz w:val="28"/>
          <w:szCs w:val="28"/>
        </w:rPr>
        <w:t xml:space="preserve">Оценивая состояние конкуренции на рынках </w:t>
      </w:r>
      <w:r w:rsidR="00B45E43">
        <w:rPr>
          <w:rFonts w:ascii="Times New Roman" w:hAnsi="Times New Roman" w:cs="Times New Roman"/>
          <w:sz w:val="28"/>
          <w:szCs w:val="28"/>
        </w:rPr>
        <w:t>округа,</w:t>
      </w:r>
      <w:r w:rsidRPr="00776A34">
        <w:rPr>
          <w:rFonts w:ascii="Times New Roman" w:hAnsi="Times New Roman" w:cs="Times New Roman"/>
          <w:sz w:val="28"/>
          <w:szCs w:val="28"/>
        </w:rPr>
        <w:t xml:space="preserve"> участники опроса выразили удовлетворенность возможностью выбора товаров и услуг на всех предложенных рынках. Наиболее широкий выбор предложений опрошенные отметили в сфере </w:t>
      </w:r>
      <w:r w:rsidR="00B45E43" w:rsidRPr="00776A34">
        <w:rPr>
          <w:rFonts w:ascii="Times New Roman" w:hAnsi="Times New Roman" w:cs="Times New Roman"/>
          <w:sz w:val="28"/>
          <w:szCs w:val="28"/>
        </w:rPr>
        <w:t>поставки сжиженного газа в баллонах</w:t>
      </w:r>
      <w:r w:rsidR="00B45E43">
        <w:rPr>
          <w:rFonts w:ascii="Times New Roman" w:hAnsi="Times New Roman" w:cs="Times New Roman"/>
          <w:sz w:val="28"/>
          <w:szCs w:val="28"/>
        </w:rPr>
        <w:t xml:space="preserve">, </w:t>
      </w:r>
      <w:r w:rsidR="00B45E43" w:rsidRPr="00776A34">
        <w:rPr>
          <w:rFonts w:ascii="Times New Roman" w:hAnsi="Times New Roman" w:cs="Times New Roman"/>
          <w:sz w:val="28"/>
          <w:szCs w:val="28"/>
        </w:rPr>
        <w:t>оказания услуг по перевозке пассажиров и багажа легковым такси на территории</w:t>
      </w:r>
      <w:r w:rsidR="00B45E43">
        <w:rPr>
          <w:rFonts w:ascii="Times New Roman" w:hAnsi="Times New Roman" w:cs="Times New Roman"/>
          <w:sz w:val="28"/>
          <w:szCs w:val="28"/>
        </w:rPr>
        <w:t xml:space="preserve">, </w:t>
      </w:r>
      <w:r w:rsidR="00B45E43" w:rsidRPr="00776A34">
        <w:rPr>
          <w:rFonts w:ascii="Times New Roman" w:hAnsi="Times New Roman" w:cs="Times New Roman"/>
          <w:sz w:val="28"/>
          <w:szCs w:val="28"/>
        </w:rPr>
        <w:t>реализации сельскохозяйственной продукции</w:t>
      </w:r>
      <w:r w:rsidR="00B45E43">
        <w:rPr>
          <w:rFonts w:ascii="Times New Roman" w:hAnsi="Times New Roman" w:cs="Times New Roman"/>
          <w:sz w:val="28"/>
          <w:szCs w:val="28"/>
        </w:rPr>
        <w:t>.</w:t>
      </w:r>
    </w:p>
    <w:p w:rsidR="00776A34" w:rsidRPr="00776A34" w:rsidRDefault="00776A34" w:rsidP="00776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A34">
        <w:rPr>
          <w:rFonts w:ascii="Times New Roman" w:hAnsi="Times New Roman" w:cs="Times New Roman"/>
          <w:sz w:val="28"/>
          <w:szCs w:val="28"/>
        </w:rPr>
        <w:t xml:space="preserve">Уровнем цен на предложенных рынках население </w:t>
      </w:r>
      <w:r w:rsidR="008D70B0">
        <w:rPr>
          <w:rFonts w:ascii="Times New Roman" w:hAnsi="Times New Roman" w:cs="Times New Roman"/>
          <w:sz w:val="28"/>
          <w:szCs w:val="28"/>
        </w:rPr>
        <w:t>округа</w:t>
      </w:r>
      <w:r w:rsidRPr="00776A34">
        <w:rPr>
          <w:rFonts w:ascii="Times New Roman" w:hAnsi="Times New Roman" w:cs="Times New Roman"/>
          <w:sz w:val="28"/>
          <w:szCs w:val="28"/>
        </w:rPr>
        <w:t xml:space="preserve"> более всего недовольно на рынке медицинских услуг (3</w:t>
      </w:r>
      <w:r w:rsidR="006D71BE">
        <w:rPr>
          <w:rFonts w:ascii="Times New Roman" w:hAnsi="Times New Roman" w:cs="Times New Roman"/>
          <w:sz w:val="28"/>
          <w:szCs w:val="28"/>
        </w:rPr>
        <w:t xml:space="preserve">1,7 </w:t>
      </w:r>
      <w:r w:rsidRPr="00776A34">
        <w:rPr>
          <w:rFonts w:ascii="Times New Roman" w:hAnsi="Times New Roman" w:cs="Times New Roman"/>
          <w:sz w:val="28"/>
          <w:szCs w:val="28"/>
        </w:rPr>
        <w:t>%), торговли лекарственными препаратами (28,0%)</w:t>
      </w:r>
      <w:r w:rsidR="006D71BE">
        <w:rPr>
          <w:rFonts w:ascii="Times New Roman" w:hAnsi="Times New Roman" w:cs="Times New Roman"/>
          <w:sz w:val="28"/>
          <w:szCs w:val="28"/>
        </w:rPr>
        <w:t>, перевозке пассажиров автомобильным транспортом по муниципальным маршрутам регулярных перевозок (27,19 %), рынок нефтепродуктов (25,84 %)</w:t>
      </w:r>
      <w:r w:rsidRPr="00776A34">
        <w:rPr>
          <w:rFonts w:ascii="Times New Roman" w:hAnsi="Times New Roman" w:cs="Times New Roman"/>
          <w:sz w:val="28"/>
          <w:szCs w:val="28"/>
        </w:rPr>
        <w:t xml:space="preserve"> и теплоснабжения (2</w:t>
      </w:r>
      <w:r w:rsidR="006D71BE">
        <w:rPr>
          <w:rFonts w:ascii="Times New Roman" w:hAnsi="Times New Roman" w:cs="Times New Roman"/>
          <w:sz w:val="28"/>
          <w:szCs w:val="28"/>
        </w:rPr>
        <w:t xml:space="preserve">8,67 </w:t>
      </w:r>
      <w:r w:rsidRPr="00776A34">
        <w:rPr>
          <w:rFonts w:ascii="Times New Roman" w:hAnsi="Times New Roman" w:cs="Times New Roman"/>
          <w:sz w:val="28"/>
          <w:szCs w:val="28"/>
        </w:rPr>
        <w:t>%).</w:t>
      </w:r>
    </w:p>
    <w:p w:rsidR="00776A34" w:rsidRPr="00776A34" w:rsidRDefault="00776A34" w:rsidP="00776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A34">
        <w:rPr>
          <w:rFonts w:ascii="Times New Roman" w:hAnsi="Times New Roman" w:cs="Times New Roman"/>
          <w:sz w:val="28"/>
          <w:szCs w:val="28"/>
        </w:rPr>
        <w:t>Также участники исследования отметили, что по сравнению с другими регионами уровень цен в крае выше на услуги ЖКХ (</w:t>
      </w:r>
      <w:r w:rsidR="006D71BE">
        <w:rPr>
          <w:rFonts w:ascii="Times New Roman" w:hAnsi="Times New Roman" w:cs="Times New Roman"/>
          <w:sz w:val="28"/>
          <w:szCs w:val="28"/>
        </w:rPr>
        <w:t xml:space="preserve">40,24 </w:t>
      </w:r>
      <w:r w:rsidRPr="00776A34">
        <w:rPr>
          <w:rFonts w:ascii="Times New Roman" w:hAnsi="Times New Roman" w:cs="Times New Roman"/>
          <w:sz w:val="28"/>
          <w:szCs w:val="28"/>
        </w:rPr>
        <w:t>%) бензин и дизельное топливо (</w:t>
      </w:r>
      <w:r w:rsidR="006D71BE">
        <w:rPr>
          <w:rFonts w:ascii="Times New Roman" w:hAnsi="Times New Roman" w:cs="Times New Roman"/>
          <w:sz w:val="28"/>
          <w:szCs w:val="28"/>
        </w:rPr>
        <w:t xml:space="preserve">36,47 </w:t>
      </w:r>
      <w:r w:rsidRPr="00776A34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776A34" w:rsidRDefault="00776A34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C11" w:rsidRPr="00843C11" w:rsidRDefault="00843C11" w:rsidP="00843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11">
        <w:rPr>
          <w:rFonts w:ascii="Times New Roman" w:hAnsi="Times New Roman" w:cs="Times New Roman"/>
          <w:sz w:val="28"/>
          <w:szCs w:val="28"/>
        </w:rPr>
        <w:t>Оценив результаты исследования можно сделать выводы, что в целом участники исследования удовлетворены качеством электроснабжения (</w:t>
      </w:r>
      <w:r>
        <w:rPr>
          <w:rFonts w:ascii="Times New Roman" w:hAnsi="Times New Roman" w:cs="Times New Roman"/>
          <w:sz w:val="28"/>
          <w:szCs w:val="28"/>
        </w:rPr>
        <w:t xml:space="preserve">65,54 </w:t>
      </w:r>
      <w:r w:rsidRPr="00843C11">
        <w:rPr>
          <w:rFonts w:ascii="Times New Roman" w:hAnsi="Times New Roman" w:cs="Times New Roman"/>
          <w:sz w:val="28"/>
          <w:szCs w:val="28"/>
        </w:rPr>
        <w:t>%), газоснабжения (</w:t>
      </w:r>
      <w:r>
        <w:rPr>
          <w:rFonts w:ascii="Times New Roman" w:hAnsi="Times New Roman" w:cs="Times New Roman"/>
          <w:sz w:val="28"/>
          <w:szCs w:val="28"/>
        </w:rPr>
        <w:t xml:space="preserve">60,16 </w:t>
      </w:r>
      <w:r w:rsidRPr="00843C11">
        <w:rPr>
          <w:rFonts w:ascii="Times New Roman" w:hAnsi="Times New Roman" w:cs="Times New Roman"/>
          <w:sz w:val="28"/>
          <w:szCs w:val="28"/>
        </w:rPr>
        <w:t>%), телефонной связи (</w:t>
      </w:r>
      <w:r w:rsidR="009C5960">
        <w:rPr>
          <w:rFonts w:ascii="Times New Roman" w:hAnsi="Times New Roman" w:cs="Times New Roman"/>
          <w:sz w:val="28"/>
          <w:szCs w:val="28"/>
        </w:rPr>
        <w:t xml:space="preserve">68,37 </w:t>
      </w:r>
      <w:r w:rsidRPr="00843C11">
        <w:rPr>
          <w:rFonts w:ascii="Times New Roman" w:hAnsi="Times New Roman" w:cs="Times New Roman"/>
          <w:sz w:val="28"/>
          <w:szCs w:val="28"/>
        </w:rPr>
        <w:t>%), водоснабжения (72,4%), теплоснабжения (74,7%).</w:t>
      </w:r>
    </w:p>
    <w:p w:rsidR="00843C11" w:rsidRPr="00843C11" w:rsidRDefault="00843C11" w:rsidP="00843C11">
      <w:pPr>
        <w:pStyle w:val="Default"/>
        <w:rPr>
          <w:b/>
          <w:bCs/>
          <w:sz w:val="28"/>
          <w:szCs w:val="28"/>
          <w:u w:val="single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101"/>
        <w:gridCol w:w="851"/>
        <w:gridCol w:w="851"/>
        <w:gridCol w:w="851"/>
        <w:gridCol w:w="851"/>
        <w:gridCol w:w="851"/>
      </w:tblGrid>
      <w:tr w:rsidR="00843C11" w:rsidRPr="00843C11" w:rsidTr="00D639A2">
        <w:trPr>
          <w:trHeight w:val="1455"/>
          <w:jc w:val="center"/>
        </w:trPr>
        <w:tc>
          <w:tcPr>
            <w:tcW w:w="5101" w:type="dxa"/>
            <w:shd w:val="clear" w:color="auto" w:fill="auto"/>
            <w:vAlign w:val="center"/>
          </w:tcPr>
          <w:p w:rsidR="00843C11" w:rsidRPr="00843C11" w:rsidRDefault="00843C11" w:rsidP="00843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843C11" w:rsidRPr="00843C11" w:rsidRDefault="00843C11" w:rsidP="00843C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843C11" w:rsidRPr="00843C11" w:rsidRDefault="00843C11" w:rsidP="00843C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Скорее удовлетворен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843C11" w:rsidRPr="00843C11" w:rsidRDefault="00843C11" w:rsidP="00843C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Скорее не удовлетворен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843C11" w:rsidRPr="00843C11" w:rsidRDefault="00843C11" w:rsidP="00843C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удовлетворен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843C11" w:rsidRPr="00843C11" w:rsidRDefault="00843C11" w:rsidP="00843C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</w:tr>
      <w:tr w:rsidR="00843C11" w:rsidRPr="00843C11" w:rsidTr="00D639A2">
        <w:trPr>
          <w:trHeight w:val="330"/>
          <w:jc w:val="center"/>
        </w:trPr>
        <w:tc>
          <w:tcPr>
            <w:tcW w:w="5101" w:type="dxa"/>
            <w:shd w:val="clear" w:color="auto" w:fill="auto"/>
          </w:tcPr>
          <w:p w:rsidR="00843C11" w:rsidRPr="00843C11" w:rsidRDefault="00843C11" w:rsidP="00843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Водоснабжение, водоотведение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125</w:t>
            </w:r>
          </w:p>
        </w:tc>
      </w:tr>
      <w:tr w:rsidR="00843C11" w:rsidRPr="00843C11" w:rsidTr="00D639A2">
        <w:trPr>
          <w:trHeight w:val="330"/>
          <w:jc w:val="center"/>
        </w:trPr>
        <w:tc>
          <w:tcPr>
            <w:tcW w:w="5101" w:type="dxa"/>
            <w:shd w:val="clear" w:color="auto" w:fill="auto"/>
          </w:tcPr>
          <w:p w:rsidR="00843C11" w:rsidRPr="00843C11" w:rsidRDefault="00843C11" w:rsidP="00843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Газоснабжение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189</w:t>
            </w:r>
          </w:p>
        </w:tc>
      </w:tr>
      <w:tr w:rsidR="00843C11" w:rsidRPr="00843C11" w:rsidTr="00D639A2">
        <w:trPr>
          <w:trHeight w:val="330"/>
          <w:jc w:val="center"/>
        </w:trPr>
        <w:tc>
          <w:tcPr>
            <w:tcW w:w="5101" w:type="dxa"/>
            <w:shd w:val="clear" w:color="auto" w:fill="auto"/>
          </w:tcPr>
          <w:p w:rsidR="00843C11" w:rsidRPr="00843C11" w:rsidRDefault="00843C11" w:rsidP="00843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Электроснабжение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176</w:t>
            </w:r>
          </w:p>
        </w:tc>
      </w:tr>
      <w:tr w:rsidR="00843C11" w:rsidRPr="00843C11" w:rsidTr="00D639A2">
        <w:trPr>
          <w:trHeight w:val="330"/>
          <w:jc w:val="center"/>
        </w:trPr>
        <w:tc>
          <w:tcPr>
            <w:tcW w:w="5101" w:type="dxa"/>
            <w:shd w:val="clear" w:color="auto" w:fill="auto"/>
          </w:tcPr>
          <w:p w:rsidR="00843C11" w:rsidRPr="00843C11" w:rsidRDefault="00843C11" w:rsidP="00843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Теплоснабжение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77</w:t>
            </w:r>
          </w:p>
        </w:tc>
      </w:tr>
      <w:tr w:rsidR="00843C11" w:rsidRPr="00843C11" w:rsidTr="00D639A2">
        <w:trPr>
          <w:trHeight w:val="330"/>
          <w:jc w:val="center"/>
        </w:trPr>
        <w:tc>
          <w:tcPr>
            <w:tcW w:w="5101" w:type="dxa"/>
            <w:shd w:val="clear" w:color="auto" w:fill="auto"/>
          </w:tcPr>
          <w:p w:rsidR="00843C11" w:rsidRPr="00843C11" w:rsidRDefault="00843C11" w:rsidP="00843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Телефонная связь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сеть «Интернет»</w:t>
            </w:r>
            <w:r w:rsidRPr="00843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43C11" w:rsidRPr="00843C11" w:rsidRDefault="00843C11" w:rsidP="0084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151</w:t>
            </w:r>
          </w:p>
        </w:tc>
      </w:tr>
    </w:tbl>
    <w:p w:rsidR="00843C11" w:rsidRPr="00843C11" w:rsidRDefault="00843C11" w:rsidP="00843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B01" w:rsidRPr="0002423C" w:rsidRDefault="007A6B01" w:rsidP="007A6B0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23C">
        <w:rPr>
          <w:rFonts w:ascii="Times New Roman" w:hAnsi="Times New Roman" w:cs="Times New Roman"/>
          <w:sz w:val="28"/>
          <w:szCs w:val="28"/>
        </w:rPr>
        <w:t xml:space="preserve"> Рынок услуг дошкольного образования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AA3">
        <w:rPr>
          <w:rFonts w:ascii="Times New Roman" w:hAnsi="Times New Roman" w:cs="Times New Roman"/>
          <w:sz w:val="28"/>
          <w:szCs w:val="28"/>
        </w:rPr>
        <w:t xml:space="preserve">Отметили, что достаточно учреждений дошкольного образования –  </w:t>
      </w:r>
      <w:r w:rsidR="00CD54BE">
        <w:rPr>
          <w:rFonts w:ascii="Times New Roman" w:hAnsi="Times New Roman" w:cs="Times New Roman"/>
          <w:sz w:val="28"/>
          <w:szCs w:val="28"/>
        </w:rPr>
        <w:t xml:space="preserve"> 69,6</w:t>
      </w:r>
      <w:r w:rsidRPr="00521AA3">
        <w:rPr>
          <w:rFonts w:ascii="Times New Roman" w:hAnsi="Times New Roman" w:cs="Times New Roman"/>
          <w:sz w:val="28"/>
          <w:szCs w:val="28"/>
        </w:rPr>
        <w:t xml:space="preserve">  %</w:t>
      </w:r>
      <w:r w:rsidR="007E1CF4" w:rsidRPr="00521AA3">
        <w:rPr>
          <w:rFonts w:ascii="Times New Roman" w:hAnsi="Times New Roman" w:cs="Times New Roman"/>
          <w:sz w:val="28"/>
          <w:szCs w:val="28"/>
        </w:rPr>
        <w:t xml:space="preserve"> (в 201</w:t>
      </w:r>
      <w:r w:rsidR="00CD54BE">
        <w:rPr>
          <w:rFonts w:ascii="Times New Roman" w:hAnsi="Times New Roman" w:cs="Times New Roman"/>
          <w:sz w:val="28"/>
          <w:szCs w:val="28"/>
        </w:rPr>
        <w:t>9</w:t>
      </w:r>
      <w:r w:rsidR="007E1CF4" w:rsidRPr="00521AA3">
        <w:rPr>
          <w:rFonts w:ascii="Times New Roman" w:hAnsi="Times New Roman" w:cs="Times New Roman"/>
          <w:sz w:val="28"/>
          <w:szCs w:val="28"/>
        </w:rPr>
        <w:t xml:space="preserve"> году  -  </w:t>
      </w:r>
      <w:r w:rsidR="00CD54BE" w:rsidRPr="00521AA3">
        <w:rPr>
          <w:rFonts w:ascii="Times New Roman" w:hAnsi="Times New Roman" w:cs="Times New Roman"/>
          <w:sz w:val="28"/>
          <w:szCs w:val="28"/>
        </w:rPr>
        <w:t xml:space="preserve">57,3 </w:t>
      </w:r>
      <w:r w:rsidR="007E1CF4" w:rsidRPr="00521AA3">
        <w:rPr>
          <w:rFonts w:ascii="Times New Roman" w:hAnsi="Times New Roman" w:cs="Times New Roman"/>
          <w:sz w:val="28"/>
          <w:szCs w:val="28"/>
        </w:rPr>
        <w:t>%),</w:t>
      </w:r>
      <w:r w:rsidRPr="00521AA3">
        <w:rPr>
          <w:rFonts w:ascii="Times New Roman" w:hAnsi="Times New Roman" w:cs="Times New Roman"/>
          <w:sz w:val="28"/>
          <w:szCs w:val="28"/>
        </w:rPr>
        <w:t xml:space="preserve"> 2</w:t>
      </w:r>
      <w:r w:rsidR="001B7BC4" w:rsidRPr="00521AA3">
        <w:rPr>
          <w:rFonts w:ascii="Times New Roman" w:hAnsi="Times New Roman" w:cs="Times New Roman"/>
          <w:sz w:val="28"/>
          <w:szCs w:val="28"/>
        </w:rPr>
        <w:t>4,1</w:t>
      </w:r>
      <w:r w:rsidRPr="00521AA3">
        <w:rPr>
          <w:rFonts w:ascii="Times New Roman" w:hAnsi="Times New Roman" w:cs="Times New Roman"/>
          <w:sz w:val="28"/>
          <w:szCs w:val="28"/>
        </w:rPr>
        <w:t xml:space="preserve"> %</w:t>
      </w:r>
      <w:r w:rsidR="001B7BC4" w:rsidRPr="00521AA3">
        <w:rPr>
          <w:rFonts w:ascii="Times New Roman" w:hAnsi="Times New Roman" w:cs="Times New Roman"/>
          <w:sz w:val="28"/>
          <w:szCs w:val="28"/>
        </w:rPr>
        <w:t xml:space="preserve"> - что их мало</w:t>
      </w:r>
      <w:r w:rsidRPr="00521AA3">
        <w:rPr>
          <w:rFonts w:ascii="Times New Roman" w:hAnsi="Times New Roman" w:cs="Times New Roman"/>
          <w:sz w:val="28"/>
          <w:szCs w:val="28"/>
        </w:rPr>
        <w:t>. Затруднились ответить 1</w:t>
      </w:r>
      <w:r w:rsidR="00CD54BE">
        <w:rPr>
          <w:rFonts w:ascii="Times New Roman" w:hAnsi="Times New Roman" w:cs="Times New Roman"/>
          <w:sz w:val="28"/>
          <w:szCs w:val="28"/>
        </w:rPr>
        <w:t>1,8</w:t>
      </w:r>
      <w:r w:rsidRPr="00521AA3">
        <w:rPr>
          <w:rFonts w:ascii="Times New Roman" w:hAnsi="Times New Roman" w:cs="Times New Roman"/>
          <w:sz w:val="28"/>
          <w:szCs w:val="28"/>
        </w:rPr>
        <w:t xml:space="preserve"> % респондентов.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Важным показателем, характеризующим развитие конкуренции на рынке услуг дошкольного образования, является удовлетворенность населения качеством и доступностью дошкольных образовательных услуг. Качеством данных услуг в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B56247">
        <w:rPr>
          <w:rFonts w:ascii="Times New Roman" w:hAnsi="Times New Roman" w:cs="Times New Roman"/>
          <w:sz w:val="28"/>
          <w:szCs w:val="28"/>
        </w:rPr>
        <w:t xml:space="preserve">е в той или иной мере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="00CD54BE">
        <w:rPr>
          <w:rFonts w:ascii="Times New Roman" w:hAnsi="Times New Roman" w:cs="Times New Roman"/>
          <w:sz w:val="28"/>
          <w:szCs w:val="28"/>
        </w:rPr>
        <w:t xml:space="preserve"> 78 %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="00A860B2">
        <w:rPr>
          <w:rFonts w:ascii="Times New Roman" w:hAnsi="Times New Roman" w:cs="Times New Roman"/>
          <w:sz w:val="28"/>
          <w:szCs w:val="28"/>
        </w:rPr>
        <w:t xml:space="preserve"> (в 201</w:t>
      </w:r>
      <w:r w:rsidR="00CD54BE">
        <w:rPr>
          <w:rFonts w:ascii="Times New Roman" w:hAnsi="Times New Roman" w:cs="Times New Roman"/>
          <w:sz w:val="28"/>
          <w:szCs w:val="28"/>
        </w:rPr>
        <w:t>9</w:t>
      </w:r>
      <w:r w:rsidR="00A860B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D54BE">
        <w:rPr>
          <w:rFonts w:ascii="Times New Roman" w:hAnsi="Times New Roman" w:cs="Times New Roman"/>
          <w:sz w:val="28"/>
          <w:szCs w:val="28"/>
        </w:rPr>
        <w:t>- 75</w:t>
      </w:r>
      <w:r w:rsidR="00CD54BE" w:rsidRPr="00B56247">
        <w:rPr>
          <w:rFonts w:ascii="Times New Roman" w:hAnsi="Times New Roman" w:cs="Times New Roman"/>
          <w:sz w:val="28"/>
          <w:szCs w:val="28"/>
        </w:rPr>
        <w:t xml:space="preserve"> %</w:t>
      </w:r>
      <w:r w:rsidR="00A860B2">
        <w:rPr>
          <w:rFonts w:ascii="Times New Roman" w:hAnsi="Times New Roman" w:cs="Times New Roman"/>
          <w:sz w:val="28"/>
          <w:szCs w:val="28"/>
        </w:rPr>
        <w:t>)</w:t>
      </w:r>
      <w:r w:rsidRPr="00B56247">
        <w:rPr>
          <w:rFonts w:ascii="Times New Roman" w:hAnsi="Times New Roman" w:cs="Times New Roman"/>
          <w:sz w:val="28"/>
          <w:szCs w:val="28"/>
        </w:rPr>
        <w:t xml:space="preserve">. В целом удовлетворенность возможностью выбора высказали </w:t>
      </w:r>
      <w:r w:rsidR="00CD54BE">
        <w:rPr>
          <w:rFonts w:ascii="Times New Roman" w:hAnsi="Times New Roman" w:cs="Times New Roman"/>
          <w:sz w:val="28"/>
          <w:szCs w:val="28"/>
        </w:rPr>
        <w:t>80</w:t>
      </w:r>
      <w:r w:rsidRPr="00B56247">
        <w:rPr>
          <w:rFonts w:ascii="Times New Roman" w:hAnsi="Times New Roman" w:cs="Times New Roman"/>
          <w:sz w:val="28"/>
          <w:szCs w:val="28"/>
        </w:rPr>
        <w:t xml:space="preserve"> % респондентов. Большинство потребителей, принявших участие в </w:t>
      </w:r>
      <w:r w:rsidR="00A860B2">
        <w:rPr>
          <w:rFonts w:ascii="Times New Roman" w:hAnsi="Times New Roman" w:cs="Times New Roman"/>
          <w:sz w:val="28"/>
          <w:szCs w:val="28"/>
        </w:rPr>
        <w:t>опросе</w:t>
      </w:r>
      <w:r w:rsidRPr="00B56247">
        <w:rPr>
          <w:rFonts w:ascii="Times New Roman" w:hAnsi="Times New Roman" w:cs="Times New Roman"/>
          <w:sz w:val="28"/>
          <w:szCs w:val="28"/>
        </w:rPr>
        <w:t xml:space="preserve">, также заявило, что удовлетворено качеством предоставляемых услуг, но отметило неудовлетворенность возможностью их выбора.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 Степень удовлетворенности потребителей </w:t>
      </w:r>
      <w:r>
        <w:rPr>
          <w:rFonts w:ascii="Times New Roman" w:hAnsi="Times New Roman" w:cs="Times New Roman"/>
          <w:sz w:val="28"/>
          <w:szCs w:val="28"/>
        </w:rPr>
        <w:t xml:space="preserve"> уровнем цен  </w:t>
      </w:r>
      <w:r w:rsidRPr="00B56247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рынке дошкольного образова</w:t>
      </w:r>
      <w:r w:rsidR="00CD54BE">
        <w:rPr>
          <w:rFonts w:ascii="Times New Roman" w:hAnsi="Times New Roman" w:cs="Times New Roman"/>
          <w:sz w:val="28"/>
          <w:szCs w:val="28"/>
        </w:rPr>
        <w:t>ния выглядит следующим образом: 32,3</w:t>
      </w:r>
      <w:r>
        <w:rPr>
          <w:rFonts w:ascii="Times New Roman" w:hAnsi="Times New Roman" w:cs="Times New Roman"/>
          <w:sz w:val="28"/>
          <w:szCs w:val="28"/>
        </w:rPr>
        <w:t xml:space="preserve"> % опрошенных скорее удовлетворены</w:t>
      </w:r>
      <w:r w:rsidR="00A04B61">
        <w:rPr>
          <w:rFonts w:ascii="Times New Roman" w:hAnsi="Times New Roman" w:cs="Times New Roman"/>
          <w:sz w:val="28"/>
          <w:szCs w:val="28"/>
        </w:rPr>
        <w:t xml:space="preserve"> (201</w:t>
      </w:r>
      <w:r w:rsidR="00CD54BE">
        <w:rPr>
          <w:rFonts w:ascii="Times New Roman" w:hAnsi="Times New Roman" w:cs="Times New Roman"/>
          <w:sz w:val="28"/>
          <w:szCs w:val="28"/>
        </w:rPr>
        <w:t>9</w:t>
      </w:r>
      <w:r w:rsidR="00A04B61">
        <w:rPr>
          <w:rFonts w:ascii="Times New Roman" w:hAnsi="Times New Roman" w:cs="Times New Roman"/>
          <w:sz w:val="28"/>
          <w:szCs w:val="28"/>
        </w:rPr>
        <w:t xml:space="preserve"> год </w:t>
      </w:r>
      <w:r w:rsidR="00521AA3">
        <w:rPr>
          <w:rFonts w:ascii="Times New Roman" w:hAnsi="Times New Roman" w:cs="Times New Roman"/>
          <w:sz w:val="28"/>
          <w:szCs w:val="28"/>
        </w:rPr>
        <w:t>–</w:t>
      </w:r>
      <w:r w:rsidR="00A04B61">
        <w:rPr>
          <w:rFonts w:ascii="Times New Roman" w:hAnsi="Times New Roman" w:cs="Times New Roman"/>
          <w:sz w:val="28"/>
          <w:szCs w:val="28"/>
        </w:rPr>
        <w:t xml:space="preserve"> </w:t>
      </w:r>
      <w:r w:rsidR="00CD54BE">
        <w:rPr>
          <w:rFonts w:ascii="Times New Roman" w:hAnsi="Times New Roman" w:cs="Times New Roman"/>
          <w:sz w:val="28"/>
          <w:szCs w:val="28"/>
        </w:rPr>
        <w:t>25</w:t>
      </w:r>
      <w:r w:rsidR="00521AA3">
        <w:rPr>
          <w:rFonts w:ascii="Times New Roman" w:hAnsi="Times New Roman" w:cs="Times New Roman"/>
          <w:sz w:val="28"/>
          <w:szCs w:val="28"/>
        </w:rPr>
        <w:t xml:space="preserve"> 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860B2">
        <w:rPr>
          <w:rFonts w:ascii="Times New Roman" w:hAnsi="Times New Roman" w:cs="Times New Roman"/>
          <w:sz w:val="28"/>
          <w:szCs w:val="28"/>
        </w:rPr>
        <w:t>4</w:t>
      </w:r>
      <w:r w:rsidR="00CD54BE">
        <w:rPr>
          <w:rFonts w:ascii="Times New Roman" w:hAnsi="Times New Roman" w:cs="Times New Roman"/>
          <w:sz w:val="28"/>
          <w:szCs w:val="28"/>
        </w:rPr>
        <w:t>4,55</w:t>
      </w:r>
      <w:r w:rsidR="00A860B2">
        <w:rPr>
          <w:rFonts w:ascii="Times New Roman" w:hAnsi="Times New Roman" w:cs="Times New Roman"/>
          <w:sz w:val="28"/>
          <w:szCs w:val="28"/>
        </w:rPr>
        <w:t xml:space="preserve"> %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удовлетворены полностью </w:t>
      </w:r>
      <w:r w:rsidR="00A860B2">
        <w:rPr>
          <w:rFonts w:ascii="Times New Roman" w:hAnsi="Times New Roman" w:cs="Times New Roman"/>
          <w:sz w:val="28"/>
          <w:szCs w:val="28"/>
        </w:rPr>
        <w:t>(201</w:t>
      </w:r>
      <w:r w:rsidR="00CD54BE">
        <w:rPr>
          <w:rFonts w:ascii="Times New Roman" w:hAnsi="Times New Roman" w:cs="Times New Roman"/>
          <w:sz w:val="28"/>
          <w:szCs w:val="28"/>
        </w:rPr>
        <w:t>9</w:t>
      </w:r>
      <w:r w:rsidR="00A860B2">
        <w:rPr>
          <w:rFonts w:ascii="Times New Roman" w:hAnsi="Times New Roman" w:cs="Times New Roman"/>
          <w:sz w:val="28"/>
          <w:szCs w:val="28"/>
        </w:rPr>
        <w:t xml:space="preserve"> год - </w:t>
      </w:r>
      <w:r w:rsidR="00CD54BE">
        <w:rPr>
          <w:rFonts w:ascii="Times New Roman" w:hAnsi="Times New Roman" w:cs="Times New Roman"/>
          <w:sz w:val="28"/>
          <w:szCs w:val="28"/>
        </w:rPr>
        <w:t>41</w:t>
      </w:r>
      <w:r w:rsidR="00A860B2">
        <w:rPr>
          <w:rFonts w:ascii="Times New Roman" w:hAnsi="Times New Roman" w:cs="Times New Roman"/>
          <w:sz w:val="28"/>
          <w:szCs w:val="28"/>
        </w:rPr>
        <w:t xml:space="preserve"> </w:t>
      </w:r>
      <w:r w:rsidR="00A860B2" w:rsidRPr="00B56247">
        <w:rPr>
          <w:rFonts w:ascii="Times New Roman" w:hAnsi="Times New Roman" w:cs="Times New Roman"/>
          <w:sz w:val="28"/>
          <w:szCs w:val="28"/>
        </w:rPr>
        <w:t>%</w:t>
      </w:r>
      <w:r w:rsidR="00A860B2">
        <w:rPr>
          <w:rFonts w:ascii="Times New Roman" w:hAnsi="Times New Roman" w:cs="Times New Roman"/>
          <w:sz w:val="28"/>
          <w:szCs w:val="28"/>
        </w:rPr>
        <w:t xml:space="preserve">) </w:t>
      </w:r>
      <w:r w:rsidR="00CD54BE">
        <w:rPr>
          <w:rFonts w:ascii="Times New Roman" w:hAnsi="Times New Roman" w:cs="Times New Roman"/>
          <w:sz w:val="28"/>
          <w:szCs w:val="28"/>
        </w:rPr>
        <w:t>и 6,7</w:t>
      </w:r>
      <w:r>
        <w:rPr>
          <w:rFonts w:ascii="Times New Roman" w:hAnsi="Times New Roman" w:cs="Times New Roman"/>
          <w:sz w:val="28"/>
          <w:szCs w:val="28"/>
        </w:rPr>
        <w:t xml:space="preserve"> % - скорее </w:t>
      </w:r>
      <w:r w:rsidR="00CD54BE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удовлетворены.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B01" w:rsidRPr="00B56247" w:rsidRDefault="007A6B01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B01" w:rsidRPr="00B56247" w:rsidRDefault="007A6B01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2. Рынок услуг детского отдыха и оздоровления </w:t>
      </w:r>
    </w:p>
    <w:p w:rsidR="007A6B01" w:rsidRPr="00B56247" w:rsidRDefault="007A6B01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Мало д</w:t>
      </w:r>
      <w:r w:rsidRPr="00B56247">
        <w:rPr>
          <w:rFonts w:ascii="Times New Roman" w:hAnsi="Times New Roman" w:cs="Times New Roman"/>
          <w:sz w:val="28"/>
          <w:szCs w:val="28"/>
        </w:rPr>
        <w:t>остаточно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56247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6247">
        <w:rPr>
          <w:rFonts w:ascii="Times New Roman" w:hAnsi="Times New Roman" w:cs="Times New Roman"/>
          <w:sz w:val="28"/>
          <w:szCs w:val="28"/>
        </w:rPr>
        <w:t xml:space="preserve"> детских оздоровительных учреждений отметили  </w:t>
      </w:r>
      <w:r w:rsidR="00B043F5">
        <w:rPr>
          <w:rFonts w:ascii="Times New Roman" w:hAnsi="Times New Roman" w:cs="Times New Roman"/>
          <w:sz w:val="28"/>
          <w:szCs w:val="28"/>
        </w:rPr>
        <w:t xml:space="preserve">28,8 </w:t>
      </w:r>
      <w:r w:rsidRPr="00B56247">
        <w:rPr>
          <w:rFonts w:ascii="Times New Roman" w:hAnsi="Times New Roman" w:cs="Times New Roman"/>
          <w:sz w:val="28"/>
          <w:szCs w:val="28"/>
        </w:rPr>
        <w:t>% респондентов</w:t>
      </w:r>
      <w:r w:rsidR="00B043F5">
        <w:rPr>
          <w:rFonts w:ascii="Times New Roman" w:hAnsi="Times New Roman" w:cs="Times New Roman"/>
          <w:sz w:val="28"/>
          <w:szCs w:val="28"/>
        </w:rPr>
        <w:t xml:space="preserve"> (в 2019 году - 36,2 %)</w:t>
      </w:r>
      <w:r w:rsidRPr="00B56247">
        <w:rPr>
          <w:rFonts w:ascii="Times New Roman" w:hAnsi="Times New Roman" w:cs="Times New Roman"/>
          <w:sz w:val="28"/>
          <w:szCs w:val="28"/>
        </w:rPr>
        <w:t xml:space="preserve">; </w:t>
      </w:r>
      <w:r w:rsidR="00B043F5">
        <w:rPr>
          <w:rFonts w:ascii="Times New Roman" w:hAnsi="Times New Roman" w:cs="Times New Roman"/>
          <w:sz w:val="28"/>
          <w:szCs w:val="28"/>
        </w:rPr>
        <w:t xml:space="preserve"> 1,9</w:t>
      </w:r>
      <w:r w:rsidRPr="00B56247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 что нет совсем. Наибольшее количество отметивших отсутствие оздоровительных учреждений проживают в сельск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местности</w:t>
      </w:r>
      <w:r w:rsidRPr="00B56247">
        <w:rPr>
          <w:rFonts w:ascii="Times New Roman" w:hAnsi="Times New Roman" w:cs="Times New Roman"/>
          <w:sz w:val="28"/>
          <w:szCs w:val="28"/>
        </w:rPr>
        <w:t>.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Качество услуг детского отдыха и оздоровления чаще оценивалось </w:t>
      </w:r>
      <w:r w:rsidR="0048740F">
        <w:rPr>
          <w:rFonts w:ascii="Times New Roman" w:hAnsi="Times New Roman" w:cs="Times New Roman"/>
          <w:sz w:val="28"/>
          <w:szCs w:val="28"/>
        </w:rPr>
        <w:t xml:space="preserve"> как удовлетворительное и скорее удовлетворительное </w:t>
      </w:r>
      <w:r w:rsidR="00B043F5">
        <w:rPr>
          <w:rFonts w:ascii="Times New Roman" w:hAnsi="Times New Roman" w:cs="Times New Roman"/>
          <w:sz w:val="28"/>
          <w:szCs w:val="28"/>
        </w:rPr>
        <w:t xml:space="preserve"> (39 % и 28,8 %), в 2019 году - </w:t>
      </w:r>
      <w:r w:rsidR="0048740F">
        <w:rPr>
          <w:rFonts w:ascii="Times New Roman" w:hAnsi="Times New Roman" w:cs="Times New Roman"/>
          <w:sz w:val="28"/>
          <w:szCs w:val="28"/>
        </w:rPr>
        <w:t>32,2 % и 23,4 %</w:t>
      </w:r>
      <w:r w:rsidR="00B043F5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  <w:r w:rsidR="0048740F">
        <w:rPr>
          <w:rFonts w:ascii="Times New Roman" w:hAnsi="Times New Roman" w:cs="Times New Roman"/>
          <w:sz w:val="28"/>
          <w:szCs w:val="28"/>
        </w:rPr>
        <w:t xml:space="preserve"> </w:t>
      </w:r>
      <w:r w:rsidR="00B043F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корее неудовлетворительно  и неудовлетворительно</w:t>
      </w:r>
      <w:r w:rsidR="0048740F">
        <w:rPr>
          <w:rFonts w:ascii="Times New Roman" w:hAnsi="Times New Roman" w:cs="Times New Roman"/>
          <w:sz w:val="28"/>
          <w:szCs w:val="28"/>
        </w:rPr>
        <w:t xml:space="preserve"> </w:t>
      </w:r>
      <w:r w:rsidR="00B043F5">
        <w:rPr>
          <w:rFonts w:ascii="Times New Roman" w:hAnsi="Times New Roman" w:cs="Times New Roman"/>
          <w:sz w:val="28"/>
          <w:szCs w:val="28"/>
        </w:rPr>
        <w:t xml:space="preserve">7,4 </w:t>
      </w:r>
      <w:r w:rsidR="0071076A">
        <w:rPr>
          <w:rFonts w:ascii="Times New Roman" w:hAnsi="Times New Roman" w:cs="Times New Roman"/>
          <w:sz w:val="28"/>
          <w:szCs w:val="28"/>
        </w:rPr>
        <w:t xml:space="preserve">% </w:t>
      </w:r>
      <w:r w:rsidR="00B043F5">
        <w:rPr>
          <w:rFonts w:ascii="Times New Roman" w:hAnsi="Times New Roman" w:cs="Times New Roman"/>
          <w:sz w:val="28"/>
          <w:szCs w:val="28"/>
        </w:rPr>
        <w:t>и 6,46</w:t>
      </w:r>
      <w:r w:rsidR="0071076A">
        <w:rPr>
          <w:rFonts w:ascii="Times New Roman" w:hAnsi="Times New Roman" w:cs="Times New Roman"/>
          <w:sz w:val="28"/>
          <w:szCs w:val="28"/>
        </w:rPr>
        <w:t xml:space="preserve"> %  </w:t>
      </w:r>
      <w:r w:rsidR="0048740F">
        <w:rPr>
          <w:rFonts w:ascii="Times New Roman" w:hAnsi="Times New Roman" w:cs="Times New Roman"/>
          <w:sz w:val="28"/>
          <w:szCs w:val="28"/>
        </w:rPr>
        <w:t>(</w:t>
      </w:r>
      <w:r w:rsidR="0071076A">
        <w:rPr>
          <w:rFonts w:ascii="Times New Roman" w:hAnsi="Times New Roman" w:cs="Times New Roman"/>
          <w:sz w:val="28"/>
          <w:szCs w:val="28"/>
        </w:rPr>
        <w:t>в 2019 году - 21,6 % и 10,6 %)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B01" w:rsidRPr="00B56247" w:rsidRDefault="0048740F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часть опрошенных (63,2 %) в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 разной степени </w:t>
      </w:r>
      <w:r w:rsidR="007A6B01">
        <w:rPr>
          <w:rFonts w:ascii="Times New Roman" w:hAnsi="Times New Roman" w:cs="Times New Roman"/>
          <w:sz w:val="28"/>
          <w:szCs w:val="28"/>
        </w:rPr>
        <w:t xml:space="preserve"> удовлетворены респонденты </w:t>
      </w:r>
      <w:r w:rsidR="007A6B01" w:rsidRPr="00B56247">
        <w:rPr>
          <w:rFonts w:ascii="Times New Roman" w:hAnsi="Times New Roman" w:cs="Times New Roman"/>
          <w:sz w:val="28"/>
          <w:szCs w:val="28"/>
        </w:rPr>
        <w:t>возможностью выбора и уровнем цен на рынке услуг</w:t>
      </w:r>
      <w:r w:rsidR="007A6B01">
        <w:rPr>
          <w:rFonts w:ascii="Times New Roman" w:hAnsi="Times New Roman" w:cs="Times New Roman"/>
          <w:sz w:val="28"/>
          <w:szCs w:val="28"/>
        </w:rPr>
        <w:t xml:space="preserve"> детского отдыха и оздоровления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B01" w:rsidRPr="00B56247" w:rsidRDefault="007A6B01" w:rsidP="001652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Таким образом, можно сказать, что рынок услуг детского отдыха и оздоровления </w:t>
      </w:r>
      <w:r w:rsidR="0016520D">
        <w:rPr>
          <w:rFonts w:ascii="Times New Roman" w:hAnsi="Times New Roman" w:cs="Times New Roman"/>
          <w:sz w:val="28"/>
          <w:szCs w:val="28"/>
        </w:rPr>
        <w:t>развивается в положительной динамике.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B01" w:rsidRPr="00B56247" w:rsidRDefault="007A6B01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B01" w:rsidRPr="00B56247" w:rsidRDefault="007A6B01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3. Рынок услуг дополнительного образования детей </w:t>
      </w:r>
    </w:p>
    <w:p w:rsidR="007A6B01" w:rsidRPr="00B56247" w:rsidRDefault="007A6B01" w:rsidP="0016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Рынок услуг дополнительного образования детей (кружки, секции, клубы, музеи, библиотеки и пр.) относится к рынкам, которые большинство </w:t>
      </w:r>
    </w:p>
    <w:p w:rsidR="007A6B01" w:rsidRPr="00B56247" w:rsidRDefault="007A6B01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потребителей назвали достаточно развитыми.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A6B01" w:rsidRPr="00B56247" w:rsidRDefault="007A6B01" w:rsidP="00996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Так, </w:t>
      </w:r>
      <w:r w:rsidR="000F4F4F">
        <w:rPr>
          <w:rFonts w:ascii="Times New Roman" w:hAnsi="Times New Roman" w:cs="Times New Roman"/>
          <w:sz w:val="28"/>
          <w:szCs w:val="28"/>
        </w:rPr>
        <w:t>57,8 % (2019</w:t>
      </w:r>
      <w:r w:rsidR="009966E5">
        <w:rPr>
          <w:rFonts w:ascii="Times New Roman" w:hAnsi="Times New Roman" w:cs="Times New Roman"/>
          <w:sz w:val="28"/>
          <w:szCs w:val="28"/>
        </w:rPr>
        <w:t xml:space="preserve"> год - </w:t>
      </w:r>
      <w:r>
        <w:rPr>
          <w:rFonts w:ascii="Times New Roman" w:hAnsi="Times New Roman" w:cs="Times New Roman"/>
          <w:sz w:val="28"/>
          <w:szCs w:val="28"/>
        </w:rPr>
        <w:t xml:space="preserve">64 </w:t>
      </w:r>
      <w:r w:rsidR="009966E5">
        <w:rPr>
          <w:rFonts w:ascii="Times New Roman" w:hAnsi="Times New Roman" w:cs="Times New Roman"/>
          <w:sz w:val="28"/>
          <w:szCs w:val="28"/>
        </w:rPr>
        <w:t xml:space="preserve">%) </w:t>
      </w:r>
      <w:r w:rsidRPr="00B56247">
        <w:rPr>
          <w:rFonts w:ascii="Times New Roman" w:hAnsi="Times New Roman" w:cs="Times New Roman"/>
          <w:sz w:val="28"/>
          <w:szCs w:val="28"/>
        </w:rPr>
        <w:t xml:space="preserve">респондентов придерживались мнения о том, что на рынке присутствует достаточно организаций, предоставляющих услуги дополнительного образования детей; </w:t>
      </w:r>
      <w:r w:rsidR="005B0CD2">
        <w:rPr>
          <w:rFonts w:ascii="Times New Roman" w:hAnsi="Times New Roman" w:cs="Times New Roman"/>
          <w:sz w:val="28"/>
          <w:szCs w:val="28"/>
        </w:rPr>
        <w:t xml:space="preserve">35,26 % </w:t>
      </w:r>
      <w:r w:rsidRPr="00B56247">
        <w:rPr>
          <w:rFonts w:ascii="Times New Roman" w:hAnsi="Times New Roman" w:cs="Times New Roman"/>
          <w:sz w:val="28"/>
          <w:szCs w:val="28"/>
        </w:rPr>
        <w:t xml:space="preserve"> респондентов полагали, что их </w:t>
      </w:r>
      <w:r>
        <w:rPr>
          <w:rFonts w:ascii="Times New Roman" w:hAnsi="Times New Roman" w:cs="Times New Roman"/>
          <w:sz w:val="28"/>
          <w:szCs w:val="28"/>
        </w:rPr>
        <w:t>мало</w:t>
      </w:r>
      <w:r w:rsidR="005B0CD2">
        <w:rPr>
          <w:rFonts w:ascii="Times New Roman" w:hAnsi="Times New Roman" w:cs="Times New Roman"/>
          <w:sz w:val="28"/>
          <w:szCs w:val="28"/>
        </w:rPr>
        <w:t xml:space="preserve"> (в 2019 году - 20 </w:t>
      </w:r>
      <w:r w:rsidR="005B0CD2" w:rsidRPr="00B56247">
        <w:rPr>
          <w:rFonts w:ascii="Times New Roman" w:hAnsi="Times New Roman" w:cs="Times New Roman"/>
          <w:sz w:val="28"/>
          <w:szCs w:val="28"/>
        </w:rPr>
        <w:t>%</w:t>
      </w:r>
      <w:r w:rsidR="005B0CD2">
        <w:rPr>
          <w:rFonts w:ascii="Times New Roman" w:hAnsi="Times New Roman" w:cs="Times New Roman"/>
          <w:sz w:val="28"/>
          <w:szCs w:val="28"/>
        </w:rPr>
        <w:t>)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lastRenderedPageBreak/>
        <w:t>В той или иной мере большинство потребителей удовлетворено как качеством услуг дополнительного образования детей –</w:t>
      </w:r>
      <w:r w:rsidR="005B0CD2">
        <w:rPr>
          <w:rFonts w:ascii="Times New Roman" w:hAnsi="Times New Roman" w:cs="Times New Roman"/>
          <w:sz w:val="28"/>
          <w:szCs w:val="28"/>
        </w:rPr>
        <w:t xml:space="preserve"> 43,7 </w:t>
      </w:r>
      <w:r w:rsidR="009966E5">
        <w:rPr>
          <w:rFonts w:ascii="Times New Roman" w:hAnsi="Times New Roman" w:cs="Times New Roman"/>
          <w:sz w:val="28"/>
          <w:szCs w:val="28"/>
        </w:rPr>
        <w:t>% (20</w:t>
      </w:r>
      <w:r w:rsidR="005B0CD2">
        <w:rPr>
          <w:rFonts w:ascii="Times New Roman" w:hAnsi="Times New Roman" w:cs="Times New Roman"/>
          <w:sz w:val="28"/>
          <w:szCs w:val="28"/>
        </w:rPr>
        <w:t>19</w:t>
      </w:r>
      <w:r w:rsidR="009966E5">
        <w:rPr>
          <w:rFonts w:ascii="Times New Roman" w:hAnsi="Times New Roman" w:cs="Times New Roman"/>
          <w:sz w:val="28"/>
          <w:szCs w:val="28"/>
        </w:rPr>
        <w:t xml:space="preserve"> год - </w:t>
      </w:r>
      <w:r w:rsidR="005B0CD2">
        <w:rPr>
          <w:rFonts w:ascii="Times New Roman" w:hAnsi="Times New Roman" w:cs="Times New Roman"/>
          <w:sz w:val="28"/>
          <w:szCs w:val="28"/>
        </w:rPr>
        <w:t xml:space="preserve">57,7 </w:t>
      </w:r>
      <w:r w:rsidRPr="00B56247">
        <w:rPr>
          <w:rFonts w:ascii="Times New Roman" w:hAnsi="Times New Roman" w:cs="Times New Roman"/>
          <w:sz w:val="28"/>
          <w:szCs w:val="28"/>
        </w:rPr>
        <w:t>%</w:t>
      </w:r>
      <w:r w:rsidR="009966E5">
        <w:rPr>
          <w:rFonts w:ascii="Times New Roman" w:hAnsi="Times New Roman" w:cs="Times New Roman"/>
          <w:sz w:val="28"/>
          <w:szCs w:val="28"/>
        </w:rPr>
        <w:t>)</w:t>
      </w:r>
      <w:r w:rsidRPr="00B56247">
        <w:rPr>
          <w:rFonts w:ascii="Times New Roman" w:hAnsi="Times New Roman" w:cs="Times New Roman"/>
          <w:sz w:val="28"/>
          <w:szCs w:val="28"/>
        </w:rPr>
        <w:t>, так и возможностью выбора (</w:t>
      </w:r>
      <w:r w:rsidR="005B0CD2">
        <w:rPr>
          <w:rFonts w:ascii="Times New Roman" w:hAnsi="Times New Roman" w:cs="Times New Roman"/>
          <w:sz w:val="28"/>
          <w:szCs w:val="28"/>
        </w:rPr>
        <w:t>40,24</w:t>
      </w:r>
      <w:r w:rsidR="00996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 и уровнем цен (</w:t>
      </w:r>
      <w:r w:rsidR="005B0CD2">
        <w:rPr>
          <w:rFonts w:ascii="Times New Roman" w:hAnsi="Times New Roman" w:cs="Times New Roman"/>
          <w:sz w:val="28"/>
          <w:szCs w:val="28"/>
        </w:rPr>
        <w:t>35,45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%) . </w:t>
      </w:r>
      <w:r>
        <w:rPr>
          <w:rFonts w:ascii="Times New Roman" w:hAnsi="Times New Roman" w:cs="Times New Roman"/>
          <w:sz w:val="28"/>
          <w:szCs w:val="28"/>
        </w:rPr>
        <w:t>Такое же мнение выразили потребители</w:t>
      </w:r>
      <w:r w:rsidRPr="007C5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 опроса 201</w:t>
      </w:r>
      <w:r w:rsidR="005B0CD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По мнению большинства опрошенных в 20</w:t>
      </w:r>
      <w:r w:rsidR="005B0CD2">
        <w:rPr>
          <w:rFonts w:ascii="Times New Roman" w:hAnsi="Times New Roman" w:cs="Times New Roman"/>
          <w:sz w:val="28"/>
          <w:szCs w:val="28"/>
        </w:rPr>
        <w:t>20</w:t>
      </w:r>
      <w:r w:rsidRPr="00B56247">
        <w:rPr>
          <w:rFonts w:ascii="Times New Roman" w:hAnsi="Times New Roman" w:cs="Times New Roman"/>
          <w:sz w:val="28"/>
          <w:szCs w:val="28"/>
        </w:rPr>
        <w:t xml:space="preserve"> году, рынок дополнительного образования в </w:t>
      </w:r>
      <w:r w:rsidR="008D70B0">
        <w:rPr>
          <w:rFonts w:ascii="Times New Roman" w:hAnsi="Times New Roman" w:cs="Times New Roman"/>
          <w:sz w:val="28"/>
          <w:szCs w:val="28"/>
        </w:rPr>
        <w:t>округ</w:t>
      </w:r>
      <w:r w:rsidRPr="00B56247">
        <w:rPr>
          <w:rFonts w:ascii="Times New Roman" w:hAnsi="Times New Roman" w:cs="Times New Roman"/>
          <w:sz w:val="28"/>
          <w:szCs w:val="28"/>
        </w:rPr>
        <w:t xml:space="preserve">е достаточно развит, в течение последних трех лет количество субъектов на нем не изменилось существенно. Преобладающая часть респондентов удовлетворена всеми характеристиками предоставляемых услуг на данном рынке. </w:t>
      </w:r>
    </w:p>
    <w:p w:rsidR="008D70B0" w:rsidRDefault="008D70B0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0B0" w:rsidRDefault="007A6B01" w:rsidP="008D7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4. Рынок медицинских услуг </w:t>
      </w:r>
    </w:p>
    <w:p w:rsidR="007A6B01" w:rsidRPr="00B56247" w:rsidRDefault="00B51CA1" w:rsidP="008D7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Достаточность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 меди</w:t>
      </w:r>
      <w:r w:rsidR="007A6B01">
        <w:rPr>
          <w:rFonts w:ascii="Times New Roman" w:hAnsi="Times New Roman" w:cs="Times New Roman"/>
          <w:sz w:val="28"/>
          <w:szCs w:val="28"/>
        </w:rPr>
        <w:t>цинских учреждений отметили –</w:t>
      </w:r>
      <w:r w:rsidR="00795FEA">
        <w:rPr>
          <w:rFonts w:ascii="Times New Roman" w:hAnsi="Times New Roman" w:cs="Times New Roman"/>
          <w:sz w:val="28"/>
          <w:szCs w:val="28"/>
        </w:rPr>
        <w:t xml:space="preserve"> 66,75 </w:t>
      </w:r>
      <w:r>
        <w:rPr>
          <w:rFonts w:ascii="Times New Roman" w:hAnsi="Times New Roman" w:cs="Times New Roman"/>
          <w:sz w:val="28"/>
          <w:szCs w:val="28"/>
        </w:rPr>
        <w:t>% опрошенных (201</w:t>
      </w:r>
      <w:r w:rsidR="00795FE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- 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для </w:t>
      </w:r>
      <w:r w:rsidR="00795FEA">
        <w:rPr>
          <w:rFonts w:ascii="Times New Roman" w:hAnsi="Times New Roman" w:cs="Times New Roman"/>
          <w:sz w:val="28"/>
          <w:szCs w:val="28"/>
        </w:rPr>
        <w:t>72</w:t>
      </w:r>
      <w:r w:rsidR="007A6B01">
        <w:rPr>
          <w:rFonts w:ascii="Times New Roman" w:hAnsi="Times New Roman" w:cs="Times New Roman"/>
          <w:sz w:val="28"/>
          <w:szCs w:val="28"/>
        </w:rPr>
        <w:t xml:space="preserve"> </w:t>
      </w:r>
      <w:r w:rsidR="007A6B01" w:rsidRPr="00B5624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мало 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- для </w:t>
      </w:r>
      <w:r w:rsidR="00795FEA">
        <w:rPr>
          <w:rFonts w:ascii="Times New Roman" w:hAnsi="Times New Roman" w:cs="Times New Roman"/>
          <w:sz w:val="28"/>
          <w:szCs w:val="28"/>
        </w:rPr>
        <w:t xml:space="preserve">5,65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795FEA">
        <w:rPr>
          <w:rFonts w:ascii="Times New Roman" w:hAnsi="Times New Roman" w:cs="Times New Roman"/>
          <w:sz w:val="28"/>
          <w:szCs w:val="28"/>
        </w:rPr>
        <w:t xml:space="preserve">опрошенных </w:t>
      </w:r>
      <w:r>
        <w:rPr>
          <w:rFonts w:ascii="Times New Roman" w:hAnsi="Times New Roman" w:cs="Times New Roman"/>
          <w:sz w:val="28"/>
          <w:szCs w:val="28"/>
        </w:rPr>
        <w:t>(в 201</w:t>
      </w:r>
      <w:r w:rsidR="00795FE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95FEA">
        <w:rPr>
          <w:rFonts w:ascii="Times New Roman" w:hAnsi="Times New Roman" w:cs="Times New Roman"/>
          <w:sz w:val="28"/>
          <w:szCs w:val="28"/>
        </w:rPr>
        <w:t xml:space="preserve">10,7 </w:t>
      </w:r>
      <w:r w:rsidR="007A6B01" w:rsidRPr="00B5624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="007A6B01">
        <w:rPr>
          <w:rFonts w:ascii="Times New Roman" w:hAnsi="Times New Roman" w:cs="Times New Roman"/>
          <w:sz w:val="28"/>
          <w:szCs w:val="28"/>
        </w:rPr>
        <w:t>.</w:t>
      </w:r>
    </w:p>
    <w:p w:rsidR="000F51A8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</w:t>
      </w:r>
      <w:r w:rsidR="00B51CA1">
        <w:rPr>
          <w:rFonts w:ascii="Times New Roman" w:hAnsi="Times New Roman" w:cs="Times New Roman"/>
          <w:sz w:val="28"/>
          <w:szCs w:val="28"/>
        </w:rPr>
        <w:t>2</w:t>
      </w:r>
      <w:r w:rsidR="008457D7">
        <w:rPr>
          <w:rFonts w:ascii="Times New Roman" w:hAnsi="Times New Roman" w:cs="Times New Roman"/>
          <w:sz w:val="28"/>
          <w:szCs w:val="28"/>
        </w:rPr>
        <w:t>9,88</w:t>
      </w:r>
      <w:r w:rsidR="00B51CA1">
        <w:rPr>
          <w:rFonts w:ascii="Times New Roman" w:hAnsi="Times New Roman" w:cs="Times New Roman"/>
          <w:sz w:val="28"/>
          <w:szCs w:val="28"/>
        </w:rPr>
        <w:t xml:space="preserve"> % </w:t>
      </w:r>
      <w:r w:rsidRPr="00B56247">
        <w:rPr>
          <w:rFonts w:ascii="Times New Roman" w:hAnsi="Times New Roman" w:cs="Times New Roman"/>
          <w:sz w:val="28"/>
          <w:szCs w:val="28"/>
        </w:rPr>
        <w:t>респондент</w:t>
      </w:r>
      <w:r w:rsidR="00B51CA1">
        <w:rPr>
          <w:rFonts w:ascii="Times New Roman" w:hAnsi="Times New Roman" w:cs="Times New Roman"/>
          <w:sz w:val="28"/>
          <w:szCs w:val="28"/>
        </w:rPr>
        <w:t>ов</w:t>
      </w:r>
      <w:r w:rsidRPr="00B56247">
        <w:rPr>
          <w:rFonts w:ascii="Times New Roman" w:hAnsi="Times New Roman" w:cs="Times New Roman"/>
          <w:sz w:val="28"/>
          <w:szCs w:val="28"/>
        </w:rPr>
        <w:t xml:space="preserve"> отмечали удовлетворенность ур</w:t>
      </w:r>
      <w:r w:rsidR="00B51CA1">
        <w:rPr>
          <w:rFonts w:ascii="Times New Roman" w:hAnsi="Times New Roman" w:cs="Times New Roman"/>
          <w:sz w:val="28"/>
          <w:szCs w:val="28"/>
        </w:rPr>
        <w:t>овнем цен на медицинские услуги</w:t>
      </w:r>
      <w:r w:rsidRPr="00B56247">
        <w:rPr>
          <w:rFonts w:ascii="Times New Roman" w:hAnsi="Times New Roman" w:cs="Times New Roman"/>
          <w:sz w:val="28"/>
          <w:szCs w:val="28"/>
        </w:rPr>
        <w:t xml:space="preserve">. Качеством и выбора услуг в той или иной мере оказались не удовлетворены </w:t>
      </w:r>
      <w:r w:rsidR="008457D7">
        <w:rPr>
          <w:rFonts w:ascii="Times New Roman" w:hAnsi="Times New Roman" w:cs="Times New Roman"/>
          <w:sz w:val="28"/>
          <w:szCs w:val="28"/>
        </w:rPr>
        <w:t xml:space="preserve">34,19 </w:t>
      </w:r>
      <w:r w:rsidR="000F51A8">
        <w:rPr>
          <w:rFonts w:ascii="Times New Roman" w:hAnsi="Times New Roman" w:cs="Times New Roman"/>
          <w:sz w:val="28"/>
          <w:szCs w:val="28"/>
        </w:rPr>
        <w:t xml:space="preserve">% </w:t>
      </w:r>
      <w:r w:rsidR="000F51A8" w:rsidRPr="00B56247">
        <w:rPr>
          <w:rFonts w:ascii="Times New Roman" w:hAnsi="Times New Roman" w:cs="Times New Roman"/>
          <w:sz w:val="28"/>
          <w:szCs w:val="28"/>
        </w:rPr>
        <w:t>опрошенных соответственно</w:t>
      </w:r>
      <w:r w:rsidR="000F51A8">
        <w:rPr>
          <w:rFonts w:ascii="Times New Roman" w:hAnsi="Times New Roman" w:cs="Times New Roman"/>
          <w:sz w:val="28"/>
          <w:szCs w:val="28"/>
        </w:rPr>
        <w:t xml:space="preserve"> (в 201</w:t>
      </w:r>
      <w:r w:rsidR="008457D7">
        <w:rPr>
          <w:rFonts w:ascii="Times New Roman" w:hAnsi="Times New Roman" w:cs="Times New Roman"/>
          <w:sz w:val="28"/>
          <w:szCs w:val="28"/>
        </w:rPr>
        <w:t>9</w:t>
      </w:r>
      <w:r w:rsidR="000F51A8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8457D7">
        <w:rPr>
          <w:rFonts w:ascii="Times New Roman" w:hAnsi="Times New Roman" w:cs="Times New Roman"/>
          <w:sz w:val="28"/>
          <w:szCs w:val="28"/>
        </w:rPr>
        <w:t xml:space="preserve">70,6 </w:t>
      </w:r>
      <w:r w:rsidRPr="00B56247">
        <w:rPr>
          <w:rFonts w:ascii="Times New Roman" w:hAnsi="Times New Roman" w:cs="Times New Roman"/>
          <w:sz w:val="28"/>
          <w:szCs w:val="28"/>
        </w:rPr>
        <w:t>%</w:t>
      </w:r>
      <w:r w:rsidR="000F51A8">
        <w:rPr>
          <w:rFonts w:ascii="Times New Roman" w:hAnsi="Times New Roman" w:cs="Times New Roman"/>
          <w:sz w:val="28"/>
          <w:szCs w:val="28"/>
        </w:rPr>
        <w:t>)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B01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ходе опроса выяснилось, что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56247">
        <w:rPr>
          <w:rFonts w:ascii="Times New Roman" w:hAnsi="Times New Roman" w:cs="Times New Roman"/>
          <w:sz w:val="28"/>
          <w:szCs w:val="28"/>
        </w:rPr>
        <w:t>рын</w:t>
      </w:r>
      <w:r>
        <w:rPr>
          <w:rFonts w:ascii="Times New Roman" w:hAnsi="Times New Roman" w:cs="Times New Roman"/>
          <w:sz w:val="28"/>
          <w:szCs w:val="28"/>
        </w:rPr>
        <w:t>ке</w:t>
      </w:r>
      <w:r w:rsidRPr="00B56247">
        <w:rPr>
          <w:rFonts w:ascii="Times New Roman" w:hAnsi="Times New Roman" w:cs="Times New Roman"/>
          <w:sz w:val="28"/>
          <w:szCs w:val="28"/>
        </w:rPr>
        <w:t xml:space="preserve"> медицинских услуг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достаточно медицинских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учреждений, </w:t>
      </w:r>
      <w:r w:rsidRPr="00B56247">
        <w:rPr>
          <w:rFonts w:ascii="Times New Roman" w:hAnsi="Times New Roman" w:cs="Times New Roman"/>
          <w:sz w:val="28"/>
          <w:szCs w:val="28"/>
        </w:rPr>
        <w:t xml:space="preserve">предоставляющих услуги на нем. Респонденты высказывали неудовлетворенность ценовой политики </w:t>
      </w:r>
      <w:r w:rsidR="008457D7">
        <w:rPr>
          <w:rFonts w:ascii="Times New Roman" w:hAnsi="Times New Roman" w:cs="Times New Roman"/>
          <w:sz w:val="28"/>
          <w:szCs w:val="28"/>
        </w:rPr>
        <w:t xml:space="preserve">и качеством </w:t>
      </w:r>
      <w:r w:rsidRPr="00B56247">
        <w:rPr>
          <w:rFonts w:ascii="Times New Roman" w:hAnsi="Times New Roman" w:cs="Times New Roman"/>
          <w:sz w:val="28"/>
          <w:szCs w:val="28"/>
        </w:rPr>
        <w:t xml:space="preserve">на рынке медицинских услуг.  </w:t>
      </w:r>
    </w:p>
    <w:p w:rsidR="000F51A8" w:rsidRPr="00B56247" w:rsidRDefault="000F51A8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B01" w:rsidRDefault="007A6B01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5. Рынок услуг жилищно-коммунального хозяйства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Большая часть респондентов, как и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годом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ранее, полагала, что рынок услуг жилищно-коммунального хозяйства достаточно развит.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Более половины респондентов (59,8%), считали, что количество организаций, предоставляющих услуги на рынке ЖКХ, в течение последних </w:t>
      </w:r>
    </w:p>
    <w:p w:rsidR="007A6B01" w:rsidRPr="00B56247" w:rsidRDefault="007A6B01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3 лет, не изменилось. </w:t>
      </w:r>
      <w:proofErr w:type="gramStart"/>
      <w:r w:rsidR="00B21D03">
        <w:rPr>
          <w:rFonts w:ascii="Times New Roman" w:hAnsi="Times New Roman" w:cs="Times New Roman"/>
          <w:sz w:val="28"/>
          <w:szCs w:val="28"/>
        </w:rPr>
        <w:t>Большинство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B56247">
        <w:rPr>
          <w:rFonts w:ascii="Times New Roman" w:hAnsi="Times New Roman" w:cs="Times New Roman"/>
          <w:sz w:val="28"/>
          <w:szCs w:val="28"/>
        </w:rPr>
        <w:t>еспондентов  удовлетворены в разной степени возможностью выбора поставщиков услуг на этом рынке.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3CA1">
        <w:rPr>
          <w:rFonts w:ascii="Times New Roman" w:hAnsi="Times New Roman" w:cs="Times New Roman"/>
          <w:sz w:val="28"/>
          <w:szCs w:val="28"/>
        </w:rPr>
        <w:t>О</w:t>
      </w:r>
      <w:r w:rsidRPr="00B56247">
        <w:rPr>
          <w:rFonts w:ascii="Times New Roman" w:hAnsi="Times New Roman" w:cs="Times New Roman"/>
          <w:sz w:val="28"/>
          <w:szCs w:val="28"/>
        </w:rPr>
        <w:t>прошенны</w:t>
      </w:r>
      <w:r w:rsidR="00FE3CA1">
        <w:rPr>
          <w:rFonts w:ascii="Times New Roman" w:hAnsi="Times New Roman" w:cs="Times New Roman"/>
          <w:sz w:val="28"/>
          <w:szCs w:val="28"/>
        </w:rPr>
        <w:t xml:space="preserve">е </w:t>
      </w:r>
      <w:r w:rsidRPr="00B56247">
        <w:rPr>
          <w:rFonts w:ascii="Times New Roman" w:hAnsi="Times New Roman" w:cs="Times New Roman"/>
          <w:sz w:val="28"/>
          <w:szCs w:val="28"/>
        </w:rPr>
        <w:t>отметили различного рода неудовлетворенность качеством жилищно-коммунальных услуг.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Аналогичная ситуация была отмечена в ходе опроса, проведенного в 201</w:t>
      </w:r>
      <w:r w:rsidR="007F222F">
        <w:rPr>
          <w:rFonts w:ascii="Times New Roman" w:hAnsi="Times New Roman" w:cs="Times New Roman"/>
          <w:sz w:val="28"/>
          <w:szCs w:val="28"/>
        </w:rPr>
        <w:t>9</w:t>
      </w:r>
      <w:r w:rsidRPr="00B56247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Таким образом, рынок услуг жилищно-коммунального хозяйства представлен в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Минераловодском городском округе </w:t>
      </w:r>
      <w:r w:rsidRPr="00B56247">
        <w:rPr>
          <w:rFonts w:ascii="Times New Roman" w:hAnsi="Times New Roman" w:cs="Times New Roman"/>
          <w:sz w:val="28"/>
          <w:szCs w:val="28"/>
        </w:rPr>
        <w:t xml:space="preserve">достаточным количеством субъектов. Уровень конкуренции на нем </w:t>
      </w:r>
      <w:r w:rsidR="007F222F">
        <w:rPr>
          <w:rFonts w:ascii="Times New Roman" w:hAnsi="Times New Roman" w:cs="Times New Roman"/>
          <w:sz w:val="28"/>
          <w:szCs w:val="28"/>
        </w:rPr>
        <w:t xml:space="preserve">не </w:t>
      </w:r>
      <w:r w:rsidRPr="00B56247">
        <w:rPr>
          <w:rFonts w:ascii="Times New Roman" w:hAnsi="Times New Roman" w:cs="Times New Roman"/>
          <w:sz w:val="28"/>
          <w:szCs w:val="28"/>
        </w:rPr>
        <w:t xml:space="preserve">изменился за последние три года. Однако, по мнению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, организации, действующие на данном рынке, устанавливают необоснованно высокие цены. Доля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неудовлетворенных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ценовой политикой на рынке ЖКУ оказалась больше, чем доля удовлетворенных. Больше всего респондентов, неудовлетворенных уровнем цен на данные услуги, оказалось среди работающих участников опроса. Респонденты в целом также</w:t>
      </w:r>
      <w:r>
        <w:rPr>
          <w:rFonts w:ascii="Times New Roman" w:hAnsi="Times New Roman" w:cs="Times New Roman"/>
          <w:sz w:val="28"/>
          <w:szCs w:val="28"/>
        </w:rPr>
        <w:t xml:space="preserve"> недовольны качеством услуг ЖКХ</w:t>
      </w:r>
      <w:r w:rsidRPr="00B56247">
        <w:rPr>
          <w:rFonts w:ascii="Times New Roman" w:hAnsi="Times New Roman" w:cs="Times New Roman"/>
          <w:sz w:val="28"/>
          <w:szCs w:val="28"/>
        </w:rPr>
        <w:t xml:space="preserve">.  </w:t>
      </w:r>
      <w:r w:rsidR="00FE3CA1" w:rsidRPr="00B56247">
        <w:rPr>
          <w:rFonts w:ascii="Times New Roman" w:hAnsi="Times New Roman" w:cs="Times New Roman"/>
          <w:sz w:val="28"/>
          <w:szCs w:val="28"/>
        </w:rPr>
        <w:t>Аналогичная ситуация была отмечена в ходе опроса, проведенного в 201</w:t>
      </w:r>
      <w:r w:rsidR="007F222F">
        <w:rPr>
          <w:rFonts w:ascii="Times New Roman" w:hAnsi="Times New Roman" w:cs="Times New Roman"/>
          <w:sz w:val="28"/>
          <w:szCs w:val="28"/>
        </w:rPr>
        <w:t>9</w:t>
      </w:r>
      <w:r w:rsidR="00FE3CA1" w:rsidRPr="00B56247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7A6B01" w:rsidRPr="00B56247" w:rsidRDefault="007A6B01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B01" w:rsidRPr="00B56247" w:rsidRDefault="007A6B01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lastRenderedPageBreak/>
        <w:t xml:space="preserve">6. Рынок </w:t>
      </w:r>
      <w:r w:rsidR="00F00C9C">
        <w:rPr>
          <w:rFonts w:ascii="Times New Roman" w:hAnsi="Times New Roman" w:cs="Times New Roman"/>
          <w:sz w:val="28"/>
          <w:szCs w:val="28"/>
        </w:rPr>
        <w:t xml:space="preserve">услуг </w:t>
      </w:r>
      <w:r w:rsidRPr="00B56247">
        <w:rPr>
          <w:rFonts w:ascii="Times New Roman" w:hAnsi="Times New Roman" w:cs="Times New Roman"/>
          <w:sz w:val="28"/>
          <w:szCs w:val="28"/>
        </w:rPr>
        <w:t>розничной торговли</w:t>
      </w:r>
      <w:r w:rsidR="00F00C9C">
        <w:rPr>
          <w:rFonts w:ascii="Times New Roman" w:hAnsi="Times New Roman" w:cs="Times New Roman"/>
          <w:sz w:val="28"/>
          <w:szCs w:val="28"/>
        </w:rPr>
        <w:t xml:space="preserve"> лекарственными препаратами, медицинскими изделиями и сопутствующими товарами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Достаточно развитым рынок </w:t>
      </w:r>
      <w:r w:rsidR="00F00C9C">
        <w:rPr>
          <w:rFonts w:ascii="Times New Roman" w:hAnsi="Times New Roman" w:cs="Times New Roman"/>
          <w:sz w:val="28"/>
          <w:szCs w:val="28"/>
        </w:rPr>
        <w:t xml:space="preserve">услуг </w:t>
      </w:r>
      <w:r w:rsidRPr="00B56247">
        <w:rPr>
          <w:rFonts w:ascii="Times New Roman" w:hAnsi="Times New Roman" w:cs="Times New Roman"/>
          <w:sz w:val="28"/>
          <w:szCs w:val="28"/>
        </w:rPr>
        <w:t xml:space="preserve">розничной торговли </w:t>
      </w:r>
      <w:r w:rsidR="00F00C9C">
        <w:rPr>
          <w:rFonts w:ascii="Times New Roman" w:hAnsi="Times New Roman" w:cs="Times New Roman"/>
          <w:sz w:val="28"/>
          <w:szCs w:val="28"/>
        </w:rPr>
        <w:t>лекарственными препаратами, медицинскими изделиями и сопутствующими товарами</w:t>
      </w:r>
      <w:r w:rsidR="00F00C9C"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="00F00C9C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назвали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B56247">
        <w:rPr>
          <w:rFonts w:ascii="Times New Roman" w:hAnsi="Times New Roman" w:cs="Times New Roman"/>
          <w:sz w:val="28"/>
          <w:szCs w:val="28"/>
        </w:rPr>
        <w:t>респондент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B01" w:rsidRPr="00B56247" w:rsidRDefault="007A6B01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56247">
        <w:rPr>
          <w:rFonts w:ascii="Times New Roman" w:hAnsi="Times New Roman" w:cs="Times New Roman"/>
          <w:sz w:val="28"/>
          <w:szCs w:val="28"/>
        </w:rPr>
        <w:t xml:space="preserve">Более половины опрошенных  отметили положительную динамику в изменении количества организаций, предоставляющих услуги на рынке розничной торговли.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247">
        <w:rPr>
          <w:rFonts w:ascii="Times New Roman" w:hAnsi="Times New Roman" w:cs="Times New Roman"/>
          <w:sz w:val="28"/>
          <w:szCs w:val="28"/>
        </w:rPr>
        <w:t xml:space="preserve">Качеством услуг, предоставляемых на рынке </w:t>
      </w:r>
      <w:r w:rsidR="00F00C9C">
        <w:rPr>
          <w:rFonts w:ascii="Times New Roman" w:hAnsi="Times New Roman" w:cs="Times New Roman"/>
          <w:sz w:val="28"/>
          <w:szCs w:val="28"/>
        </w:rPr>
        <w:t xml:space="preserve">услуг </w:t>
      </w:r>
      <w:r w:rsidRPr="00B56247">
        <w:rPr>
          <w:rFonts w:ascii="Times New Roman" w:hAnsi="Times New Roman" w:cs="Times New Roman"/>
          <w:sz w:val="28"/>
          <w:szCs w:val="28"/>
        </w:rPr>
        <w:t>розничной торговли</w:t>
      </w:r>
      <w:r w:rsidR="00F00C9C">
        <w:rPr>
          <w:rFonts w:ascii="Times New Roman" w:hAnsi="Times New Roman" w:cs="Times New Roman"/>
          <w:sz w:val="28"/>
          <w:szCs w:val="28"/>
        </w:rPr>
        <w:t xml:space="preserve"> лекарственными препаратами, медицинскими изделиями и сопутствующими товарами</w:t>
      </w:r>
      <w:r w:rsidRPr="00B562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удовлетворены в разной степени </w:t>
      </w:r>
      <w:r w:rsidR="00F00C9C">
        <w:rPr>
          <w:rFonts w:ascii="Times New Roman" w:hAnsi="Times New Roman" w:cs="Times New Roman"/>
          <w:sz w:val="28"/>
          <w:szCs w:val="28"/>
        </w:rPr>
        <w:t xml:space="preserve">79,54 </w:t>
      </w:r>
      <w:r w:rsidR="000854B5">
        <w:rPr>
          <w:rFonts w:ascii="Times New Roman" w:hAnsi="Times New Roman" w:cs="Times New Roman"/>
          <w:sz w:val="28"/>
          <w:szCs w:val="28"/>
        </w:rPr>
        <w:t xml:space="preserve">% </w:t>
      </w:r>
      <w:r w:rsidR="000854B5" w:rsidRPr="00B56247">
        <w:rPr>
          <w:rFonts w:ascii="Times New Roman" w:hAnsi="Times New Roman" w:cs="Times New Roman"/>
          <w:sz w:val="28"/>
          <w:szCs w:val="28"/>
        </w:rPr>
        <w:t>респондентов</w:t>
      </w:r>
      <w:r w:rsidR="000854B5">
        <w:rPr>
          <w:rFonts w:ascii="Times New Roman" w:hAnsi="Times New Roman" w:cs="Times New Roman"/>
          <w:sz w:val="28"/>
          <w:szCs w:val="28"/>
        </w:rPr>
        <w:t xml:space="preserve"> (в 201</w:t>
      </w:r>
      <w:r w:rsidR="00F00C9C">
        <w:rPr>
          <w:rFonts w:ascii="Times New Roman" w:hAnsi="Times New Roman" w:cs="Times New Roman"/>
          <w:sz w:val="28"/>
          <w:szCs w:val="28"/>
        </w:rPr>
        <w:t>9</w:t>
      </w:r>
      <w:r w:rsidR="000854B5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F00C9C">
        <w:rPr>
          <w:rFonts w:ascii="Times New Roman" w:hAnsi="Times New Roman" w:cs="Times New Roman"/>
          <w:sz w:val="28"/>
          <w:szCs w:val="28"/>
        </w:rPr>
        <w:t xml:space="preserve">76,2 </w:t>
      </w:r>
      <w:r w:rsidRPr="00B56247">
        <w:rPr>
          <w:rFonts w:ascii="Times New Roman" w:hAnsi="Times New Roman" w:cs="Times New Roman"/>
          <w:sz w:val="28"/>
          <w:szCs w:val="28"/>
        </w:rPr>
        <w:t xml:space="preserve"> %</w:t>
      </w:r>
      <w:r w:rsidR="000854B5">
        <w:rPr>
          <w:rFonts w:ascii="Times New Roman" w:hAnsi="Times New Roman" w:cs="Times New Roman"/>
          <w:sz w:val="28"/>
          <w:szCs w:val="28"/>
        </w:rPr>
        <w:t>)</w:t>
      </w:r>
      <w:r w:rsidRPr="00B562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 xml:space="preserve">Скорее удовлетворены возможностью выбора данных услуг </w:t>
      </w:r>
      <w:r w:rsidR="00F00C9C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%, а уровнем цен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C9C">
        <w:rPr>
          <w:rFonts w:ascii="Times New Roman" w:hAnsi="Times New Roman" w:cs="Times New Roman"/>
          <w:sz w:val="28"/>
          <w:szCs w:val="28"/>
        </w:rPr>
        <w:t>26,38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%. </w:t>
      </w:r>
      <w:r>
        <w:rPr>
          <w:rFonts w:ascii="Times New Roman" w:hAnsi="Times New Roman" w:cs="Times New Roman"/>
          <w:sz w:val="28"/>
          <w:szCs w:val="28"/>
        </w:rPr>
        <w:t>Скорее не удовлетворены и н</w:t>
      </w:r>
      <w:r w:rsidRPr="00B56247">
        <w:rPr>
          <w:rFonts w:ascii="Times New Roman" w:hAnsi="Times New Roman" w:cs="Times New Roman"/>
          <w:sz w:val="28"/>
          <w:szCs w:val="28"/>
        </w:rPr>
        <w:t>е удовлетворены уровнем цен предоставляемых услуг на рынке розничной торговли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C9C">
        <w:rPr>
          <w:rFonts w:ascii="Times New Roman" w:hAnsi="Times New Roman" w:cs="Times New Roman"/>
          <w:sz w:val="28"/>
          <w:szCs w:val="28"/>
        </w:rPr>
        <w:t>25,6 %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A6B01" w:rsidRDefault="007A6B01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B01" w:rsidRPr="00B56247" w:rsidRDefault="007A6B01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7. Рынок услуг</w:t>
      </w:r>
      <w:r w:rsidR="00D96B17">
        <w:rPr>
          <w:rFonts w:ascii="Times New Roman" w:hAnsi="Times New Roman" w:cs="Times New Roman"/>
          <w:sz w:val="28"/>
          <w:szCs w:val="28"/>
        </w:rPr>
        <w:t xml:space="preserve"> по </w:t>
      </w:r>
      <w:r w:rsidRPr="00B56247">
        <w:rPr>
          <w:rFonts w:ascii="Times New Roman" w:hAnsi="Times New Roman" w:cs="Times New Roman"/>
          <w:sz w:val="28"/>
          <w:szCs w:val="28"/>
        </w:rPr>
        <w:t xml:space="preserve"> перевозк</w:t>
      </w:r>
      <w:r w:rsidR="00D96B17">
        <w:rPr>
          <w:rFonts w:ascii="Times New Roman" w:hAnsi="Times New Roman" w:cs="Times New Roman"/>
          <w:sz w:val="28"/>
          <w:szCs w:val="28"/>
        </w:rPr>
        <w:t xml:space="preserve">е  </w:t>
      </w:r>
      <w:r w:rsidRPr="00B56247">
        <w:rPr>
          <w:rFonts w:ascii="Times New Roman" w:hAnsi="Times New Roman" w:cs="Times New Roman"/>
          <w:sz w:val="28"/>
          <w:szCs w:val="28"/>
        </w:rPr>
        <w:t xml:space="preserve">пассажиров </w:t>
      </w:r>
      <w:r w:rsidR="00D96B17">
        <w:rPr>
          <w:rFonts w:ascii="Times New Roman" w:hAnsi="Times New Roman" w:cs="Times New Roman"/>
          <w:sz w:val="28"/>
          <w:szCs w:val="28"/>
        </w:rPr>
        <w:t>автомобильным транспортом по муниципальным маршрутам регулярных перевозок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B01" w:rsidRPr="00B56247" w:rsidRDefault="007A6B01" w:rsidP="00055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Более половины опрошенных посчитали </w:t>
      </w:r>
      <w:r w:rsidR="00D96B17">
        <w:rPr>
          <w:rFonts w:ascii="Times New Roman" w:hAnsi="Times New Roman" w:cs="Times New Roman"/>
          <w:sz w:val="28"/>
          <w:szCs w:val="28"/>
        </w:rPr>
        <w:t xml:space="preserve">данный </w:t>
      </w:r>
      <w:r w:rsidRPr="00B56247">
        <w:rPr>
          <w:rFonts w:ascii="Times New Roman" w:hAnsi="Times New Roman" w:cs="Times New Roman"/>
          <w:sz w:val="28"/>
          <w:szCs w:val="28"/>
        </w:rPr>
        <w:t xml:space="preserve">рынок услуг достаточно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развитым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B17">
        <w:rPr>
          <w:rFonts w:ascii="Times New Roman" w:hAnsi="Times New Roman" w:cs="Times New Roman"/>
          <w:sz w:val="28"/>
          <w:szCs w:val="28"/>
        </w:rPr>
        <w:t xml:space="preserve">57 </w:t>
      </w:r>
      <w:r w:rsidR="000553C1">
        <w:rPr>
          <w:rFonts w:ascii="Times New Roman" w:hAnsi="Times New Roman" w:cs="Times New Roman"/>
          <w:sz w:val="28"/>
          <w:szCs w:val="28"/>
        </w:rPr>
        <w:t xml:space="preserve"> % (в 201</w:t>
      </w:r>
      <w:r w:rsidR="00D96B17">
        <w:rPr>
          <w:rFonts w:ascii="Times New Roman" w:hAnsi="Times New Roman" w:cs="Times New Roman"/>
          <w:sz w:val="28"/>
          <w:szCs w:val="28"/>
        </w:rPr>
        <w:t>9</w:t>
      </w:r>
      <w:r w:rsidR="000553C1">
        <w:rPr>
          <w:rFonts w:ascii="Times New Roman" w:hAnsi="Times New Roman" w:cs="Times New Roman"/>
          <w:sz w:val="28"/>
          <w:szCs w:val="28"/>
        </w:rPr>
        <w:t xml:space="preserve"> году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B17">
        <w:rPr>
          <w:rFonts w:ascii="Times New Roman" w:hAnsi="Times New Roman" w:cs="Times New Roman"/>
          <w:sz w:val="28"/>
          <w:szCs w:val="28"/>
        </w:rPr>
        <w:t xml:space="preserve">72 </w:t>
      </w:r>
      <w:r>
        <w:rPr>
          <w:rFonts w:ascii="Times New Roman" w:hAnsi="Times New Roman" w:cs="Times New Roman"/>
          <w:sz w:val="28"/>
          <w:szCs w:val="28"/>
        </w:rPr>
        <w:t>%</w:t>
      </w:r>
      <w:r w:rsidR="00291E98">
        <w:rPr>
          <w:rFonts w:ascii="Times New Roman" w:hAnsi="Times New Roman" w:cs="Times New Roman"/>
          <w:sz w:val="28"/>
          <w:szCs w:val="28"/>
        </w:rPr>
        <w:t>)</w:t>
      </w:r>
      <w:r w:rsidRPr="00B56247">
        <w:rPr>
          <w:rFonts w:ascii="Times New Roman" w:hAnsi="Times New Roman" w:cs="Times New Roman"/>
          <w:sz w:val="28"/>
          <w:szCs w:val="28"/>
        </w:rPr>
        <w:t xml:space="preserve">. Годом ранее рынок услуг </w:t>
      </w:r>
      <w:r w:rsidR="00D96B17">
        <w:rPr>
          <w:rFonts w:ascii="Times New Roman" w:hAnsi="Times New Roman" w:cs="Times New Roman"/>
          <w:sz w:val="28"/>
          <w:szCs w:val="28"/>
        </w:rPr>
        <w:t xml:space="preserve">по </w:t>
      </w:r>
      <w:r w:rsidR="00D96B17" w:rsidRPr="00B56247">
        <w:rPr>
          <w:rFonts w:ascii="Times New Roman" w:hAnsi="Times New Roman" w:cs="Times New Roman"/>
          <w:sz w:val="28"/>
          <w:szCs w:val="28"/>
        </w:rPr>
        <w:t xml:space="preserve"> перевозк</w:t>
      </w:r>
      <w:r w:rsidR="00D96B17">
        <w:rPr>
          <w:rFonts w:ascii="Times New Roman" w:hAnsi="Times New Roman" w:cs="Times New Roman"/>
          <w:sz w:val="28"/>
          <w:szCs w:val="28"/>
        </w:rPr>
        <w:t xml:space="preserve">е  </w:t>
      </w:r>
      <w:r w:rsidR="00D96B17" w:rsidRPr="00B56247">
        <w:rPr>
          <w:rFonts w:ascii="Times New Roman" w:hAnsi="Times New Roman" w:cs="Times New Roman"/>
          <w:sz w:val="28"/>
          <w:szCs w:val="28"/>
        </w:rPr>
        <w:t xml:space="preserve">пассажиров </w:t>
      </w:r>
      <w:r w:rsidR="00D96B17">
        <w:rPr>
          <w:rFonts w:ascii="Times New Roman" w:hAnsi="Times New Roman" w:cs="Times New Roman"/>
          <w:sz w:val="28"/>
          <w:szCs w:val="28"/>
        </w:rPr>
        <w:t>автомобильным транспортом по муниципальным маршрутам регулярных перевозок</w:t>
      </w:r>
      <w:r w:rsidR="00D96B17"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также был назван по</w:t>
      </w:r>
      <w:r>
        <w:rPr>
          <w:rFonts w:ascii="Times New Roman" w:hAnsi="Times New Roman" w:cs="Times New Roman"/>
          <w:sz w:val="28"/>
          <w:szCs w:val="28"/>
        </w:rPr>
        <w:t>требителями достаточно развитым</w:t>
      </w:r>
      <w:r w:rsidR="00291E98">
        <w:rPr>
          <w:rFonts w:ascii="Times New Roman" w:hAnsi="Times New Roman" w:cs="Times New Roman"/>
          <w:sz w:val="28"/>
          <w:szCs w:val="28"/>
        </w:rPr>
        <w:t xml:space="preserve">, хотя данный показатель </w:t>
      </w:r>
      <w:r w:rsidR="00D96B17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291E98">
        <w:rPr>
          <w:rFonts w:ascii="Times New Roman" w:hAnsi="Times New Roman" w:cs="Times New Roman"/>
          <w:sz w:val="28"/>
          <w:szCs w:val="28"/>
        </w:rPr>
        <w:t>сокращается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Качеством услуг на </w:t>
      </w:r>
      <w:r w:rsidR="00D96B17">
        <w:rPr>
          <w:rFonts w:ascii="Times New Roman" w:hAnsi="Times New Roman" w:cs="Times New Roman"/>
          <w:sz w:val="28"/>
          <w:szCs w:val="28"/>
        </w:rPr>
        <w:t xml:space="preserve">данном </w:t>
      </w:r>
      <w:r w:rsidRPr="00B56247">
        <w:rPr>
          <w:rFonts w:ascii="Times New Roman" w:hAnsi="Times New Roman" w:cs="Times New Roman"/>
          <w:sz w:val="28"/>
          <w:szCs w:val="28"/>
        </w:rPr>
        <w:t xml:space="preserve">рынке скорее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="00D96B17">
        <w:rPr>
          <w:rFonts w:ascii="Times New Roman" w:hAnsi="Times New Roman" w:cs="Times New Roman"/>
          <w:sz w:val="28"/>
          <w:szCs w:val="28"/>
        </w:rPr>
        <w:t xml:space="preserve">26,78 </w:t>
      </w:r>
      <w:r w:rsidRPr="00B56247">
        <w:rPr>
          <w:rFonts w:ascii="Times New Roman" w:hAnsi="Times New Roman" w:cs="Times New Roman"/>
          <w:sz w:val="28"/>
          <w:szCs w:val="28"/>
        </w:rPr>
        <w:t>% респондентов</w:t>
      </w:r>
      <w:r w:rsidR="00A4172B">
        <w:rPr>
          <w:rFonts w:ascii="Times New Roman" w:hAnsi="Times New Roman" w:cs="Times New Roman"/>
          <w:sz w:val="28"/>
          <w:szCs w:val="28"/>
        </w:rPr>
        <w:t xml:space="preserve"> (201</w:t>
      </w:r>
      <w:r w:rsidR="00D96B17">
        <w:rPr>
          <w:rFonts w:ascii="Times New Roman" w:hAnsi="Times New Roman" w:cs="Times New Roman"/>
          <w:sz w:val="28"/>
          <w:szCs w:val="28"/>
        </w:rPr>
        <w:t>9</w:t>
      </w:r>
      <w:r w:rsidR="00A4172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96B17" w:rsidRPr="00B56247">
        <w:rPr>
          <w:rFonts w:ascii="Times New Roman" w:hAnsi="Times New Roman" w:cs="Times New Roman"/>
          <w:sz w:val="28"/>
          <w:szCs w:val="28"/>
        </w:rPr>
        <w:t>4</w:t>
      </w:r>
      <w:r w:rsidR="00D96B17">
        <w:rPr>
          <w:rFonts w:ascii="Times New Roman" w:hAnsi="Times New Roman" w:cs="Times New Roman"/>
          <w:sz w:val="28"/>
          <w:szCs w:val="28"/>
        </w:rPr>
        <w:t xml:space="preserve">8,8 </w:t>
      </w:r>
      <w:r w:rsidR="00A4172B">
        <w:rPr>
          <w:rFonts w:ascii="Times New Roman" w:hAnsi="Times New Roman" w:cs="Times New Roman"/>
          <w:sz w:val="28"/>
          <w:szCs w:val="28"/>
        </w:rPr>
        <w:t>%)</w:t>
      </w:r>
      <w:r w:rsidRPr="00B562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96B17">
        <w:rPr>
          <w:rFonts w:ascii="Times New Roman" w:hAnsi="Times New Roman" w:cs="Times New Roman"/>
          <w:sz w:val="28"/>
          <w:szCs w:val="28"/>
        </w:rPr>
        <w:t>9,78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 не устраивает качество предоставляемых услуг.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 xml:space="preserve">Возможностью выбора услуг на данном рынке в разной степени удовлетворены </w:t>
      </w:r>
      <w:r w:rsidR="003B6088">
        <w:rPr>
          <w:rFonts w:ascii="Times New Roman" w:hAnsi="Times New Roman" w:cs="Times New Roman"/>
          <w:sz w:val="28"/>
          <w:szCs w:val="28"/>
        </w:rPr>
        <w:t xml:space="preserve">54,64 </w:t>
      </w:r>
      <w:r w:rsidR="00A4172B">
        <w:rPr>
          <w:rFonts w:ascii="Times New Roman" w:hAnsi="Times New Roman" w:cs="Times New Roman"/>
          <w:sz w:val="28"/>
          <w:szCs w:val="28"/>
        </w:rPr>
        <w:t xml:space="preserve">% </w:t>
      </w:r>
      <w:r w:rsidR="00A4172B" w:rsidRPr="00B56247">
        <w:rPr>
          <w:rFonts w:ascii="Times New Roman" w:hAnsi="Times New Roman" w:cs="Times New Roman"/>
          <w:sz w:val="28"/>
          <w:szCs w:val="28"/>
        </w:rPr>
        <w:t>опрошенных</w:t>
      </w:r>
      <w:r w:rsidR="00A4172B">
        <w:rPr>
          <w:rFonts w:ascii="Times New Roman" w:hAnsi="Times New Roman" w:cs="Times New Roman"/>
          <w:sz w:val="28"/>
          <w:szCs w:val="28"/>
        </w:rPr>
        <w:t xml:space="preserve"> (в 201</w:t>
      </w:r>
      <w:r w:rsidR="003B6088">
        <w:rPr>
          <w:rFonts w:ascii="Times New Roman" w:hAnsi="Times New Roman" w:cs="Times New Roman"/>
          <w:sz w:val="28"/>
          <w:szCs w:val="28"/>
        </w:rPr>
        <w:t>9</w:t>
      </w:r>
      <w:r w:rsidR="00A4172B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3B6088">
        <w:rPr>
          <w:rFonts w:ascii="Times New Roman" w:hAnsi="Times New Roman" w:cs="Times New Roman"/>
          <w:sz w:val="28"/>
          <w:szCs w:val="28"/>
        </w:rPr>
        <w:t xml:space="preserve">77,8 </w:t>
      </w:r>
      <w:r w:rsidR="00A4172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6B01" w:rsidRPr="00B56247" w:rsidRDefault="007A6B01" w:rsidP="003B6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247">
        <w:rPr>
          <w:rFonts w:ascii="Times New Roman" w:hAnsi="Times New Roman" w:cs="Times New Roman"/>
          <w:sz w:val="28"/>
          <w:szCs w:val="28"/>
        </w:rPr>
        <w:t xml:space="preserve">Ценовая политика на рынке </w:t>
      </w:r>
      <w:r w:rsidR="003B6088">
        <w:rPr>
          <w:rFonts w:ascii="Times New Roman" w:hAnsi="Times New Roman" w:cs="Times New Roman"/>
          <w:sz w:val="28"/>
          <w:szCs w:val="28"/>
        </w:rPr>
        <w:t xml:space="preserve">по </w:t>
      </w:r>
      <w:r w:rsidR="003B6088" w:rsidRPr="00B56247">
        <w:rPr>
          <w:rFonts w:ascii="Times New Roman" w:hAnsi="Times New Roman" w:cs="Times New Roman"/>
          <w:sz w:val="28"/>
          <w:szCs w:val="28"/>
        </w:rPr>
        <w:t xml:space="preserve"> перевозк</w:t>
      </w:r>
      <w:r w:rsidR="003B6088">
        <w:rPr>
          <w:rFonts w:ascii="Times New Roman" w:hAnsi="Times New Roman" w:cs="Times New Roman"/>
          <w:sz w:val="28"/>
          <w:szCs w:val="28"/>
        </w:rPr>
        <w:t xml:space="preserve">е  </w:t>
      </w:r>
      <w:r w:rsidR="003B6088" w:rsidRPr="00B56247">
        <w:rPr>
          <w:rFonts w:ascii="Times New Roman" w:hAnsi="Times New Roman" w:cs="Times New Roman"/>
          <w:sz w:val="28"/>
          <w:szCs w:val="28"/>
        </w:rPr>
        <w:t xml:space="preserve">пассажиров </w:t>
      </w:r>
      <w:r w:rsidR="003B6088">
        <w:rPr>
          <w:rFonts w:ascii="Times New Roman" w:hAnsi="Times New Roman" w:cs="Times New Roman"/>
          <w:sz w:val="28"/>
          <w:szCs w:val="28"/>
        </w:rPr>
        <w:t>автомобильным транспортом по муниципальным маршрутам регулярных перевозок</w:t>
      </w:r>
      <w:r w:rsidR="003B6088"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в разной степени не устраивает </w:t>
      </w:r>
      <w:r w:rsidR="003B6088">
        <w:rPr>
          <w:rFonts w:ascii="Times New Roman" w:hAnsi="Times New Roman" w:cs="Times New Roman"/>
          <w:sz w:val="28"/>
          <w:szCs w:val="28"/>
        </w:rPr>
        <w:t xml:space="preserve">13,74 % (в 2019 году - </w:t>
      </w:r>
      <w:r w:rsidRPr="00B562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B56247">
        <w:rPr>
          <w:rFonts w:ascii="Times New Roman" w:hAnsi="Times New Roman" w:cs="Times New Roman"/>
          <w:sz w:val="28"/>
          <w:szCs w:val="28"/>
        </w:rPr>
        <w:t>%</w:t>
      </w:r>
      <w:r w:rsidR="003B608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5</w:t>
      </w:r>
      <w:r w:rsidR="003B6088">
        <w:rPr>
          <w:rFonts w:ascii="Times New Roman" w:hAnsi="Times New Roman" w:cs="Times New Roman"/>
          <w:sz w:val="28"/>
          <w:szCs w:val="28"/>
        </w:rPr>
        <w:t>7,</w:t>
      </w:r>
      <w:r>
        <w:rPr>
          <w:rFonts w:ascii="Times New Roman" w:hAnsi="Times New Roman" w:cs="Times New Roman"/>
          <w:sz w:val="28"/>
          <w:szCs w:val="28"/>
        </w:rPr>
        <w:t>2 %</w:t>
      </w:r>
      <w:r w:rsidRPr="00B56247">
        <w:rPr>
          <w:rFonts w:ascii="Times New Roman" w:hAnsi="Times New Roman" w:cs="Times New Roman"/>
          <w:sz w:val="28"/>
          <w:szCs w:val="28"/>
        </w:rPr>
        <w:t xml:space="preserve"> опрошенных удовлетво</w:t>
      </w:r>
      <w:r>
        <w:rPr>
          <w:rFonts w:ascii="Times New Roman" w:hAnsi="Times New Roman" w:cs="Times New Roman"/>
          <w:sz w:val="28"/>
          <w:szCs w:val="28"/>
        </w:rPr>
        <w:t>рены ценами на услуги перевозок</w:t>
      </w:r>
      <w:r w:rsidR="003B6088">
        <w:rPr>
          <w:rFonts w:ascii="Times New Roman" w:hAnsi="Times New Roman" w:cs="Times New Roman"/>
          <w:sz w:val="28"/>
          <w:szCs w:val="28"/>
        </w:rPr>
        <w:t>, что соответствует уровню прошлого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Потребители </w:t>
      </w:r>
      <w:r>
        <w:rPr>
          <w:rFonts w:ascii="Times New Roman" w:hAnsi="Times New Roman" w:cs="Times New Roman"/>
          <w:sz w:val="28"/>
          <w:szCs w:val="28"/>
        </w:rPr>
        <w:t>Минераловодск</w:t>
      </w:r>
      <w:r w:rsidRPr="00B56247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городского округ</w:t>
      </w:r>
      <w:r w:rsidRPr="00B56247">
        <w:rPr>
          <w:rFonts w:ascii="Times New Roman" w:hAnsi="Times New Roman" w:cs="Times New Roman"/>
          <w:sz w:val="28"/>
          <w:szCs w:val="28"/>
        </w:rPr>
        <w:t xml:space="preserve">а охарактеризовали </w:t>
      </w:r>
      <w:r w:rsidR="00660CE2">
        <w:rPr>
          <w:rFonts w:ascii="Times New Roman" w:hAnsi="Times New Roman" w:cs="Times New Roman"/>
          <w:sz w:val="28"/>
          <w:szCs w:val="28"/>
        </w:rPr>
        <w:t xml:space="preserve">данный </w:t>
      </w:r>
      <w:r w:rsidRPr="00B56247">
        <w:rPr>
          <w:rFonts w:ascii="Times New Roman" w:hAnsi="Times New Roman" w:cs="Times New Roman"/>
          <w:sz w:val="28"/>
          <w:szCs w:val="28"/>
        </w:rPr>
        <w:t>рынок услуг как достаточно развитый. Доля респондентов, не удовлетворенных качеством и ценой услуг,</w:t>
      </w:r>
      <w:r>
        <w:rPr>
          <w:rFonts w:ascii="Times New Roman" w:hAnsi="Times New Roman" w:cs="Times New Roman"/>
          <w:sz w:val="28"/>
          <w:szCs w:val="28"/>
        </w:rPr>
        <w:t xml:space="preserve"> осталась на уровне 201</w:t>
      </w:r>
      <w:r w:rsidR="00660CE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B01" w:rsidRDefault="007A6B01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CE2" w:rsidRPr="00B56247" w:rsidRDefault="00660CE2" w:rsidP="00660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56247">
        <w:rPr>
          <w:rFonts w:ascii="Times New Roman" w:hAnsi="Times New Roman" w:cs="Times New Roman"/>
          <w:sz w:val="28"/>
          <w:szCs w:val="28"/>
        </w:rPr>
        <w:t>. Рынок услуг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B56247">
        <w:rPr>
          <w:rFonts w:ascii="Times New Roman" w:hAnsi="Times New Roman" w:cs="Times New Roman"/>
          <w:sz w:val="28"/>
          <w:szCs w:val="28"/>
        </w:rPr>
        <w:t xml:space="preserve"> перевозк</w:t>
      </w:r>
      <w:r>
        <w:rPr>
          <w:rFonts w:ascii="Times New Roman" w:hAnsi="Times New Roman" w:cs="Times New Roman"/>
          <w:sz w:val="28"/>
          <w:szCs w:val="28"/>
        </w:rPr>
        <w:t xml:space="preserve">е  </w:t>
      </w:r>
      <w:r w:rsidRPr="00B56247">
        <w:rPr>
          <w:rFonts w:ascii="Times New Roman" w:hAnsi="Times New Roman" w:cs="Times New Roman"/>
          <w:sz w:val="28"/>
          <w:szCs w:val="28"/>
        </w:rPr>
        <w:t xml:space="preserve">пассажиров </w:t>
      </w:r>
      <w:r>
        <w:rPr>
          <w:rFonts w:ascii="Times New Roman" w:hAnsi="Times New Roman" w:cs="Times New Roman"/>
          <w:sz w:val="28"/>
          <w:szCs w:val="28"/>
        </w:rPr>
        <w:t>автомобильным транспортом по межмуниципальным  маршрутам регулярных перевозок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CE2" w:rsidRPr="00B56247" w:rsidRDefault="00660CE2" w:rsidP="00660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42,8 % </w:t>
      </w:r>
      <w:r w:rsidRPr="00B56247">
        <w:rPr>
          <w:rFonts w:ascii="Times New Roman" w:hAnsi="Times New Roman" w:cs="Times New Roman"/>
          <w:sz w:val="28"/>
          <w:szCs w:val="28"/>
        </w:rPr>
        <w:t xml:space="preserve">опрошенных посчитали </w:t>
      </w:r>
      <w:r>
        <w:rPr>
          <w:rFonts w:ascii="Times New Roman" w:hAnsi="Times New Roman" w:cs="Times New Roman"/>
          <w:sz w:val="28"/>
          <w:szCs w:val="28"/>
        </w:rPr>
        <w:t xml:space="preserve">данный </w:t>
      </w:r>
      <w:r w:rsidRPr="00B56247">
        <w:rPr>
          <w:rFonts w:ascii="Times New Roman" w:hAnsi="Times New Roman" w:cs="Times New Roman"/>
          <w:sz w:val="28"/>
          <w:szCs w:val="28"/>
        </w:rPr>
        <w:t xml:space="preserve">рынок услуг достаточно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развитым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(в 2019 году -  52 %)</w:t>
      </w:r>
      <w:r w:rsidRPr="00B56247">
        <w:rPr>
          <w:rFonts w:ascii="Times New Roman" w:hAnsi="Times New Roman" w:cs="Times New Roman"/>
          <w:sz w:val="28"/>
          <w:szCs w:val="28"/>
        </w:rPr>
        <w:t xml:space="preserve">. Годом ранее рынок услуг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B56247">
        <w:rPr>
          <w:rFonts w:ascii="Times New Roman" w:hAnsi="Times New Roman" w:cs="Times New Roman"/>
          <w:sz w:val="28"/>
          <w:szCs w:val="28"/>
        </w:rPr>
        <w:t xml:space="preserve"> перевозк</w:t>
      </w:r>
      <w:r>
        <w:rPr>
          <w:rFonts w:ascii="Times New Roman" w:hAnsi="Times New Roman" w:cs="Times New Roman"/>
          <w:sz w:val="28"/>
          <w:szCs w:val="28"/>
        </w:rPr>
        <w:t xml:space="preserve">е  </w:t>
      </w:r>
      <w:r w:rsidRPr="00B56247">
        <w:rPr>
          <w:rFonts w:ascii="Times New Roman" w:hAnsi="Times New Roman" w:cs="Times New Roman"/>
          <w:sz w:val="28"/>
          <w:szCs w:val="28"/>
        </w:rPr>
        <w:t xml:space="preserve">пассажиров </w:t>
      </w:r>
      <w:r>
        <w:rPr>
          <w:rFonts w:ascii="Times New Roman" w:hAnsi="Times New Roman" w:cs="Times New Roman"/>
          <w:sz w:val="28"/>
          <w:szCs w:val="28"/>
        </w:rPr>
        <w:t>автомобильным транспортом по межмуниципальным маршрутам регулярных перевозок</w:t>
      </w:r>
      <w:r w:rsidRPr="00B56247">
        <w:rPr>
          <w:rFonts w:ascii="Times New Roman" w:hAnsi="Times New Roman" w:cs="Times New Roman"/>
          <w:sz w:val="28"/>
          <w:szCs w:val="28"/>
        </w:rPr>
        <w:t xml:space="preserve"> также был назван по</w:t>
      </w:r>
      <w:r>
        <w:rPr>
          <w:rFonts w:ascii="Times New Roman" w:hAnsi="Times New Roman" w:cs="Times New Roman"/>
          <w:sz w:val="28"/>
          <w:szCs w:val="28"/>
        </w:rPr>
        <w:t>требителями достаточно развитым, хотя данный показатель ежегодно сокращается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0CE2" w:rsidRPr="00B56247" w:rsidRDefault="00660CE2" w:rsidP="00660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Качеством услуг на </w:t>
      </w:r>
      <w:r>
        <w:rPr>
          <w:rFonts w:ascii="Times New Roman" w:hAnsi="Times New Roman" w:cs="Times New Roman"/>
          <w:sz w:val="28"/>
          <w:szCs w:val="28"/>
        </w:rPr>
        <w:t xml:space="preserve">данном </w:t>
      </w:r>
      <w:r w:rsidRPr="00B56247">
        <w:rPr>
          <w:rFonts w:ascii="Times New Roman" w:hAnsi="Times New Roman" w:cs="Times New Roman"/>
          <w:sz w:val="28"/>
          <w:szCs w:val="28"/>
        </w:rPr>
        <w:t xml:space="preserve">рынке скорее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37,74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респондентов, </w:t>
      </w:r>
      <w:r>
        <w:rPr>
          <w:rFonts w:ascii="Times New Roman" w:hAnsi="Times New Roman" w:cs="Times New Roman"/>
          <w:sz w:val="28"/>
          <w:szCs w:val="28"/>
        </w:rPr>
        <w:t xml:space="preserve">9,6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 не устраивает качество предоставляемых услуг.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Возможностью выбора услуг на данном рынке в разной степени удовлетворены </w:t>
      </w:r>
      <w:r w:rsidR="000B2E02">
        <w:rPr>
          <w:rFonts w:ascii="Times New Roman" w:hAnsi="Times New Roman" w:cs="Times New Roman"/>
          <w:sz w:val="28"/>
          <w:szCs w:val="28"/>
        </w:rPr>
        <w:t xml:space="preserve">75,5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B56247">
        <w:rPr>
          <w:rFonts w:ascii="Times New Roman" w:hAnsi="Times New Roman" w:cs="Times New Roman"/>
          <w:sz w:val="28"/>
          <w:szCs w:val="28"/>
        </w:rPr>
        <w:t>опрошенных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60CE2" w:rsidRPr="00B56247" w:rsidRDefault="00660CE2" w:rsidP="00660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247">
        <w:rPr>
          <w:rFonts w:ascii="Times New Roman" w:hAnsi="Times New Roman" w:cs="Times New Roman"/>
          <w:sz w:val="28"/>
          <w:szCs w:val="28"/>
        </w:rPr>
        <w:t xml:space="preserve">Ценовая политика на рынке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B56247">
        <w:rPr>
          <w:rFonts w:ascii="Times New Roman" w:hAnsi="Times New Roman" w:cs="Times New Roman"/>
          <w:sz w:val="28"/>
          <w:szCs w:val="28"/>
        </w:rPr>
        <w:t xml:space="preserve"> перевозк</w:t>
      </w:r>
      <w:r>
        <w:rPr>
          <w:rFonts w:ascii="Times New Roman" w:hAnsi="Times New Roman" w:cs="Times New Roman"/>
          <w:sz w:val="28"/>
          <w:szCs w:val="28"/>
        </w:rPr>
        <w:t xml:space="preserve">е  </w:t>
      </w:r>
      <w:r w:rsidRPr="00B56247">
        <w:rPr>
          <w:rFonts w:ascii="Times New Roman" w:hAnsi="Times New Roman" w:cs="Times New Roman"/>
          <w:sz w:val="28"/>
          <w:szCs w:val="28"/>
        </w:rPr>
        <w:t xml:space="preserve">пассажиров </w:t>
      </w:r>
      <w:r>
        <w:rPr>
          <w:rFonts w:ascii="Times New Roman" w:hAnsi="Times New Roman" w:cs="Times New Roman"/>
          <w:sz w:val="28"/>
          <w:szCs w:val="28"/>
        </w:rPr>
        <w:t>автомобильным транспортом по м</w:t>
      </w:r>
      <w:r w:rsidR="00F71EE8">
        <w:rPr>
          <w:rFonts w:ascii="Times New Roman" w:hAnsi="Times New Roman" w:cs="Times New Roman"/>
          <w:sz w:val="28"/>
          <w:szCs w:val="28"/>
        </w:rPr>
        <w:t>ежмуницип</w:t>
      </w:r>
      <w:r>
        <w:rPr>
          <w:rFonts w:ascii="Times New Roman" w:hAnsi="Times New Roman" w:cs="Times New Roman"/>
          <w:sz w:val="28"/>
          <w:szCs w:val="28"/>
        </w:rPr>
        <w:t>альным маршрутам регулярных перевозок</w:t>
      </w:r>
      <w:r w:rsidRPr="00B56247">
        <w:rPr>
          <w:rFonts w:ascii="Times New Roman" w:hAnsi="Times New Roman" w:cs="Times New Roman"/>
          <w:sz w:val="28"/>
          <w:szCs w:val="28"/>
        </w:rPr>
        <w:t xml:space="preserve"> в разной степени не устраивает </w:t>
      </w:r>
      <w:r w:rsidR="00F71EE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,74 %, </w:t>
      </w:r>
      <w:r w:rsidR="00F71EE8">
        <w:rPr>
          <w:rFonts w:ascii="Times New Roman" w:hAnsi="Times New Roman" w:cs="Times New Roman"/>
          <w:sz w:val="28"/>
          <w:szCs w:val="28"/>
        </w:rPr>
        <w:t>39,57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B56247">
        <w:rPr>
          <w:rFonts w:ascii="Times New Roman" w:hAnsi="Times New Roman" w:cs="Times New Roman"/>
          <w:sz w:val="28"/>
          <w:szCs w:val="28"/>
        </w:rPr>
        <w:t xml:space="preserve"> опрошенных удовлетво</w:t>
      </w:r>
      <w:r>
        <w:rPr>
          <w:rFonts w:ascii="Times New Roman" w:hAnsi="Times New Roman" w:cs="Times New Roman"/>
          <w:sz w:val="28"/>
          <w:szCs w:val="28"/>
        </w:rPr>
        <w:t xml:space="preserve">рены ценами на услуги перевозок, что соответствует уровню прошлого года. 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60CE2" w:rsidRPr="00B56247" w:rsidRDefault="00660CE2" w:rsidP="00660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Потребители </w:t>
      </w:r>
      <w:r>
        <w:rPr>
          <w:rFonts w:ascii="Times New Roman" w:hAnsi="Times New Roman" w:cs="Times New Roman"/>
          <w:sz w:val="28"/>
          <w:szCs w:val="28"/>
        </w:rPr>
        <w:t>Минераловодск</w:t>
      </w:r>
      <w:r w:rsidRPr="00B56247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городского округ</w:t>
      </w:r>
      <w:r w:rsidRPr="00B56247">
        <w:rPr>
          <w:rFonts w:ascii="Times New Roman" w:hAnsi="Times New Roman" w:cs="Times New Roman"/>
          <w:sz w:val="28"/>
          <w:szCs w:val="28"/>
        </w:rPr>
        <w:t xml:space="preserve">а охарактеризовали </w:t>
      </w:r>
      <w:r>
        <w:rPr>
          <w:rFonts w:ascii="Times New Roman" w:hAnsi="Times New Roman" w:cs="Times New Roman"/>
          <w:sz w:val="28"/>
          <w:szCs w:val="28"/>
        </w:rPr>
        <w:t xml:space="preserve">данный </w:t>
      </w:r>
      <w:r w:rsidRPr="00B56247">
        <w:rPr>
          <w:rFonts w:ascii="Times New Roman" w:hAnsi="Times New Roman" w:cs="Times New Roman"/>
          <w:sz w:val="28"/>
          <w:szCs w:val="28"/>
        </w:rPr>
        <w:t>рынок услуг как достаточно развитый. Доля респондентов, не удовлетворенных качеством и ценой услуг,</w:t>
      </w:r>
      <w:r>
        <w:rPr>
          <w:rFonts w:ascii="Times New Roman" w:hAnsi="Times New Roman" w:cs="Times New Roman"/>
          <w:sz w:val="28"/>
          <w:szCs w:val="28"/>
        </w:rPr>
        <w:t xml:space="preserve"> осталась на уровне 2019 года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0CE2" w:rsidRDefault="00660CE2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530" w:rsidRDefault="00731530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2D2">
        <w:rPr>
          <w:rFonts w:ascii="Times New Roman" w:hAnsi="Times New Roman" w:cs="Times New Roman"/>
          <w:sz w:val="28"/>
          <w:szCs w:val="28"/>
        </w:rPr>
        <w:t>9. Рынок</w:t>
      </w:r>
      <w:r>
        <w:rPr>
          <w:rFonts w:ascii="Times New Roman" w:hAnsi="Times New Roman" w:cs="Times New Roman"/>
          <w:sz w:val="28"/>
          <w:szCs w:val="28"/>
        </w:rPr>
        <w:t xml:space="preserve"> оказания услуг по перевозке пассажиров и багажа легковыми такси</w:t>
      </w:r>
    </w:p>
    <w:p w:rsidR="00731530" w:rsidRPr="00731530" w:rsidRDefault="00731530" w:rsidP="007315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530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проведенного анкетирования показали, что большинство опрошенных, а именно </w:t>
      </w:r>
      <w:r w:rsidR="004812D2">
        <w:rPr>
          <w:rFonts w:ascii="Times New Roman" w:hAnsi="Times New Roman" w:cs="Times New Roman"/>
          <w:color w:val="000000"/>
          <w:sz w:val="28"/>
          <w:szCs w:val="28"/>
        </w:rPr>
        <w:t>83</w:t>
      </w:r>
      <w:r w:rsidRPr="00731530">
        <w:rPr>
          <w:rFonts w:ascii="Times New Roman" w:hAnsi="Times New Roman" w:cs="Times New Roman"/>
          <w:color w:val="000000"/>
          <w:sz w:val="28"/>
          <w:szCs w:val="28"/>
        </w:rPr>
        <w:t xml:space="preserve">,3%, считают, что организаций, предоставляющих услуги </w:t>
      </w:r>
      <w:r w:rsidRPr="00731530">
        <w:rPr>
          <w:rFonts w:ascii="Times New Roman" w:hAnsi="Times New Roman" w:cs="Times New Roman"/>
          <w:sz w:val="28"/>
          <w:szCs w:val="28"/>
        </w:rPr>
        <w:t xml:space="preserve">по перевозке пассажиров и багажа легковым такси на территории </w:t>
      </w:r>
      <w:r w:rsidR="00671F86">
        <w:rPr>
          <w:rFonts w:ascii="Times New Roman" w:hAnsi="Times New Roman" w:cs="Times New Roman"/>
          <w:sz w:val="28"/>
          <w:szCs w:val="28"/>
        </w:rPr>
        <w:t>Минераловодс</w:t>
      </w:r>
      <w:r w:rsidRPr="00731530">
        <w:rPr>
          <w:rFonts w:ascii="Times New Roman" w:hAnsi="Times New Roman" w:cs="Times New Roman"/>
          <w:sz w:val="28"/>
          <w:szCs w:val="28"/>
        </w:rPr>
        <w:t xml:space="preserve">кого </w:t>
      </w:r>
      <w:r w:rsidR="00671F86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731530">
        <w:rPr>
          <w:rFonts w:ascii="Times New Roman" w:hAnsi="Times New Roman" w:cs="Times New Roman"/>
          <w:sz w:val="28"/>
          <w:szCs w:val="28"/>
        </w:rPr>
        <w:t>округа</w:t>
      </w:r>
      <w:r w:rsidRPr="00731530">
        <w:rPr>
          <w:rFonts w:ascii="Times New Roman" w:hAnsi="Times New Roman" w:cs="Times New Roman"/>
          <w:color w:val="000000"/>
          <w:sz w:val="28"/>
          <w:szCs w:val="28"/>
        </w:rPr>
        <w:t xml:space="preserve">, достаточно,  </w:t>
      </w:r>
      <w:r w:rsidR="004812D2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731530">
        <w:rPr>
          <w:rFonts w:ascii="Times New Roman" w:hAnsi="Times New Roman" w:cs="Times New Roman"/>
          <w:color w:val="000000"/>
          <w:sz w:val="28"/>
          <w:szCs w:val="28"/>
        </w:rPr>
        <w:t xml:space="preserve"> % затруднились дать ответ на поставленный вопрос.</w:t>
      </w:r>
    </w:p>
    <w:p w:rsidR="00731530" w:rsidRPr="00731530" w:rsidRDefault="00731530" w:rsidP="007315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530">
        <w:rPr>
          <w:rFonts w:ascii="Times New Roman" w:hAnsi="Times New Roman" w:cs="Times New Roman"/>
          <w:sz w:val="28"/>
          <w:szCs w:val="28"/>
        </w:rPr>
        <w:t>Рынок услуг по перевозке пассажиров и багажа легковым такси, по  оп</w:t>
      </w:r>
      <w:r w:rsidR="004812D2">
        <w:rPr>
          <w:rFonts w:ascii="Times New Roman" w:hAnsi="Times New Roman" w:cs="Times New Roman"/>
          <w:sz w:val="28"/>
          <w:szCs w:val="28"/>
        </w:rPr>
        <w:t>ределению опрошенных,  достаточно развит</w:t>
      </w:r>
      <w:r w:rsidRPr="00731530">
        <w:rPr>
          <w:rFonts w:ascii="Times New Roman" w:hAnsi="Times New Roman" w:cs="Times New Roman"/>
          <w:sz w:val="28"/>
          <w:szCs w:val="28"/>
        </w:rPr>
        <w:t>.</w:t>
      </w:r>
    </w:p>
    <w:p w:rsidR="00731530" w:rsidRPr="00731530" w:rsidRDefault="00731530" w:rsidP="007315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530">
        <w:rPr>
          <w:rFonts w:ascii="Times New Roman" w:hAnsi="Times New Roman" w:cs="Times New Roman"/>
          <w:color w:val="000000"/>
          <w:sz w:val="28"/>
          <w:szCs w:val="28"/>
        </w:rPr>
        <w:t xml:space="preserve">Уровень цен на услуги </w:t>
      </w:r>
      <w:r w:rsidRPr="00731530">
        <w:rPr>
          <w:rFonts w:ascii="Times New Roman" w:hAnsi="Times New Roman" w:cs="Times New Roman"/>
          <w:sz w:val="28"/>
          <w:szCs w:val="28"/>
        </w:rPr>
        <w:t>по перевозке пассажиров и багажа легковым такси</w:t>
      </w:r>
      <w:r w:rsidRPr="00731530">
        <w:rPr>
          <w:rFonts w:ascii="Times New Roman" w:hAnsi="Times New Roman" w:cs="Times New Roman"/>
          <w:color w:val="000000"/>
          <w:sz w:val="28"/>
          <w:szCs w:val="28"/>
        </w:rPr>
        <w:t xml:space="preserve"> в разной степени устраивает </w:t>
      </w:r>
      <w:r w:rsidR="004812D2">
        <w:rPr>
          <w:rFonts w:ascii="Times New Roman" w:hAnsi="Times New Roman" w:cs="Times New Roman"/>
          <w:color w:val="000000"/>
          <w:sz w:val="28"/>
          <w:szCs w:val="28"/>
        </w:rPr>
        <w:t>67,56 % респондентов</w:t>
      </w:r>
      <w:r w:rsidRPr="007315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1530" w:rsidRPr="00731530" w:rsidRDefault="00731530" w:rsidP="007315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530">
        <w:rPr>
          <w:rFonts w:ascii="Times New Roman" w:hAnsi="Times New Roman" w:cs="Times New Roman"/>
          <w:color w:val="000000"/>
          <w:sz w:val="28"/>
          <w:szCs w:val="28"/>
        </w:rPr>
        <w:t xml:space="preserve">Качество услуг, оказываемых частными перевозчиками, устраивает </w:t>
      </w:r>
      <w:r w:rsidR="00DD0D7F">
        <w:rPr>
          <w:rFonts w:ascii="Times New Roman" w:hAnsi="Times New Roman" w:cs="Times New Roman"/>
          <w:color w:val="000000"/>
          <w:sz w:val="28"/>
          <w:szCs w:val="28"/>
        </w:rPr>
        <w:t>более половины</w:t>
      </w:r>
      <w:r w:rsidRPr="00731530">
        <w:rPr>
          <w:rFonts w:ascii="Times New Roman" w:hAnsi="Times New Roman" w:cs="Times New Roman"/>
          <w:color w:val="000000"/>
          <w:sz w:val="28"/>
          <w:szCs w:val="28"/>
        </w:rPr>
        <w:t xml:space="preserve"> потребителей, </w:t>
      </w:r>
      <w:r w:rsidRPr="00731530">
        <w:rPr>
          <w:rFonts w:ascii="Times New Roman" w:hAnsi="Times New Roman" w:cs="Times New Roman"/>
          <w:sz w:val="28"/>
          <w:szCs w:val="28"/>
        </w:rPr>
        <w:t>доля потребителей, не удовлетворенных качеством услуг на данном рынке</w:t>
      </w:r>
      <w:r w:rsidRPr="0073153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</w:t>
      </w:r>
      <w:r w:rsidR="00DD0D7F">
        <w:rPr>
          <w:rFonts w:ascii="Times New Roman" w:hAnsi="Times New Roman" w:cs="Times New Roman"/>
          <w:color w:val="000000"/>
          <w:sz w:val="28"/>
          <w:szCs w:val="28"/>
        </w:rPr>
        <w:t xml:space="preserve">5,38 </w:t>
      </w:r>
      <w:r w:rsidRPr="00731530">
        <w:rPr>
          <w:rFonts w:ascii="Times New Roman" w:hAnsi="Times New Roman" w:cs="Times New Roman"/>
          <w:color w:val="000000"/>
          <w:sz w:val="28"/>
          <w:szCs w:val="28"/>
        </w:rPr>
        <w:t>% от общего числа опрошенных.</w:t>
      </w:r>
    </w:p>
    <w:p w:rsidR="00731530" w:rsidRPr="00731530" w:rsidRDefault="00731530" w:rsidP="007315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530">
        <w:rPr>
          <w:rFonts w:ascii="Times New Roman" w:hAnsi="Times New Roman" w:cs="Times New Roman"/>
          <w:sz w:val="28"/>
          <w:szCs w:val="28"/>
        </w:rPr>
        <w:t xml:space="preserve">Возможностью выбора предоставляемых услуг считали себя </w:t>
      </w:r>
      <w:proofErr w:type="gramStart"/>
      <w:r w:rsidRPr="00731530">
        <w:rPr>
          <w:rFonts w:ascii="Times New Roman" w:hAnsi="Times New Roman" w:cs="Times New Roman"/>
          <w:sz w:val="28"/>
          <w:szCs w:val="28"/>
        </w:rPr>
        <w:t>удовлетворенными</w:t>
      </w:r>
      <w:proofErr w:type="gramEnd"/>
      <w:r w:rsidRPr="00731530">
        <w:rPr>
          <w:rFonts w:ascii="Times New Roman" w:hAnsi="Times New Roman" w:cs="Times New Roman"/>
          <w:sz w:val="28"/>
          <w:szCs w:val="28"/>
        </w:rPr>
        <w:t xml:space="preserve"> </w:t>
      </w:r>
      <w:r w:rsidR="00DD0D7F">
        <w:rPr>
          <w:rFonts w:ascii="Times New Roman" w:hAnsi="Times New Roman" w:cs="Times New Roman"/>
          <w:sz w:val="28"/>
          <w:szCs w:val="28"/>
        </w:rPr>
        <w:t xml:space="preserve">более 80 </w:t>
      </w:r>
      <w:r w:rsidRPr="00731530">
        <w:rPr>
          <w:rFonts w:ascii="Times New Roman" w:hAnsi="Times New Roman" w:cs="Times New Roman"/>
          <w:sz w:val="28"/>
          <w:szCs w:val="28"/>
        </w:rPr>
        <w:t>% опрошенных, не удовлетворены возможностью выбора 5,2</w:t>
      </w:r>
      <w:r w:rsidR="00DD0D7F">
        <w:rPr>
          <w:rFonts w:ascii="Times New Roman" w:hAnsi="Times New Roman" w:cs="Times New Roman"/>
          <w:sz w:val="28"/>
          <w:szCs w:val="28"/>
        </w:rPr>
        <w:t xml:space="preserve">4 </w:t>
      </w:r>
      <w:r w:rsidRPr="00731530">
        <w:rPr>
          <w:rFonts w:ascii="Times New Roman" w:hAnsi="Times New Roman" w:cs="Times New Roman"/>
          <w:sz w:val="28"/>
          <w:szCs w:val="28"/>
        </w:rPr>
        <w:t xml:space="preserve">% респондентов. Затруднилась оценить по различным критериям данный рынок услуг в среднем </w:t>
      </w:r>
      <w:r w:rsidR="00DD0D7F">
        <w:rPr>
          <w:rFonts w:ascii="Times New Roman" w:hAnsi="Times New Roman" w:cs="Times New Roman"/>
          <w:sz w:val="28"/>
          <w:szCs w:val="28"/>
        </w:rPr>
        <w:t>9</w:t>
      </w:r>
      <w:r w:rsidRPr="00731530">
        <w:rPr>
          <w:rFonts w:ascii="Times New Roman" w:hAnsi="Times New Roman" w:cs="Times New Roman"/>
          <w:sz w:val="28"/>
          <w:szCs w:val="28"/>
        </w:rPr>
        <w:t xml:space="preserve"> % респондентов.</w:t>
      </w:r>
    </w:p>
    <w:p w:rsidR="00731530" w:rsidRDefault="00731530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B01" w:rsidRPr="00B56247" w:rsidRDefault="009C7254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D0D7F">
        <w:rPr>
          <w:rFonts w:ascii="Times New Roman" w:hAnsi="Times New Roman" w:cs="Times New Roman"/>
          <w:sz w:val="28"/>
          <w:szCs w:val="28"/>
        </w:rPr>
        <w:t>. Рынок услуг связи, в том числе услуг по предоставлению широкополосного доступа к сети Интернет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Подавляющее большинство респондентов </w:t>
      </w:r>
      <w:r w:rsidR="00A4172B">
        <w:rPr>
          <w:rFonts w:ascii="Times New Roman" w:hAnsi="Times New Roman" w:cs="Times New Roman"/>
          <w:sz w:val="28"/>
          <w:szCs w:val="28"/>
        </w:rPr>
        <w:t>(</w:t>
      </w:r>
      <w:r w:rsidR="00860689">
        <w:rPr>
          <w:rFonts w:ascii="Times New Roman" w:hAnsi="Times New Roman" w:cs="Times New Roman"/>
          <w:sz w:val="28"/>
          <w:szCs w:val="28"/>
        </w:rPr>
        <w:t>77,1</w:t>
      </w:r>
      <w:r w:rsidR="00A4172B">
        <w:rPr>
          <w:rFonts w:ascii="Times New Roman" w:hAnsi="Times New Roman" w:cs="Times New Roman"/>
          <w:sz w:val="28"/>
          <w:szCs w:val="28"/>
        </w:rPr>
        <w:t xml:space="preserve"> %)</w:t>
      </w:r>
      <w:r>
        <w:rPr>
          <w:rFonts w:ascii="Times New Roman" w:hAnsi="Times New Roman" w:cs="Times New Roman"/>
          <w:sz w:val="28"/>
          <w:szCs w:val="28"/>
        </w:rPr>
        <w:t xml:space="preserve">, как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</w:t>
      </w:r>
      <w:r w:rsidR="00A4172B">
        <w:rPr>
          <w:rFonts w:ascii="Times New Roman" w:hAnsi="Times New Roman" w:cs="Times New Roman"/>
          <w:sz w:val="28"/>
          <w:szCs w:val="28"/>
        </w:rPr>
        <w:t xml:space="preserve"> </w:t>
      </w:r>
      <w:r w:rsidR="00A4172B" w:rsidRPr="00B56247">
        <w:rPr>
          <w:rFonts w:ascii="Times New Roman" w:hAnsi="Times New Roman" w:cs="Times New Roman"/>
          <w:sz w:val="28"/>
          <w:szCs w:val="28"/>
        </w:rPr>
        <w:t>(</w:t>
      </w:r>
      <w:r w:rsidR="00860689">
        <w:rPr>
          <w:rFonts w:ascii="Times New Roman" w:hAnsi="Times New Roman" w:cs="Times New Roman"/>
          <w:sz w:val="28"/>
          <w:szCs w:val="28"/>
        </w:rPr>
        <w:t xml:space="preserve">80 </w:t>
      </w:r>
      <w:r w:rsidR="00A4172B">
        <w:rPr>
          <w:rFonts w:ascii="Times New Roman" w:hAnsi="Times New Roman" w:cs="Times New Roman"/>
          <w:sz w:val="28"/>
          <w:szCs w:val="28"/>
        </w:rPr>
        <w:t>%)</w:t>
      </w:r>
      <w:r w:rsidRPr="00B56247">
        <w:rPr>
          <w:rFonts w:ascii="Times New Roman" w:hAnsi="Times New Roman" w:cs="Times New Roman"/>
          <w:sz w:val="28"/>
          <w:szCs w:val="28"/>
        </w:rPr>
        <w:t xml:space="preserve">, считало рынок услуг связи достаточно развитым. Наличие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выбора </w:t>
      </w:r>
      <w:r w:rsidRPr="00B56247">
        <w:rPr>
          <w:rFonts w:ascii="Times New Roman" w:hAnsi="Times New Roman" w:cs="Times New Roman"/>
          <w:sz w:val="28"/>
          <w:szCs w:val="28"/>
        </w:rPr>
        <w:t xml:space="preserve">организаций, осуществляющих услуги связи в, отметили </w:t>
      </w:r>
      <w:r w:rsidR="00A4172B">
        <w:rPr>
          <w:rFonts w:ascii="Times New Roman" w:hAnsi="Times New Roman" w:cs="Times New Roman"/>
          <w:sz w:val="28"/>
          <w:szCs w:val="28"/>
        </w:rPr>
        <w:t>77,</w:t>
      </w:r>
      <w:r w:rsidR="00860689">
        <w:rPr>
          <w:rFonts w:ascii="Times New Roman" w:hAnsi="Times New Roman" w:cs="Times New Roman"/>
          <w:sz w:val="28"/>
          <w:szCs w:val="28"/>
        </w:rPr>
        <w:t>4</w:t>
      </w:r>
      <w:r w:rsidR="00A4172B">
        <w:rPr>
          <w:rFonts w:ascii="Times New Roman" w:hAnsi="Times New Roman" w:cs="Times New Roman"/>
          <w:sz w:val="28"/>
          <w:szCs w:val="28"/>
        </w:rPr>
        <w:t xml:space="preserve"> % </w:t>
      </w:r>
      <w:r w:rsidRPr="00B56247">
        <w:rPr>
          <w:rFonts w:ascii="Times New Roman" w:hAnsi="Times New Roman" w:cs="Times New Roman"/>
          <w:sz w:val="28"/>
          <w:szCs w:val="28"/>
        </w:rPr>
        <w:t>респондентов</w:t>
      </w:r>
      <w:r w:rsidR="00A4172B">
        <w:rPr>
          <w:rFonts w:ascii="Times New Roman" w:hAnsi="Times New Roman" w:cs="Times New Roman"/>
          <w:sz w:val="28"/>
          <w:szCs w:val="28"/>
        </w:rPr>
        <w:t xml:space="preserve"> (</w:t>
      </w:r>
      <w:r w:rsidR="00860689">
        <w:rPr>
          <w:rFonts w:ascii="Times New Roman" w:hAnsi="Times New Roman" w:cs="Times New Roman"/>
          <w:sz w:val="28"/>
          <w:szCs w:val="28"/>
        </w:rPr>
        <w:t>соответствует уровню</w:t>
      </w:r>
      <w:r w:rsidR="00A4172B">
        <w:rPr>
          <w:rFonts w:ascii="Times New Roman" w:hAnsi="Times New Roman" w:cs="Times New Roman"/>
          <w:sz w:val="28"/>
          <w:szCs w:val="28"/>
        </w:rPr>
        <w:t xml:space="preserve"> 201</w:t>
      </w:r>
      <w:r w:rsidR="00860689">
        <w:rPr>
          <w:rFonts w:ascii="Times New Roman" w:hAnsi="Times New Roman" w:cs="Times New Roman"/>
          <w:sz w:val="28"/>
          <w:szCs w:val="28"/>
        </w:rPr>
        <w:t>9</w:t>
      </w:r>
      <w:r w:rsidR="00A4172B">
        <w:rPr>
          <w:rFonts w:ascii="Times New Roman" w:hAnsi="Times New Roman" w:cs="Times New Roman"/>
          <w:sz w:val="28"/>
          <w:szCs w:val="28"/>
        </w:rPr>
        <w:t xml:space="preserve"> год</w:t>
      </w:r>
      <w:r w:rsidR="00860689">
        <w:rPr>
          <w:rFonts w:ascii="Times New Roman" w:hAnsi="Times New Roman" w:cs="Times New Roman"/>
          <w:sz w:val="28"/>
          <w:szCs w:val="28"/>
        </w:rPr>
        <w:t>а</w:t>
      </w:r>
      <w:r w:rsidR="00A4172B">
        <w:rPr>
          <w:rFonts w:ascii="Times New Roman" w:hAnsi="Times New Roman" w:cs="Times New Roman"/>
          <w:sz w:val="28"/>
          <w:szCs w:val="28"/>
        </w:rPr>
        <w:t>)</w:t>
      </w:r>
      <w:r w:rsidRPr="00B562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скорее не удовлетворены выбором</w:t>
      </w:r>
      <w:r w:rsidRPr="00B56247">
        <w:rPr>
          <w:rFonts w:ascii="Times New Roman" w:hAnsi="Times New Roman" w:cs="Times New Roman"/>
          <w:sz w:val="28"/>
          <w:szCs w:val="28"/>
        </w:rPr>
        <w:t xml:space="preserve"> – </w:t>
      </w:r>
      <w:r w:rsidR="00A4172B">
        <w:rPr>
          <w:rFonts w:ascii="Times New Roman" w:hAnsi="Times New Roman" w:cs="Times New Roman"/>
          <w:sz w:val="28"/>
          <w:szCs w:val="28"/>
        </w:rPr>
        <w:t>1</w:t>
      </w:r>
      <w:r w:rsidR="003122F2">
        <w:rPr>
          <w:rFonts w:ascii="Times New Roman" w:hAnsi="Times New Roman" w:cs="Times New Roman"/>
          <w:sz w:val="28"/>
          <w:szCs w:val="28"/>
        </w:rPr>
        <w:t>2,24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%. 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большинства</w:t>
      </w:r>
      <w:r w:rsidRPr="00B56247">
        <w:rPr>
          <w:rFonts w:ascii="Times New Roman" w:hAnsi="Times New Roman" w:cs="Times New Roman"/>
          <w:sz w:val="28"/>
          <w:szCs w:val="28"/>
        </w:rPr>
        <w:t xml:space="preserve"> опрошенных за последние 3 года на рынке связи не произошло изменений в количестве субъектов. Преобладающая часть респондентов, принявших участие в опросе </w:t>
      </w:r>
      <w:r w:rsidR="00ED633D">
        <w:rPr>
          <w:rFonts w:ascii="Times New Roman" w:hAnsi="Times New Roman" w:cs="Times New Roman"/>
          <w:sz w:val="28"/>
          <w:szCs w:val="28"/>
        </w:rPr>
        <w:t>по итогам 20</w:t>
      </w:r>
      <w:r w:rsidR="003122F2">
        <w:rPr>
          <w:rFonts w:ascii="Times New Roman" w:hAnsi="Times New Roman" w:cs="Times New Roman"/>
          <w:sz w:val="28"/>
          <w:szCs w:val="28"/>
        </w:rPr>
        <w:t>20</w:t>
      </w:r>
      <w:r w:rsidRPr="00B56247">
        <w:rPr>
          <w:rFonts w:ascii="Times New Roman" w:hAnsi="Times New Roman" w:cs="Times New Roman"/>
          <w:sz w:val="28"/>
          <w:szCs w:val="28"/>
        </w:rPr>
        <w:t xml:space="preserve"> года, также отметила отсутствие изменений в числе субъектов, предоставляющих услуги связи. </w:t>
      </w:r>
    </w:p>
    <w:p w:rsidR="007A6B01" w:rsidRPr="00B56247" w:rsidRDefault="003122F2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77,52 % </w:t>
      </w:r>
      <w:r w:rsidR="007A6B01" w:rsidRPr="00B56247">
        <w:rPr>
          <w:rFonts w:ascii="Times New Roman" w:hAnsi="Times New Roman" w:cs="Times New Roman"/>
          <w:sz w:val="28"/>
          <w:szCs w:val="28"/>
        </w:rPr>
        <w:t>опрошенных скорее удовлетворен</w:t>
      </w:r>
      <w:r w:rsidR="007A6B01">
        <w:rPr>
          <w:rFonts w:ascii="Times New Roman" w:hAnsi="Times New Roman" w:cs="Times New Roman"/>
          <w:sz w:val="28"/>
          <w:szCs w:val="28"/>
        </w:rPr>
        <w:t>ы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 качеством услуг связи</w:t>
      </w:r>
      <w:r w:rsidR="00ED633D">
        <w:rPr>
          <w:rFonts w:ascii="Times New Roman" w:hAnsi="Times New Roman" w:cs="Times New Roman"/>
          <w:sz w:val="28"/>
          <w:szCs w:val="28"/>
        </w:rPr>
        <w:t xml:space="preserve"> (201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ED633D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D633D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3,1</w:t>
      </w:r>
      <w:r w:rsidR="00ED633D">
        <w:rPr>
          <w:rFonts w:ascii="Times New Roman" w:hAnsi="Times New Roman" w:cs="Times New Roman"/>
          <w:sz w:val="28"/>
          <w:szCs w:val="28"/>
        </w:rPr>
        <w:t xml:space="preserve"> </w:t>
      </w:r>
      <w:r w:rsidR="00ED633D" w:rsidRPr="00B56247">
        <w:rPr>
          <w:rFonts w:ascii="Times New Roman" w:hAnsi="Times New Roman" w:cs="Times New Roman"/>
          <w:sz w:val="28"/>
          <w:szCs w:val="28"/>
        </w:rPr>
        <w:t>%</w:t>
      </w:r>
      <w:r w:rsidR="00ED633D">
        <w:rPr>
          <w:rFonts w:ascii="Times New Roman" w:hAnsi="Times New Roman" w:cs="Times New Roman"/>
          <w:sz w:val="28"/>
          <w:szCs w:val="28"/>
        </w:rPr>
        <w:t>)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 xml:space="preserve">7,94 % 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% респондентов </w:t>
      </w:r>
      <w:r w:rsidR="007A6B01">
        <w:rPr>
          <w:rFonts w:ascii="Times New Roman" w:hAnsi="Times New Roman" w:cs="Times New Roman"/>
          <w:sz w:val="28"/>
          <w:szCs w:val="28"/>
        </w:rPr>
        <w:t>скорее не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 удовлетворены</w:t>
      </w:r>
      <w:r>
        <w:rPr>
          <w:rFonts w:ascii="Times New Roman" w:hAnsi="Times New Roman" w:cs="Times New Roman"/>
          <w:sz w:val="28"/>
          <w:szCs w:val="28"/>
        </w:rPr>
        <w:t xml:space="preserve"> (в 2019 году  - 11,5 %)</w:t>
      </w:r>
      <w:r w:rsidR="007A6B01" w:rsidRPr="00B562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6B01" w:rsidRPr="00B56247">
        <w:rPr>
          <w:rFonts w:ascii="Times New Roman" w:hAnsi="Times New Roman" w:cs="Times New Roman"/>
          <w:sz w:val="28"/>
          <w:szCs w:val="28"/>
        </w:rPr>
        <w:t xml:space="preserve"> Уровнем цен услугами связи </w:t>
      </w:r>
      <w:r w:rsidR="007A6B01">
        <w:rPr>
          <w:rFonts w:ascii="Times New Roman" w:hAnsi="Times New Roman" w:cs="Times New Roman"/>
          <w:sz w:val="28"/>
          <w:szCs w:val="28"/>
        </w:rPr>
        <w:t xml:space="preserve">в разной степени </w:t>
      </w:r>
      <w:r w:rsidR="007A6B01" w:rsidRPr="00B56247">
        <w:rPr>
          <w:rFonts w:ascii="Times New Roman" w:hAnsi="Times New Roman" w:cs="Times New Roman"/>
          <w:sz w:val="28"/>
          <w:szCs w:val="28"/>
        </w:rPr>
        <w:lastRenderedPageBreak/>
        <w:t xml:space="preserve">удовлетворены </w:t>
      </w:r>
      <w:r w:rsidR="0092572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2,1</w:t>
      </w:r>
      <w:r w:rsidR="007A6B01">
        <w:rPr>
          <w:rFonts w:ascii="Times New Roman" w:hAnsi="Times New Roman" w:cs="Times New Roman"/>
          <w:sz w:val="28"/>
          <w:szCs w:val="28"/>
        </w:rPr>
        <w:t xml:space="preserve"> 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% потребителей, а </w:t>
      </w:r>
      <w:r w:rsidR="00925729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,5 </w:t>
      </w:r>
      <w:r w:rsidR="00925729">
        <w:rPr>
          <w:rFonts w:ascii="Times New Roman" w:hAnsi="Times New Roman" w:cs="Times New Roman"/>
          <w:sz w:val="28"/>
          <w:szCs w:val="28"/>
        </w:rPr>
        <w:t xml:space="preserve">% 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 скорее </w:t>
      </w:r>
      <w:r w:rsidR="007A6B01">
        <w:rPr>
          <w:rFonts w:ascii="Times New Roman" w:hAnsi="Times New Roman" w:cs="Times New Roman"/>
          <w:sz w:val="28"/>
          <w:szCs w:val="28"/>
        </w:rPr>
        <w:t xml:space="preserve">не </w:t>
      </w:r>
      <w:r w:rsidR="007A6B01" w:rsidRPr="00B56247">
        <w:rPr>
          <w:rFonts w:ascii="Times New Roman" w:hAnsi="Times New Roman" w:cs="Times New Roman"/>
          <w:sz w:val="28"/>
          <w:szCs w:val="28"/>
        </w:rPr>
        <w:t>удовлетворены</w:t>
      </w:r>
      <w:r w:rsidR="00625EF7">
        <w:rPr>
          <w:rFonts w:ascii="Times New Roman" w:hAnsi="Times New Roman" w:cs="Times New Roman"/>
          <w:sz w:val="28"/>
          <w:szCs w:val="28"/>
        </w:rPr>
        <w:t xml:space="preserve"> (в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625EF7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25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25E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5EF7">
        <w:rPr>
          <w:rFonts w:ascii="Times New Roman" w:hAnsi="Times New Roman" w:cs="Times New Roman"/>
          <w:sz w:val="28"/>
          <w:szCs w:val="28"/>
        </w:rPr>
        <w:t xml:space="preserve">8 </w:t>
      </w:r>
      <w:r w:rsidR="00625EF7" w:rsidRPr="00B56247">
        <w:rPr>
          <w:rFonts w:ascii="Times New Roman" w:hAnsi="Times New Roman" w:cs="Times New Roman"/>
          <w:sz w:val="28"/>
          <w:szCs w:val="28"/>
        </w:rPr>
        <w:t>%</w:t>
      </w:r>
      <w:r w:rsidR="00625EF7">
        <w:rPr>
          <w:rFonts w:ascii="Times New Roman" w:hAnsi="Times New Roman" w:cs="Times New Roman"/>
          <w:sz w:val="28"/>
          <w:szCs w:val="28"/>
        </w:rPr>
        <w:t>)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Рынок услуг связи достаточно развит, но количество субъектов, предоставляющих услуги на нем, существенно не изменилось за последние три года. Респонденты в целом удовлетворены характеристиками услуг связи. </w:t>
      </w:r>
    </w:p>
    <w:p w:rsidR="007A6B01" w:rsidRPr="00B56247" w:rsidRDefault="007A6B01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B01" w:rsidRPr="00B56247" w:rsidRDefault="009C7254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. Рынок услуг социального обслуживания населения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Pr="00B56247">
        <w:rPr>
          <w:rFonts w:ascii="Times New Roman" w:hAnsi="Times New Roman" w:cs="Times New Roman"/>
          <w:sz w:val="28"/>
          <w:szCs w:val="28"/>
        </w:rPr>
        <w:t xml:space="preserve">опрошенных </w:t>
      </w:r>
      <w:r w:rsidR="003A53B8">
        <w:rPr>
          <w:rFonts w:ascii="Times New Roman" w:hAnsi="Times New Roman" w:cs="Times New Roman"/>
          <w:sz w:val="28"/>
          <w:szCs w:val="28"/>
        </w:rPr>
        <w:t xml:space="preserve"> 67,7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 полагали, что рынок услуг социального обслуживан</w:t>
      </w:r>
      <w:r>
        <w:rPr>
          <w:rFonts w:ascii="Times New Roman" w:hAnsi="Times New Roman" w:cs="Times New Roman"/>
          <w:sz w:val="28"/>
          <w:szCs w:val="28"/>
        </w:rPr>
        <w:t xml:space="preserve">ия населения достаточно развит, </w:t>
      </w:r>
      <w:r w:rsidR="003A53B8">
        <w:rPr>
          <w:rFonts w:ascii="Times New Roman" w:hAnsi="Times New Roman" w:cs="Times New Roman"/>
          <w:sz w:val="28"/>
          <w:szCs w:val="28"/>
        </w:rPr>
        <w:t>24,9</w:t>
      </w:r>
      <w:r w:rsidR="00055807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респондентов,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напротив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уверены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, что на этом рынке недостаточно организаций, оказывающих услуги по социальному обслуживанию </w:t>
      </w:r>
      <w:r>
        <w:rPr>
          <w:rFonts w:ascii="Times New Roman" w:hAnsi="Times New Roman" w:cs="Times New Roman"/>
          <w:sz w:val="28"/>
          <w:szCs w:val="28"/>
        </w:rPr>
        <w:t xml:space="preserve">населения и около </w:t>
      </w:r>
      <w:r w:rsidR="003A53B8">
        <w:rPr>
          <w:rFonts w:ascii="Times New Roman" w:hAnsi="Times New Roman" w:cs="Times New Roman"/>
          <w:sz w:val="28"/>
          <w:szCs w:val="28"/>
        </w:rPr>
        <w:t>7</w:t>
      </w:r>
      <w:r w:rsidR="00055807">
        <w:rPr>
          <w:rFonts w:ascii="Times New Roman" w:hAnsi="Times New Roman" w:cs="Times New Roman"/>
          <w:sz w:val="28"/>
          <w:szCs w:val="28"/>
        </w:rPr>
        <w:t>,4</w:t>
      </w:r>
      <w:r w:rsidR="00055807"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респондентов утверждали, что таких организаций совсем нет.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среднем </w:t>
      </w:r>
      <w:r w:rsidR="00C53598">
        <w:rPr>
          <w:rFonts w:ascii="Times New Roman" w:hAnsi="Times New Roman" w:cs="Times New Roman"/>
          <w:sz w:val="28"/>
          <w:szCs w:val="28"/>
        </w:rPr>
        <w:t>38 %</w:t>
      </w:r>
      <w:r w:rsidRPr="00B56247">
        <w:rPr>
          <w:rFonts w:ascii="Times New Roman" w:hAnsi="Times New Roman" w:cs="Times New Roman"/>
          <w:sz w:val="28"/>
          <w:szCs w:val="28"/>
        </w:rPr>
        <w:t xml:space="preserve"> потребителей товаров, работ и услуг высказали в разной степени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B56247">
        <w:rPr>
          <w:rFonts w:ascii="Times New Roman" w:hAnsi="Times New Roman" w:cs="Times New Roman"/>
          <w:sz w:val="28"/>
          <w:szCs w:val="28"/>
        </w:rPr>
        <w:t>удовлетворенность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качеством </w:t>
      </w:r>
      <w:r w:rsidRPr="00B56247">
        <w:rPr>
          <w:rFonts w:ascii="Times New Roman" w:hAnsi="Times New Roman" w:cs="Times New Roman"/>
          <w:sz w:val="28"/>
          <w:szCs w:val="28"/>
        </w:rPr>
        <w:t xml:space="preserve">услуг социального обслуживания населения. Возможностью выбора оказались не удовлетворены </w:t>
      </w:r>
      <w:r>
        <w:rPr>
          <w:rFonts w:ascii="Times New Roman" w:hAnsi="Times New Roman" w:cs="Times New Roman"/>
          <w:sz w:val="28"/>
          <w:szCs w:val="28"/>
        </w:rPr>
        <w:t xml:space="preserve">в разной степени </w:t>
      </w:r>
      <w:r w:rsidR="00C53598">
        <w:rPr>
          <w:rFonts w:ascii="Times New Roman" w:hAnsi="Times New Roman" w:cs="Times New Roman"/>
          <w:sz w:val="28"/>
          <w:szCs w:val="28"/>
        </w:rPr>
        <w:t>13,45</w:t>
      </w:r>
      <w:r w:rsidR="00D31A44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="00D31A44">
        <w:rPr>
          <w:rFonts w:ascii="Times New Roman" w:hAnsi="Times New Roman" w:cs="Times New Roman"/>
          <w:sz w:val="28"/>
          <w:szCs w:val="28"/>
        </w:rPr>
        <w:t xml:space="preserve"> (в 201</w:t>
      </w:r>
      <w:r w:rsidR="00C53598">
        <w:rPr>
          <w:rFonts w:ascii="Times New Roman" w:hAnsi="Times New Roman" w:cs="Times New Roman"/>
          <w:sz w:val="28"/>
          <w:szCs w:val="28"/>
        </w:rPr>
        <w:t>9</w:t>
      </w:r>
      <w:r w:rsidR="00D31A44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C53598">
        <w:rPr>
          <w:rFonts w:ascii="Times New Roman" w:hAnsi="Times New Roman" w:cs="Times New Roman"/>
          <w:sz w:val="28"/>
          <w:szCs w:val="28"/>
        </w:rPr>
        <w:t>21,3</w:t>
      </w:r>
      <w:r w:rsidR="00D31A44">
        <w:rPr>
          <w:rFonts w:ascii="Times New Roman" w:hAnsi="Times New Roman" w:cs="Times New Roman"/>
          <w:sz w:val="28"/>
          <w:szCs w:val="28"/>
        </w:rPr>
        <w:t xml:space="preserve"> %)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B01" w:rsidRPr="00B56247" w:rsidRDefault="007A6B01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B01" w:rsidRPr="00B56247" w:rsidRDefault="007A6B01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7CC">
        <w:rPr>
          <w:rFonts w:ascii="Times New Roman" w:hAnsi="Times New Roman" w:cs="Times New Roman"/>
          <w:sz w:val="28"/>
          <w:szCs w:val="28"/>
        </w:rPr>
        <w:t>1</w:t>
      </w:r>
      <w:r w:rsidR="009C7254">
        <w:rPr>
          <w:rFonts w:ascii="Times New Roman" w:hAnsi="Times New Roman" w:cs="Times New Roman"/>
          <w:sz w:val="28"/>
          <w:szCs w:val="28"/>
        </w:rPr>
        <w:t>2</w:t>
      </w:r>
      <w:r w:rsidRPr="00B017CC">
        <w:rPr>
          <w:rFonts w:ascii="Times New Roman" w:hAnsi="Times New Roman" w:cs="Times New Roman"/>
          <w:sz w:val="28"/>
          <w:szCs w:val="28"/>
        </w:rPr>
        <w:t xml:space="preserve">. Рынок </w:t>
      </w:r>
      <w:r w:rsidR="00C53598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</w:t>
      </w:r>
    </w:p>
    <w:p w:rsidR="007A6B01" w:rsidRPr="00B56247" w:rsidRDefault="000636D8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Большинство респондентов </w:t>
      </w:r>
      <w:r w:rsidR="00C53598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  считает, что</w:t>
      </w:r>
      <w:proofErr w:type="gramEnd"/>
      <w:r w:rsidR="007A6B01" w:rsidRPr="00B56247">
        <w:rPr>
          <w:rFonts w:ascii="Times New Roman" w:hAnsi="Times New Roman" w:cs="Times New Roman"/>
          <w:sz w:val="28"/>
          <w:szCs w:val="28"/>
        </w:rPr>
        <w:t xml:space="preserve"> организаций, </w:t>
      </w:r>
      <w:r w:rsidR="00C53598">
        <w:rPr>
          <w:rFonts w:ascii="Times New Roman" w:hAnsi="Times New Roman" w:cs="Times New Roman"/>
          <w:sz w:val="28"/>
          <w:szCs w:val="28"/>
        </w:rPr>
        <w:t xml:space="preserve">реализующих </w:t>
      </w:r>
      <w:r w:rsidR="007A6B01">
        <w:rPr>
          <w:rFonts w:ascii="Times New Roman" w:hAnsi="Times New Roman" w:cs="Times New Roman"/>
          <w:sz w:val="28"/>
          <w:szCs w:val="28"/>
        </w:rPr>
        <w:t xml:space="preserve">сельскохозяйственную продукцию в Минераловодском городском округе 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достаточно, однако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53598">
        <w:rPr>
          <w:rFonts w:ascii="Times New Roman" w:hAnsi="Times New Roman" w:cs="Times New Roman"/>
          <w:sz w:val="28"/>
          <w:szCs w:val="28"/>
        </w:rPr>
        <w:t>4,53</w:t>
      </w:r>
      <w:r w:rsidR="007A6B01">
        <w:rPr>
          <w:rFonts w:ascii="Times New Roman" w:hAnsi="Times New Roman" w:cs="Times New Roman"/>
          <w:sz w:val="28"/>
          <w:szCs w:val="28"/>
        </w:rPr>
        <w:t xml:space="preserve"> 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% опрошенных уверены, что их мало, а </w:t>
      </w:r>
      <w:r w:rsidR="007A6B01">
        <w:rPr>
          <w:rFonts w:ascii="Times New Roman" w:hAnsi="Times New Roman" w:cs="Times New Roman"/>
          <w:sz w:val="28"/>
          <w:szCs w:val="28"/>
        </w:rPr>
        <w:t xml:space="preserve"> </w:t>
      </w:r>
      <w:r w:rsidR="00C53598">
        <w:rPr>
          <w:rFonts w:ascii="Times New Roman" w:hAnsi="Times New Roman" w:cs="Times New Roman"/>
          <w:sz w:val="28"/>
          <w:szCs w:val="28"/>
        </w:rPr>
        <w:t>9,6</w:t>
      </w:r>
      <w:r w:rsidR="007A6B01">
        <w:rPr>
          <w:rFonts w:ascii="Times New Roman" w:hAnsi="Times New Roman" w:cs="Times New Roman"/>
          <w:sz w:val="28"/>
          <w:szCs w:val="28"/>
        </w:rPr>
        <w:t xml:space="preserve"> </w:t>
      </w:r>
      <w:r w:rsidR="007A6B01" w:rsidRPr="00B56247">
        <w:rPr>
          <w:rFonts w:ascii="Times New Roman" w:hAnsi="Times New Roman" w:cs="Times New Roman"/>
          <w:sz w:val="28"/>
          <w:szCs w:val="28"/>
        </w:rPr>
        <w:t>% респондентов</w:t>
      </w:r>
      <w:r w:rsidR="007A6B01">
        <w:rPr>
          <w:rFonts w:ascii="Times New Roman" w:hAnsi="Times New Roman" w:cs="Times New Roman"/>
          <w:sz w:val="28"/>
          <w:szCs w:val="28"/>
        </w:rPr>
        <w:t xml:space="preserve"> затрудняются ответить</w:t>
      </w:r>
      <w:r w:rsidR="007A6B01" w:rsidRPr="00B56247">
        <w:rPr>
          <w:rFonts w:ascii="Times New Roman" w:hAnsi="Times New Roman" w:cs="Times New Roman"/>
          <w:sz w:val="28"/>
          <w:szCs w:val="28"/>
        </w:rPr>
        <w:t>.</w:t>
      </w:r>
      <w:r w:rsidR="007A6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Качеством продукции на рынке </w:t>
      </w:r>
      <w:r w:rsidR="00B80646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Pr="00B56247">
        <w:rPr>
          <w:rFonts w:ascii="Times New Roman" w:hAnsi="Times New Roman" w:cs="Times New Roman"/>
          <w:sz w:val="28"/>
          <w:szCs w:val="28"/>
        </w:rPr>
        <w:t>респондент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56247">
        <w:rPr>
          <w:rFonts w:ascii="Times New Roman" w:hAnsi="Times New Roman" w:cs="Times New Roman"/>
          <w:sz w:val="28"/>
          <w:szCs w:val="28"/>
        </w:rPr>
        <w:t xml:space="preserve"> в целом удовлетворены </w:t>
      </w:r>
      <w:r w:rsidR="000636D8">
        <w:rPr>
          <w:rFonts w:ascii="Times New Roman" w:hAnsi="Times New Roman" w:cs="Times New Roman"/>
          <w:sz w:val="28"/>
          <w:szCs w:val="28"/>
        </w:rPr>
        <w:t xml:space="preserve"> </w:t>
      </w:r>
      <w:r w:rsidR="00B80646">
        <w:rPr>
          <w:rFonts w:ascii="Times New Roman" w:hAnsi="Times New Roman" w:cs="Times New Roman"/>
          <w:sz w:val="28"/>
          <w:szCs w:val="28"/>
        </w:rPr>
        <w:t>75,5</w:t>
      </w:r>
      <w:r w:rsidR="000636D8">
        <w:rPr>
          <w:rFonts w:ascii="Times New Roman" w:hAnsi="Times New Roman" w:cs="Times New Roman"/>
          <w:sz w:val="28"/>
          <w:szCs w:val="28"/>
        </w:rPr>
        <w:t xml:space="preserve"> %</w:t>
      </w:r>
      <w:r w:rsidRPr="00B56247">
        <w:rPr>
          <w:rFonts w:ascii="Times New Roman" w:hAnsi="Times New Roman" w:cs="Times New Roman"/>
          <w:sz w:val="28"/>
          <w:szCs w:val="28"/>
        </w:rPr>
        <w:t xml:space="preserve">,  не удовлетворены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80646">
        <w:rPr>
          <w:rFonts w:ascii="Times New Roman" w:hAnsi="Times New Roman" w:cs="Times New Roman"/>
          <w:sz w:val="28"/>
          <w:szCs w:val="28"/>
        </w:rPr>
        <w:t xml:space="preserve">5,65 </w:t>
      </w:r>
      <w:r w:rsidRPr="00B56247">
        <w:rPr>
          <w:rFonts w:ascii="Times New Roman" w:hAnsi="Times New Roman" w:cs="Times New Roman"/>
          <w:sz w:val="28"/>
          <w:szCs w:val="28"/>
        </w:rPr>
        <w:t xml:space="preserve">%). </w:t>
      </w:r>
      <w:r>
        <w:rPr>
          <w:rFonts w:ascii="Times New Roman" w:hAnsi="Times New Roman" w:cs="Times New Roman"/>
          <w:sz w:val="28"/>
          <w:szCs w:val="28"/>
        </w:rPr>
        <w:t xml:space="preserve">Такая же ситуация </w:t>
      </w:r>
      <w:r w:rsidRPr="00B56247">
        <w:rPr>
          <w:rFonts w:ascii="Times New Roman" w:hAnsi="Times New Roman" w:cs="Times New Roman"/>
          <w:sz w:val="28"/>
          <w:szCs w:val="28"/>
        </w:rPr>
        <w:t xml:space="preserve">сложилась в части удовлетворенности уровнем цен. По данному критерию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удовлетворенных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оказалось большинство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Рынок </w:t>
      </w:r>
      <w:r w:rsidR="00B80646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сельскохозяйственной продукции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Минераловодском городском округе </w:t>
      </w:r>
      <w:r w:rsidRPr="00B56247">
        <w:rPr>
          <w:rFonts w:ascii="Times New Roman" w:hAnsi="Times New Roman" w:cs="Times New Roman"/>
          <w:sz w:val="28"/>
          <w:szCs w:val="28"/>
        </w:rPr>
        <w:t>представлен до</w:t>
      </w:r>
      <w:r w:rsidR="000636D8">
        <w:rPr>
          <w:rFonts w:ascii="Times New Roman" w:hAnsi="Times New Roman" w:cs="Times New Roman"/>
          <w:sz w:val="28"/>
          <w:szCs w:val="28"/>
        </w:rPr>
        <w:t>статочным количеством субъектов</w:t>
      </w:r>
      <w:r w:rsidRPr="00B56247">
        <w:rPr>
          <w:rFonts w:ascii="Times New Roman" w:hAnsi="Times New Roman" w:cs="Times New Roman"/>
          <w:sz w:val="28"/>
          <w:szCs w:val="28"/>
        </w:rPr>
        <w:t xml:space="preserve">. При этом большая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 xml:space="preserve">часть респондентов довольна </w:t>
      </w:r>
      <w:r>
        <w:rPr>
          <w:rFonts w:ascii="Times New Roman" w:hAnsi="Times New Roman" w:cs="Times New Roman"/>
          <w:sz w:val="28"/>
          <w:szCs w:val="28"/>
        </w:rPr>
        <w:t>уровнем цен и отмечает</w:t>
      </w:r>
      <w:r w:rsidRPr="00B56247">
        <w:rPr>
          <w:rFonts w:ascii="Times New Roman" w:hAnsi="Times New Roman" w:cs="Times New Roman"/>
          <w:sz w:val="28"/>
          <w:szCs w:val="28"/>
        </w:rPr>
        <w:t xml:space="preserve"> удовлетворительное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качество. </w:t>
      </w:r>
    </w:p>
    <w:p w:rsidR="007A6B01" w:rsidRPr="00B56247" w:rsidRDefault="007A6B01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B01" w:rsidRPr="00B56247" w:rsidRDefault="007A6B01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1</w:t>
      </w:r>
      <w:r w:rsidR="009638E5">
        <w:rPr>
          <w:rFonts w:ascii="Times New Roman" w:hAnsi="Times New Roman" w:cs="Times New Roman"/>
          <w:sz w:val="28"/>
          <w:szCs w:val="28"/>
        </w:rPr>
        <w:t>3</w:t>
      </w:r>
      <w:r w:rsidRPr="00B56247">
        <w:rPr>
          <w:rFonts w:ascii="Times New Roman" w:hAnsi="Times New Roman" w:cs="Times New Roman"/>
          <w:sz w:val="28"/>
          <w:szCs w:val="28"/>
        </w:rPr>
        <w:t xml:space="preserve">. Рынок </w:t>
      </w:r>
      <w:r>
        <w:rPr>
          <w:rFonts w:ascii="Times New Roman" w:hAnsi="Times New Roman" w:cs="Times New Roman"/>
          <w:sz w:val="28"/>
          <w:szCs w:val="28"/>
        </w:rPr>
        <w:t>санаторно-курортных и туристических услуг</w:t>
      </w:r>
    </w:p>
    <w:p w:rsidR="007A6B01" w:rsidRPr="00B56247" w:rsidRDefault="00BB639E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A6B01" w:rsidRPr="00B56247">
        <w:rPr>
          <w:rFonts w:ascii="Times New Roman" w:hAnsi="Times New Roman" w:cs="Times New Roman"/>
          <w:sz w:val="28"/>
          <w:szCs w:val="28"/>
        </w:rPr>
        <w:t>асть респондентов (</w:t>
      </w:r>
      <w:r w:rsidR="00B80646">
        <w:rPr>
          <w:rFonts w:ascii="Times New Roman" w:hAnsi="Times New Roman" w:cs="Times New Roman"/>
          <w:sz w:val="28"/>
          <w:szCs w:val="28"/>
        </w:rPr>
        <w:t>21,4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%) отметила, что рынок </w:t>
      </w:r>
      <w:r w:rsidR="007A6B01">
        <w:rPr>
          <w:rFonts w:ascii="Times New Roman" w:hAnsi="Times New Roman" w:cs="Times New Roman"/>
          <w:sz w:val="28"/>
          <w:szCs w:val="28"/>
        </w:rPr>
        <w:t>санаторно-курортных и туристических услуг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="007A6B01">
        <w:rPr>
          <w:rFonts w:ascii="Times New Roman" w:hAnsi="Times New Roman" w:cs="Times New Roman"/>
          <w:sz w:val="28"/>
          <w:szCs w:val="28"/>
        </w:rPr>
        <w:t xml:space="preserve">в Минераловодском городском округе </w:t>
      </w:r>
      <w:proofErr w:type="gramStart"/>
      <w:r w:rsidR="007A6B01" w:rsidRPr="00B56247">
        <w:rPr>
          <w:rFonts w:ascii="Times New Roman" w:hAnsi="Times New Roman" w:cs="Times New Roman"/>
          <w:sz w:val="28"/>
          <w:szCs w:val="28"/>
        </w:rPr>
        <w:t>мало развит</w:t>
      </w:r>
      <w:proofErr w:type="gramEnd"/>
      <w:r w:rsidR="007A6B01" w:rsidRPr="00B56247">
        <w:rPr>
          <w:rFonts w:ascii="Times New Roman" w:hAnsi="Times New Roman" w:cs="Times New Roman"/>
          <w:sz w:val="28"/>
          <w:szCs w:val="28"/>
        </w:rPr>
        <w:t xml:space="preserve">. На полное отсутствие организаций </w:t>
      </w:r>
      <w:r w:rsidR="007A6B01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рынка указали </w:t>
      </w:r>
      <w:r w:rsidR="00B80646">
        <w:rPr>
          <w:rFonts w:ascii="Times New Roman" w:hAnsi="Times New Roman" w:cs="Times New Roman"/>
          <w:sz w:val="28"/>
          <w:szCs w:val="28"/>
        </w:rPr>
        <w:t xml:space="preserve">19,65 % участников опроса (в 2019 году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A6B01">
        <w:rPr>
          <w:rFonts w:ascii="Times New Roman" w:hAnsi="Times New Roman" w:cs="Times New Roman"/>
          <w:sz w:val="28"/>
          <w:szCs w:val="28"/>
        </w:rPr>
        <w:t>4 %</w:t>
      </w:r>
      <w:r w:rsidR="00B80646">
        <w:rPr>
          <w:rFonts w:ascii="Times New Roman" w:hAnsi="Times New Roman" w:cs="Times New Roman"/>
          <w:sz w:val="28"/>
          <w:szCs w:val="28"/>
        </w:rPr>
        <w:t>)</w:t>
      </w:r>
      <w:r w:rsidR="007A6B01">
        <w:rPr>
          <w:rFonts w:ascii="Times New Roman" w:hAnsi="Times New Roman" w:cs="Times New Roman"/>
          <w:sz w:val="28"/>
          <w:szCs w:val="28"/>
        </w:rPr>
        <w:t xml:space="preserve"> и </w:t>
      </w:r>
      <w:r w:rsidR="00B80646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,3</w:t>
      </w:r>
      <w:r w:rsidR="007A6B01">
        <w:rPr>
          <w:rFonts w:ascii="Times New Roman" w:hAnsi="Times New Roman" w:cs="Times New Roman"/>
          <w:sz w:val="28"/>
          <w:szCs w:val="28"/>
        </w:rPr>
        <w:t xml:space="preserve"> % затруднились ответить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Число респондентов, в той или иной мере удовлетворенных качеством, возможностью выбора и ценами товаров, работ, услуг на рынке </w:t>
      </w:r>
      <w:r>
        <w:rPr>
          <w:rFonts w:ascii="Times New Roman" w:hAnsi="Times New Roman" w:cs="Times New Roman"/>
          <w:sz w:val="28"/>
          <w:szCs w:val="28"/>
        </w:rPr>
        <w:t xml:space="preserve"> санаторно-курортных и туристических услуг</w:t>
      </w:r>
      <w:r w:rsidRPr="00B56247">
        <w:rPr>
          <w:rFonts w:ascii="Times New Roman" w:hAnsi="Times New Roman" w:cs="Times New Roman"/>
          <w:sz w:val="28"/>
          <w:szCs w:val="28"/>
        </w:rPr>
        <w:t xml:space="preserve"> оказалось больше количества </w:t>
      </w:r>
      <w:r w:rsidR="00B80646">
        <w:rPr>
          <w:rFonts w:ascii="Times New Roman" w:hAnsi="Times New Roman" w:cs="Times New Roman"/>
          <w:sz w:val="28"/>
          <w:szCs w:val="28"/>
        </w:rPr>
        <w:t xml:space="preserve">не </w:t>
      </w:r>
      <w:r w:rsidRPr="00B56247">
        <w:rPr>
          <w:rFonts w:ascii="Times New Roman" w:hAnsi="Times New Roman" w:cs="Times New Roman"/>
          <w:sz w:val="28"/>
          <w:szCs w:val="28"/>
        </w:rPr>
        <w:t xml:space="preserve">удовлетворенных: </w:t>
      </w:r>
      <w:r w:rsidR="00B80646">
        <w:rPr>
          <w:rFonts w:ascii="Times New Roman" w:hAnsi="Times New Roman" w:cs="Times New Roman"/>
          <w:sz w:val="28"/>
          <w:szCs w:val="28"/>
        </w:rPr>
        <w:t xml:space="preserve">59,7 % против 19,7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</w:t>
      </w:r>
      <w:r w:rsidR="00BB639E">
        <w:rPr>
          <w:rFonts w:ascii="Times New Roman" w:hAnsi="Times New Roman" w:cs="Times New Roman"/>
          <w:sz w:val="28"/>
          <w:szCs w:val="28"/>
        </w:rPr>
        <w:t>(в 201</w:t>
      </w:r>
      <w:r w:rsidR="00B80646">
        <w:rPr>
          <w:rFonts w:ascii="Times New Roman" w:hAnsi="Times New Roman" w:cs="Times New Roman"/>
          <w:sz w:val="28"/>
          <w:szCs w:val="28"/>
        </w:rPr>
        <w:t>9</w:t>
      </w:r>
      <w:r w:rsidR="00BB639E">
        <w:rPr>
          <w:rFonts w:ascii="Times New Roman" w:hAnsi="Times New Roman" w:cs="Times New Roman"/>
          <w:sz w:val="28"/>
          <w:szCs w:val="28"/>
        </w:rPr>
        <w:t xml:space="preserve"> году - 72 </w:t>
      </w:r>
      <w:r w:rsidR="00BB639E" w:rsidRPr="00B56247">
        <w:rPr>
          <w:rFonts w:ascii="Times New Roman" w:hAnsi="Times New Roman" w:cs="Times New Roman"/>
          <w:sz w:val="28"/>
          <w:szCs w:val="28"/>
        </w:rPr>
        <w:t xml:space="preserve">% против </w:t>
      </w:r>
      <w:r w:rsidR="00BB639E">
        <w:rPr>
          <w:rFonts w:ascii="Times New Roman" w:hAnsi="Times New Roman" w:cs="Times New Roman"/>
          <w:sz w:val="28"/>
          <w:szCs w:val="28"/>
        </w:rPr>
        <w:t>8 %)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рынок </w:t>
      </w:r>
      <w:r>
        <w:rPr>
          <w:rFonts w:ascii="Times New Roman" w:hAnsi="Times New Roman" w:cs="Times New Roman"/>
          <w:sz w:val="28"/>
          <w:szCs w:val="28"/>
        </w:rPr>
        <w:t>санаторно-курортных и туристических услуг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Минераловодском городском округе не достаточно </w:t>
      </w:r>
      <w:r w:rsidRPr="00B56247">
        <w:rPr>
          <w:rFonts w:ascii="Times New Roman" w:hAnsi="Times New Roman" w:cs="Times New Roman"/>
          <w:sz w:val="28"/>
          <w:szCs w:val="28"/>
        </w:rPr>
        <w:t xml:space="preserve"> развит в достаточном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по мнению респондентов, изменения в количестве субъектов, предоставляющих услуги на нем, потребителями также не были отмечены. </w:t>
      </w:r>
    </w:p>
    <w:p w:rsidR="008D70B0" w:rsidRDefault="008D70B0" w:rsidP="00861D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DCE" w:rsidRPr="00861DCE" w:rsidRDefault="00861DCE" w:rsidP="00861D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861DCE">
        <w:rPr>
          <w:rFonts w:ascii="Times New Roman" w:hAnsi="Times New Roman" w:cs="Times New Roman"/>
          <w:sz w:val="28"/>
          <w:szCs w:val="28"/>
        </w:rPr>
        <w:t>. Сфера наружной рекламы</w:t>
      </w:r>
    </w:p>
    <w:p w:rsidR="00861DCE" w:rsidRPr="00861DCE" w:rsidRDefault="00325548" w:rsidP="00861D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61,37 </w:t>
      </w:r>
      <w:r w:rsidR="00861DCE" w:rsidRPr="00861DCE">
        <w:rPr>
          <w:rFonts w:ascii="Times New Roman" w:hAnsi="Times New Roman" w:cs="Times New Roman"/>
          <w:sz w:val="28"/>
          <w:szCs w:val="28"/>
        </w:rPr>
        <w:t>% (</w:t>
      </w:r>
      <w:r w:rsidRPr="00861DCE">
        <w:rPr>
          <w:rFonts w:ascii="Times New Roman" w:hAnsi="Times New Roman" w:cs="Times New Roman"/>
          <w:sz w:val="28"/>
          <w:szCs w:val="28"/>
        </w:rPr>
        <w:t>47,1</w:t>
      </w:r>
      <w:r w:rsidR="00861DCE" w:rsidRPr="00861DCE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в 2</w:t>
      </w:r>
      <w:r w:rsidR="00861DCE" w:rsidRPr="00861DCE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861DCE" w:rsidRPr="00861DC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61DCE" w:rsidRPr="00861DCE">
        <w:rPr>
          <w:rFonts w:ascii="Times New Roman" w:hAnsi="Times New Roman" w:cs="Times New Roman"/>
          <w:sz w:val="28"/>
          <w:szCs w:val="28"/>
        </w:rPr>
        <w:t xml:space="preserve">) пользователей охарактеризовало количество организаций в сфере наружной рекламы как достаточное,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61DCE" w:rsidRPr="00861DCE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861DCE" w:rsidRPr="00861DCE">
        <w:rPr>
          <w:rFonts w:ascii="Times New Roman" w:hAnsi="Times New Roman" w:cs="Times New Roman"/>
          <w:sz w:val="28"/>
          <w:szCs w:val="28"/>
        </w:rPr>
        <w:t>% как избыточное,</w:t>
      </w:r>
      <w:r>
        <w:rPr>
          <w:rFonts w:ascii="Times New Roman" w:hAnsi="Times New Roman" w:cs="Times New Roman"/>
          <w:sz w:val="28"/>
          <w:szCs w:val="28"/>
        </w:rPr>
        <w:t xml:space="preserve"> 13 %</w:t>
      </w:r>
      <w:r w:rsidR="00861DCE" w:rsidRPr="00861DCE">
        <w:rPr>
          <w:rFonts w:ascii="Times New Roman" w:hAnsi="Times New Roman" w:cs="Times New Roman"/>
          <w:sz w:val="28"/>
          <w:szCs w:val="28"/>
        </w:rPr>
        <w:t xml:space="preserve"> считают, что в округе не достаточно таких организаций.</w:t>
      </w:r>
    </w:p>
    <w:p w:rsidR="00861DCE" w:rsidRPr="00861DCE" w:rsidRDefault="00861DCE" w:rsidP="00861D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DCE">
        <w:rPr>
          <w:rFonts w:ascii="Times New Roman" w:hAnsi="Times New Roman" w:cs="Times New Roman"/>
          <w:sz w:val="28"/>
          <w:szCs w:val="28"/>
        </w:rPr>
        <w:t xml:space="preserve">Уровнем цен в сфере наружной рекламы находит приемлемым </w:t>
      </w:r>
      <w:r w:rsidR="00325548">
        <w:rPr>
          <w:rFonts w:ascii="Times New Roman" w:hAnsi="Times New Roman" w:cs="Times New Roman"/>
          <w:sz w:val="28"/>
          <w:szCs w:val="28"/>
        </w:rPr>
        <w:t xml:space="preserve">42,4 </w:t>
      </w:r>
      <w:r w:rsidRPr="00861DCE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861DCE" w:rsidRPr="00861DCE" w:rsidRDefault="00861DCE" w:rsidP="00861D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DCE">
        <w:rPr>
          <w:rFonts w:ascii="Times New Roman" w:hAnsi="Times New Roman" w:cs="Times New Roman"/>
          <w:sz w:val="28"/>
          <w:szCs w:val="28"/>
        </w:rPr>
        <w:t>пользователей. Стоит отметить отрицательную динамику: по сравнению с 201</w:t>
      </w:r>
      <w:r w:rsidR="00325548">
        <w:rPr>
          <w:rFonts w:ascii="Times New Roman" w:hAnsi="Times New Roman" w:cs="Times New Roman"/>
          <w:sz w:val="28"/>
          <w:szCs w:val="28"/>
        </w:rPr>
        <w:t>9</w:t>
      </w:r>
      <w:r w:rsidRPr="00861DCE">
        <w:rPr>
          <w:rFonts w:ascii="Times New Roman" w:hAnsi="Times New Roman" w:cs="Times New Roman"/>
          <w:sz w:val="28"/>
          <w:szCs w:val="28"/>
        </w:rPr>
        <w:t xml:space="preserve"> годом уровень удовлетворенности ценообразованием снизился на </w:t>
      </w:r>
      <w:r w:rsidR="00325548">
        <w:rPr>
          <w:rFonts w:ascii="Times New Roman" w:hAnsi="Times New Roman" w:cs="Times New Roman"/>
          <w:sz w:val="28"/>
          <w:szCs w:val="28"/>
        </w:rPr>
        <w:t>1</w:t>
      </w:r>
      <w:r w:rsidRPr="00861DCE">
        <w:rPr>
          <w:rFonts w:ascii="Times New Roman" w:hAnsi="Times New Roman" w:cs="Times New Roman"/>
          <w:sz w:val="28"/>
          <w:szCs w:val="28"/>
        </w:rPr>
        <w:t>5</w:t>
      </w:r>
      <w:r w:rsidR="00325548">
        <w:rPr>
          <w:rFonts w:ascii="Times New Roman" w:hAnsi="Times New Roman" w:cs="Times New Roman"/>
          <w:sz w:val="28"/>
          <w:szCs w:val="28"/>
        </w:rPr>
        <w:t xml:space="preserve"> </w:t>
      </w:r>
      <w:r w:rsidRPr="00861DCE">
        <w:rPr>
          <w:rFonts w:ascii="Times New Roman" w:hAnsi="Times New Roman" w:cs="Times New Roman"/>
          <w:sz w:val="28"/>
          <w:szCs w:val="28"/>
        </w:rPr>
        <w:t xml:space="preserve">%. Доля неудовлетворенных участников данного рынка увеличилась на </w:t>
      </w:r>
      <w:r w:rsidR="00325548">
        <w:rPr>
          <w:rFonts w:ascii="Times New Roman" w:hAnsi="Times New Roman" w:cs="Times New Roman"/>
          <w:sz w:val="28"/>
          <w:szCs w:val="28"/>
        </w:rPr>
        <w:t xml:space="preserve">3,6 </w:t>
      </w:r>
      <w:r w:rsidRPr="00861DCE">
        <w:rPr>
          <w:rFonts w:ascii="Times New Roman" w:hAnsi="Times New Roman" w:cs="Times New Roman"/>
          <w:sz w:val="28"/>
          <w:szCs w:val="28"/>
        </w:rPr>
        <w:t>% по сравнению с 201</w:t>
      </w:r>
      <w:r w:rsidR="00325548">
        <w:rPr>
          <w:rFonts w:ascii="Times New Roman" w:hAnsi="Times New Roman" w:cs="Times New Roman"/>
          <w:sz w:val="28"/>
          <w:szCs w:val="28"/>
        </w:rPr>
        <w:t>9</w:t>
      </w:r>
      <w:r w:rsidRPr="00861DCE">
        <w:rPr>
          <w:rFonts w:ascii="Times New Roman" w:hAnsi="Times New Roman" w:cs="Times New Roman"/>
          <w:sz w:val="28"/>
          <w:szCs w:val="28"/>
        </w:rPr>
        <w:t xml:space="preserve"> годом.</w:t>
      </w:r>
    </w:p>
    <w:p w:rsidR="00861DCE" w:rsidRPr="00861DCE" w:rsidRDefault="00861DCE" w:rsidP="00861D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DCE">
        <w:rPr>
          <w:rFonts w:ascii="Times New Roman" w:hAnsi="Times New Roman" w:cs="Times New Roman"/>
          <w:sz w:val="28"/>
          <w:szCs w:val="28"/>
        </w:rPr>
        <w:t xml:space="preserve">Большинство пользователей сферы наружной рекламы, как и в предыдущем году исследования, удовлетворены качеством их оказания: </w:t>
      </w:r>
      <w:r w:rsidR="00235375">
        <w:rPr>
          <w:rFonts w:ascii="Times New Roman" w:hAnsi="Times New Roman" w:cs="Times New Roman"/>
          <w:sz w:val="28"/>
          <w:szCs w:val="28"/>
        </w:rPr>
        <w:t xml:space="preserve">45,9 </w:t>
      </w:r>
      <w:r w:rsidRPr="00861DCE">
        <w:rPr>
          <w:rFonts w:ascii="Times New Roman" w:hAnsi="Times New Roman" w:cs="Times New Roman"/>
          <w:sz w:val="28"/>
          <w:szCs w:val="28"/>
        </w:rPr>
        <w:t xml:space="preserve">% оценили его достаточно высоко </w:t>
      </w:r>
      <w:r w:rsidR="00235375">
        <w:rPr>
          <w:rFonts w:ascii="Times New Roman" w:hAnsi="Times New Roman" w:cs="Times New Roman"/>
          <w:sz w:val="28"/>
          <w:szCs w:val="28"/>
        </w:rPr>
        <w:t xml:space="preserve">(44,6 % в </w:t>
      </w:r>
      <w:r w:rsidRPr="00861DCE">
        <w:rPr>
          <w:rFonts w:ascii="Times New Roman" w:hAnsi="Times New Roman" w:cs="Times New Roman"/>
          <w:sz w:val="28"/>
          <w:szCs w:val="28"/>
        </w:rPr>
        <w:t>201</w:t>
      </w:r>
      <w:r w:rsidR="00235375">
        <w:rPr>
          <w:rFonts w:ascii="Times New Roman" w:hAnsi="Times New Roman" w:cs="Times New Roman"/>
          <w:sz w:val="28"/>
          <w:szCs w:val="28"/>
        </w:rPr>
        <w:t>9</w:t>
      </w:r>
      <w:r w:rsidRPr="00861DCE">
        <w:rPr>
          <w:rFonts w:ascii="Times New Roman" w:hAnsi="Times New Roman" w:cs="Times New Roman"/>
          <w:sz w:val="28"/>
          <w:szCs w:val="28"/>
        </w:rPr>
        <w:t xml:space="preserve"> год</w:t>
      </w:r>
      <w:r w:rsidR="00235375">
        <w:rPr>
          <w:rFonts w:ascii="Times New Roman" w:hAnsi="Times New Roman" w:cs="Times New Roman"/>
          <w:sz w:val="28"/>
          <w:szCs w:val="28"/>
        </w:rPr>
        <w:t>у</w:t>
      </w:r>
      <w:r w:rsidRPr="00861DC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61DCE" w:rsidRPr="00861DCE" w:rsidRDefault="00861DCE" w:rsidP="00861D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DCE">
        <w:rPr>
          <w:rFonts w:ascii="Times New Roman" w:hAnsi="Times New Roman" w:cs="Times New Roman"/>
          <w:sz w:val="28"/>
          <w:szCs w:val="28"/>
        </w:rPr>
        <w:t>Возможность выбора организаций в сфере наружной рекламы удовлетворяет подавляющее большинство (</w:t>
      </w:r>
      <w:r w:rsidR="005B205D">
        <w:rPr>
          <w:rFonts w:ascii="Times New Roman" w:hAnsi="Times New Roman" w:cs="Times New Roman"/>
          <w:sz w:val="28"/>
          <w:szCs w:val="28"/>
        </w:rPr>
        <w:t xml:space="preserve">72,3 </w:t>
      </w:r>
      <w:r w:rsidRPr="00861DCE">
        <w:rPr>
          <w:rFonts w:ascii="Times New Roman" w:hAnsi="Times New Roman" w:cs="Times New Roman"/>
          <w:sz w:val="28"/>
          <w:szCs w:val="28"/>
        </w:rPr>
        <w:t>%) пользователей, что на 2,8</w:t>
      </w:r>
      <w:r w:rsidR="005B205D">
        <w:rPr>
          <w:rFonts w:ascii="Times New Roman" w:hAnsi="Times New Roman" w:cs="Times New Roman"/>
          <w:sz w:val="28"/>
          <w:szCs w:val="28"/>
        </w:rPr>
        <w:t xml:space="preserve"> </w:t>
      </w:r>
      <w:r w:rsidRPr="00861DCE">
        <w:rPr>
          <w:rFonts w:ascii="Times New Roman" w:hAnsi="Times New Roman" w:cs="Times New Roman"/>
          <w:sz w:val="28"/>
          <w:szCs w:val="28"/>
        </w:rPr>
        <w:t>% выше результатов исследования 201</w:t>
      </w:r>
      <w:r w:rsidR="005B205D">
        <w:rPr>
          <w:rFonts w:ascii="Times New Roman" w:hAnsi="Times New Roman" w:cs="Times New Roman"/>
          <w:sz w:val="28"/>
          <w:szCs w:val="28"/>
        </w:rPr>
        <w:t>9</w:t>
      </w:r>
      <w:r w:rsidRPr="00861DC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61DCE" w:rsidRDefault="00861DCE" w:rsidP="00861D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2D7D" w:rsidRPr="00912D7D" w:rsidRDefault="008F1B6F" w:rsidP="00912D7D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Результаты опроса населения в отношении доступности финансовых услуг и удовлетворенности деятельностью в сфере финансовых услуг</w:t>
      </w:r>
    </w:p>
    <w:p w:rsidR="008F1B6F" w:rsidRDefault="008F1B6F" w:rsidP="005B20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B6F" w:rsidRDefault="008F1B6F" w:rsidP="005B20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опросе приняли участие 743 жителя Минераловодского городского округа, что составило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0,54 % от общей численности</w:t>
      </w:r>
      <w:r w:rsidRPr="00B56247">
        <w:rPr>
          <w:rFonts w:ascii="Times New Roman" w:hAnsi="Times New Roman" w:cs="Times New Roman"/>
          <w:sz w:val="28"/>
          <w:szCs w:val="28"/>
        </w:rPr>
        <w:t xml:space="preserve"> населения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B56247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B6F" w:rsidRDefault="008F1B6F" w:rsidP="005B20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Больше всего опрошено респонденто</w:t>
      </w:r>
      <w:r>
        <w:rPr>
          <w:rFonts w:ascii="Times New Roman" w:hAnsi="Times New Roman" w:cs="Times New Roman"/>
          <w:sz w:val="28"/>
          <w:szCs w:val="28"/>
        </w:rPr>
        <w:t>в в возрасте от 35 до 44 лет (37,6 %</w:t>
      </w:r>
      <w:r w:rsidRPr="00B56247">
        <w:rPr>
          <w:rFonts w:ascii="Times New Roman" w:hAnsi="Times New Roman" w:cs="Times New Roman"/>
          <w:sz w:val="28"/>
          <w:szCs w:val="28"/>
        </w:rPr>
        <w:t>) и</w:t>
      </w:r>
      <w:r>
        <w:rPr>
          <w:rFonts w:ascii="Times New Roman" w:hAnsi="Times New Roman" w:cs="Times New Roman"/>
          <w:sz w:val="28"/>
          <w:szCs w:val="28"/>
        </w:rPr>
        <w:t xml:space="preserve"> от 25 года до 34 лет</w:t>
      </w:r>
      <w:r w:rsidRPr="00B5624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20,46 </w:t>
      </w:r>
      <w:r w:rsidRPr="00B56247">
        <w:rPr>
          <w:rFonts w:ascii="Times New Roman" w:hAnsi="Times New Roman" w:cs="Times New Roman"/>
          <w:sz w:val="28"/>
          <w:szCs w:val="28"/>
        </w:rPr>
        <w:t xml:space="preserve">%). Среди опрошенных потребителей товаров, работ и </w:t>
      </w:r>
      <w:r>
        <w:rPr>
          <w:rFonts w:ascii="Times New Roman" w:hAnsi="Times New Roman" w:cs="Times New Roman"/>
          <w:sz w:val="28"/>
          <w:szCs w:val="28"/>
        </w:rPr>
        <w:t>услуг лиц старше 54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Pr="00B56247">
        <w:rPr>
          <w:rFonts w:ascii="Times New Roman" w:hAnsi="Times New Roman" w:cs="Times New Roman"/>
          <w:sz w:val="28"/>
          <w:szCs w:val="28"/>
        </w:rPr>
        <w:t xml:space="preserve"> оказалось в целом </w:t>
      </w:r>
      <w:r>
        <w:rPr>
          <w:rFonts w:ascii="Times New Roman" w:hAnsi="Times New Roman" w:cs="Times New Roman"/>
          <w:sz w:val="28"/>
          <w:szCs w:val="28"/>
        </w:rPr>
        <w:t xml:space="preserve">18,7  </w:t>
      </w:r>
      <w:r w:rsidRPr="00B5624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и до 24 лет  - 5,1 %</w:t>
      </w:r>
      <w:r w:rsidRPr="00B56247">
        <w:rPr>
          <w:rFonts w:ascii="Times New Roman" w:hAnsi="Times New Roman" w:cs="Times New Roman"/>
          <w:sz w:val="28"/>
          <w:szCs w:val="28"/>
        </w:rPr>
        <w:t>. 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образом, выборка репрезентирует экономически зрелое население,</w:t>
      </w:r>
    </w:p>
    <w:p w:rsidR="005B205D" w:rsidRDefault="005B205D" w:rsidP="005B20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 опрошенных 55 % считает, что у них достаточно денег на еду, но для покупки холодильника или стиральной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машины-автомат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пришлось бы копить или брать в долг (кредит), 39,3 % - считают, что у них достаточно денег на еду, но купить одежду – серьезная проблема.</w:t>
      </w:r>
    </w:p>
    <w:p w:rsidR="005B205D" w:rsidRDefault="005B205D" w:rsidP="005B20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 респондентов не использовали за последние 12 месяцев </w:t>
      </w:r>
      <w:r w:rsidR="00D84946">
        <w:rPr>
          <w:rFonts w:ascii="Times New Roman" w:hAnsi="Times New Roman" w:cs="Times New Roman"/>
          <w:sz w:val="28"/>
          <w:szCs w:val="28"/>
        </w:rPr>
        <w:t>договорами на размещение сре</w:t>
      </w:r>
      <w:proofErr w:type="gramStart"/>
      <w:r w:rsidR="00D84946">
        <w:rPr>
          <w:rFonts w:ascii="Times New Roman" w:hAnsi="Times New Roman" w:cs="Times New Roman"/>
          <w:sz w:val="28"/>
          <w:szCs w:val="28"/>
        </w:rPr>
        <w:t>дств в ф</w:t>
      </w:r>
      <w:proofErr w:type="gramEnd"/>
      <w:r w:rsidR="00D84946">
        <w:rPr>
          <w:rFonts w:ascii="Times New Roman" w:hAnsi="Times New Roman" w:cs="Times New Roman"/>
          <w:sz w:val="28"/>
          <w:szCs w:val="28"/>
        </w:rPr>
        <w:t xml:space="preserve">орме займа в </w:t>
      </w:r>
      <w:proofErr w:type="spellStart"/>
      <w:r w:rsidR="00D84946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="00D84946">
        <w:rPr>
          <w:rFonts w:ascii="Times New Roman" w:hAnsi="Times New Roman" w:cs="Times New Roman"/>
          <w:sz w:val="28"/>
          <w:szCs w:val="28"/>
        </w:rPr>
        <w:t xml:space="preserve"> организациях, в кредитных потребительских кооперативах. 8,2 % опрошенных имеют в настоящее время банковские вклады.</w:t>
      </w:r>
    </w:p>
    <w:p w:rsidR="00D84946" w:rsidRDefault="00D84946" w:rsidP="005B20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Почти половина опрошенных имеют кредиты в банках или используют кредитные лимиты по кредитной карте (49,7 % и 51,41 % соответственно).</w:t>
      </w:r>
      <w:proofErr w:type="gramEnd"/>
    </w:p>
    <w:p w:rsidR="00EA520C" w:rsidRDefault="00EA520C" w:rsidP="005B20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81,6 % пользуются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зарплатными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картами, 57,3 % кредитными картами.</w:t>
      </w:r>
    </w:p>
    <w:p w:rsidR="00861DCE" w:rsidRPr="00861DCE" w:rsidRDefault="00861DCE" w:rsidP="005B20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DCE">
        <w:rPr>
          <w:rFonts w:ascii="Times New Roman" w:hAnsi="Times New Roman" w:cs="Times New Roman"/>
          <w:sz w:val="28"/>
          <w:szCs w:val="28"/>
        </w:rPr>
        <w:lastRenderedPageBreak/>
        <w:t>Половина опрошенных считает, что сфера оказания финансовых услуг населению в округе достаточно развита, 35,0% опрошенных отметила, что рынок развит мало.</w:t>
      </w:r>
      <w:proofErr w:type="gramEnd"/>
      <w:r w:rsidRPr="00861DCE">
        <w:rPr>
          <w:rFonts w:ascii="Times New Roman" w:hAnsi="Times New Roman" w:cs="Times New Roman"/>
          <w:sz w:val="28"/>
          <w:szCs w:val="28"/>
        </w:rPr>
        <w:t xml:space="preserve"> Избыток организаций в сфере финансовых услуг отметили 2,7% респондентов. </w:t>
      </w:r>
    </w:p>
    <w:p w:rsidR="00861DCE" w:rsidRPr="00861DCE" w:rsidRDefault="00861DCE" w:rsidP="00861D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DCE">
        <w:rPr>
          <w:rFonts w:ascii="Times New Roman" w:hAnsi="Times New Roman" w:cs="Times New Roman"/>
          <w:sz w:val="28"/>
          <w:szCs w:val="28"/>
        </w:rPr>
        <w:t>По мнению 75,1% опрошенных за последние 3 года не произошло изменений количества организаций в сфере финансовых услуг. Положительную динамику отметили 11,0</w:t>
      </w:r>
      <w:r w:rsidR="00EA520C">
        <w:rPr>
          <w:rFonts w:ascii="Times New Roman" w:hAnsi="Times New Roman" w:cs="Times New Roman"/>
          <w:sz w:val="28"/>
          <w:szCs w:val="28"/>
        </w:rPr>
        <w:t xml:space="preserve"> </w:t>
      </w:r>
      <w:r w:rsidRPr="00861DCE">
        <w:rPr>
          <w:rFonts w:ascii="Times New Roman" w:hAnsi="Times New Roman" w:cs="Times New Roman"/>
          <w:sz w:val="28"/>
          <w:szCs w:val="28"/>
        </w:rPr>
        <w:t>% потребителей. Затруднились ответить на данный вопрос 13,9</w:t>
      </w:r>
      <w:r w:rsidR="00EA520C">
        <w:rPr>
          <w:rFonts w:ascii="Times New Roman" w:hAnsi="Times New Roman" w:cs="Times New Roman"/>
          <w:sz w:val="28"/>
          <w:szCs w:val="28"/>
        </w:rPr>
        <w:t xml:space="preserve"> </w:t>
      </w:r>
      <w:r w:rsidRPr="00861DCE">
        <w:rPr>
          <w:rFonts w:ascii="Times New Roman" w:hAnsi="Times New Roman" w:cs="Times New Roman"/>
          <w:sz w:val="28"/>
          <w:szCs w:val="28"/>
        </w:rPr>
        <w:t>% респондентов.</w:t>
      </w:r>
    </w:p>
    <w:p w:rsidR="00861DCE" w:rsidRPr="00861DCE" w:rsidRDefault="00861DCE" w:rsidP="00EA5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DCE">
        <w:rPr>
          <w:rFonts w:ascii="Times New Roman" w:hAnsi="Times New Roman" w:cs="Times New Roman"/>
          <w:sz w:val="28"/>
          <w:szCs w:val="28"/>
        </w:rPr>
        <w:t xml:space="preserve">Анализ результатов опроса жителей </w:t>
      </w:r>
      <w:r w:rsidR="00EA520C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</w:t>
      </w:r>
      <w:r w:rsidRPr="00861DCE">
        <w:rPr>
          <w:rFonts w:ascii="Times New Roman" w:hAnsi="Times New Roman" w:cs="Times New Roman"/>
          <w:sz w:val="28"/>
          <w:szCs w:val="28"/>
        </w:rPr>
        <w:t>округа показал низкую степень удовлетворенности населения уровнем цен в сфере финансовых услуг. Так, 61,2</w:t>
      </w:r>
      <w:r w:rsidR="00EA520C">
        <w:rPr>
          <w:rFonts w:ascii="Times New Roman" w:hAnsi="Times New Roman" w:cs="Times New Roman"/>
          <w:sz w:val="28"/>
          <w:szCs w:val="28"/>
        </w:rPr>
        <w:t xml:space="preserve"> </w:t>
      </w:r>
      <w:r w:rsidRPr="00861DCE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861DCE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861DCE">
        <w:rPr>
          <w:rFonts w:ascii="Times New Roman" w:hAnsi="Times New Roman" w:cs="Times New Roman"/>
          <w:sz w:val="28"/>
          <w:szCs w:val="28"/>
        </w:rPr>
        <w:t xml:space="preserve"> отметили неудовлетворенность данным критерием. Около 25,0</w:t>
      </w:r>
      <w:r w:rsidR="00EA520C">
        <w:rPr>
          <w:rFonts w:ascii="Times New Roman" w:hAnsi="Times New Roman" w:cs="Times New Roman"/>
          <w:sz w:val="28"/>
          <w:szCs w:val="28"/>
        </w:rPr>
        <w:t xml:space="preserve"> </w:t>
      </w:r>
      <w:r w:rsidRPr="00861DCE">
        <w:rPr>
          <w:rFonts w:ascii="Times New Roman" w:hAnsi="Times New Roman" w:cs="Times New Roman"/>
          <w:sz w:val="28"/>
          <w:szCs w:val="28"/>
        </w:rPr>
        <w:t xml:space="preserve">% жителей поставили положительную оценку сложившемуся уровню цен на исследуемом рынке. </w:t>
      </w:r>
    </w:p>
    <w:p w:rsidR="00861DCE" w:rsidRPr="00861DCE" w:rsidRDefault="00861DCE" w:rsidP="00861D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DCE">
        <w:rPr>
          <w:rFonts w:ascii="Times New Roman" w:hAnsi="Times New Roman" w:cs="Times New Roman"/>
          <w:sz w:val="28"/>
          <w:szCs w:val="28"/>
        </w:rPr>
        <w:t>Качеством оказания финансовых услуг населению в большей мере удовлетворены 67,1% потребителей, не удовлетворены – 17,5% опрошенных.</w:t>
      </w:r>
      <w:proofErr w:type="gramEnd"/>
    </w:p>
    <w:p w:rsidR="00861DCE" w:rsidRPr="00861DCE" w:rsidRDefault="00861DCE" w:rsidP="00861D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DCE">
        <w:rPr>
          <w:rFonts w:ascii="Times New Roman" w:hAnsi="Times New Roman" w:cs="Times New Roman"/>
          <w:sz w:val="28"/>
          <w:szCs w:val="28"/>
        </w:rPr>
        <w:t>Доля респондентов, в целом удовлетворенных возможностью выбора организаций в сфере финансовых услуг, превышает долю неудовлетворенных (70,3</w:t>
      </w:r>
      <w:r w:rsidR="00EA520C">
        <w:rPr>
          <w:rFonts w:ascii="Times New Roman" w:hAnsi="Times New Roman" w:cs="Times New Roman"/>
          <w:sz w:val="28"/>
          <w:szCs w:val="28"/>
        </w:rPr>
        <w:t xml:space="preserve"> </w:t>
      </w:r>
      <w:r w:rsidRPr="00861DCE">
        <w:rPr>
          <w:rFonts w:ascii="Times New Roman" w:hAnsi="Times New Roman" w:cs="Times New Roman"/>
          <w:sz w:val="28"/>
          <w:szCs w:val="28"/>
        </w:rPr>
        <w:t>% против 15,8</w:t>
      </w:r>
      <w:r w:rsidR="00EA520C">
        <w:rPr>
          <w:rFonts w:ascii="Times New Roman" w:hAnsi="Times New Roman" w:cs="Times New Roman"/>
          <w:sz w:val="28"/>
          <w:szCs w:val="28"/>
        </w:rPr>
        <w:t xml:space="preserve"> </w:t>
      </w:r>
      <w:r w:rsidRPr="00861DCE">
        <w:rPr>
          <w:rFonts w:ascii="Times New Roman" w:hAnsi="Times New Roman" w:cs="Times New Roman"/>
          <w:sz w:val="28"/>
          <w:szCs w:val="28"/>
        </w:rPr>
        <w:t>% опрошенных).</w:t>
      </w:r>
    </w:p>
    <w:p w:rsidR="007A6B01" w:rsidRPr="00B56247" w:rsidRDefault="007A6B01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ходе опроса респондентам предложили оценить широту </w:t>
      </w:r>
      <w:proofErr w:type="spellStart"/>
      <w:r w:rsidRPr="00B56247">
        <w:rPr>
          <w:rFonts w:ascii="Times New Roman" w:hAnsi="Times New Roman" w:cs="Times New Roman"/>
          <w:sz w:val="28"/>
          <w:szCs w:val="28"/>
        </w:rPr>
        <w:t>представленности</w:t>
      </w:r>
      <w:proofErr w:type="spellEnd"/>
      <w:r w:rsidRPr="00B56247">
        <w:rPr>
          <w:rFonts w:ascii="Times New Roman" w:hAnsi="Times New Roman" w:cs="Times New Roman"/>
          <w:sz w:val="28"/>
          <w:szCs w:val="28"/>
        </w:rPr>
        <w:t xml:space="preserve"> организаций на рынках товаров и услуг. Степень удовлетворенности потребителей объемом услуг различных рыночных сегментов оценивалась через индикаторы «избыточно (много)», «достаточно», «мало», «нет совсем». Наиболее широкое распространение,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B01" w:rsidRPr="00B56247" w:rsidRDefault="00E41889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мнению респондентов по критерию «достаточно», имее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т </w:t>
      </w:r>
      <w:r w:rsidR="009638E5">
        <w:rPr>
          <w:rFonts w:ascii="Times New Roman" w:hAnsi="Times New Roman" w:cs="Times New Roman"/>
          <w:sz w:val="28"/>
          <w:szCs w:val="28"/>
        </w:rPr>
        <w:t xml:space="preserve">рынок дошкольного образования 69,58 %, рынок поставки сжиженного газа в баллонах 80,2 %, </w:t>
      </w:r>
      <w:r>
        <w:rPr>
          <w:rFonts w:ascii="Times New Roman" w:hAnsi="Times New Roman" w:cs="Times New Roman"/>
          <w:sz w:val="28"/>
          <w:szCs w:val="28"/>
        </w:rPr>
        <w:t xml:space="preserve">рынок услуг перевозок пассажиров </w:t>
      </w:r>
      <w:r w:rsidR="009638E5">
        <w:rPr>
          <w:rFonts w:ascii="Times New Roman" w:hAnsi="Times New Roman" w:cs="Times New Roman"/>
          <w:sz w:val="28"/>
          <w:szCs w:val="28"/>
        </w:rPr>
        <w:t>автомобильным транспортом по муниципальным маршрутам регулярных перевозок</w:t>
      </w:r>
      <w:r w:rsidR="009638E5"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="00F129E8">
        <w:rPr>
          <w:rFonts w:ascii="Times New Roman" w:hAnsi="Times New Roman" w:cs="Times New Roman"/>
          <w:sz w:val="28"/>
          <w:szCs w:val="28"/>
        </w:rPr>
        <w:t xml:space="preserve">80,21 </w:t>
      </w:r>
      <w:r>
        <w:rPr>
          <w:rFonts w:ascii="Times New Roman" w:hAnsi="Times New Roman" w:cs="Times New Roman"/>
          <w:sz w:val="28"/>
          <w:szCs w:val="28"/>
        </w:rPr>
        <w:t>% (в 201</w:t>
      </w:r>
      <w:r w:rsidR="00F129E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F129E8">
        <w:rPr>
          <w:rFonts w:ascii="Times New Roman" w:hAnsi="Times New Roman" w:cs="Times New Roman"/>
          <w:sz w:val="28"/>
          <w:szCs w:val="28"/>
        </w:rPr>
        <w:t>85,1 %)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CE2">
        <w:rPr>
          <w:rFonts w:ascii="Times New Roman" w:hAnsi="Times New Roman" w:cs="Times New Roman"/>
          <w:sz w:val="28"/>
          <w:szCs w:val="28"/>
        </w:rPr>
        <w:t xml:space="preserve">По данным таблицы выявлено, что </w:t>
      </w:r>
      <w:r w:rsidR="002B2CE2" w:rsidRPr="002B2CE2">
        <w:rPr>
          <w:rFonts w:ascii="Times New Roman" w:hAnsi="Times New Roman" w:cs="Times New Roman"/>
          <w:sz w:val="28"/>
          <w:szCs w:val="28"/>
        </w:rPr>
        <w:t>2</w:t>
      </w:r>
      <w:r w:rsidR="00BF5541">
        <w:rPr>
          <w:rFonts w:ascii="Times New Roman" w:hAnsi="Times New Roman" w:cs="Times New Roman"/>
          <w:sz w:val="28"/>
          <w:szCs w:val="28"/>
        </w:rPr>
        <w:t>5</w:t>
      </w:r>
      <w:r w:rsidRPr="002B2CE2">
        <w:rPr>
          <w:rFonts w:ascii="Times New Roman" w:hAnsi="Times New Roman" w:cs="Times New Roman"/>
          <w:sz w:val="28"/>
          <w:szCs w:val="28"/>
        </w:rPr>
        <w:t xml:space="preserve"> из 4</w:t>
      </w:r>
      <w:r w:rsidR="00BF5541">
        <w:rPr>
          <w:rFonts w:ascii="Times New Roman" w:hAnsi="Times New Roman" w:cs="Times New Roman"/>
          <w:sz w:val="28"/>
          <w:szCs w:val="28"/>
        </w:rPr>
        <w:t>3</w:t>
      </w:r>
      <w:r w:rsidRPr="002B2CE2">
        <w:rPr>
          <w:rFonts w:ascii="Times New Roman" w:hAnsi="Times New Roman" w:cs="Times New Roman"/>
          <w:sz w:val="28"/>
          <w:szCs w:val="28"/>
        </w:rPr>
        <w:t xml:space="preserve"> рынков признаются подавляющим большинством опрошенных (не менее половины) как достаточно развитые.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B01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Предложение услуг жители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B56247">
        <w:rPr>
          <w:rFonts w:ascii="Times New Roman" w:hAnsi="Times New Roman" w:cs="Times New Roman"/>
          <w:sz w:val="28"/>
          <w:szCs w:val="28"/>
        </w:rPr>
        <w:t xml:space="preserve">оценивали ответами «мало» и «нет совсем». Недостаток организаций, предоставляющих услуги, больше всего был отмечен респондентами на рынках: </w:t>
      </w:r>
    </w:p>
    <w:p w:rsidR="002B2CE2" w:rsidRPr="00B56247" w:rsidRDefault="002B2CE2" w:rsidP="002B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услуг среднего профессионального образования </w:t>
      </w:r>
      <w:r w:rsidR="00BF5541">
        <w:rPr>
          <w:rFonts w:ascii="Times New Roman" w:hAnsi="Times New Roman" w:cs="Times New Roman"/>
          <w:sz w:val="28"/>
          <w:szCs w:val="28"/>
        </w:rPr>
        <w:t xml:space="preserve">- 38,62 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7A6B01" w:rsidRDefault="00172D23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6B01">
        <w:rPr>
          <w:rFonts w:ascii="Times New Roman" w:hAnsi="Times New Roman" w:cs="Times New Roman"/>
          <w:sz w:val="28"/>
          <w:szCs w:val="28"/>
        </w:rPr>
        <w:t xml:space="preserve">услуг психолого-педагогического сопровождения детей с ограниченными возможностями здоровья </w:t>
      </w:r>
      <w:r w:rsidR="00BF5541">
        <w:rPr>
          <w:rFonts w:ascii="Times New Roman" w:hAnsi="Times New Roman" w:cs="Times New Roman"/>
          <w:sz w:val="28"/>
          <w:szCs w:val="28"/>
        </w:rPr>
        <w:t xml:space="preserve">– 48,45% (2019 год - </w:t>
      </w:r>
      <w:r w:rsidR="002B2CE2">
        <w:rPr>
          <w:rFonts w:ascii="Times New Roman" w:hAnsi="Times New Roman" w:cs="Times New Roman"/>
          <w:sz w:val="28"/>
          <w:szCs w:val="28"/>
        </w:rPr>
        <w:t>27,6 %</w:t>
      </w:r>
      <w:r w:rsidR="007A6B01" w:rsidRPr="00B5624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A6B01" w:rsidRPr="00B56247" w:rsidRDefault="007A6B01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5541">
        <w:rPr>
          <w:rFonts w:ascii="Times New Roman" w:hAnsi="Times New Roman" w:cs="Times New Roman"/>
          <w:sz w:val="28"/>
          <w:szCs w:val="28"/>
        </w:rPr>
        <w:t>переработки водных биоресурсов – 52,49 %</w:t>
      </w:r>
      <w:r w:rsidR="002B2C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Следует отметить, что потребители наиболее часто затруднялись охарактеризовать тенденцию изменения количества субъектов, представляющих услуги на рынке</w:t>
      </w:r>
      <w:r>
        <w:rPr>
          <w:rFonts w:ascii="Times New Roman" w:hAnsi="Times New Roman" w:cs="Times New Roman"/>
          <w:sz w:val="28"/>
          <w:szCs w:val="28"/>
        </w:rPr>
        <w:t xml:space="preserve"> детского отдыха и оздоровления, рынке услуг перевозок пассажиров наземным транспортом</w:t>
      </w:r>
      <w:r w:rsidRPr="00B56247">
        <w:rPr>
          <w:rFonts w:ascii="Times New Roman" w:hAnsi="Times New Roman" w:cs="Times New Roman"/>
          <w:sz w:val="28"/>
          <w:szCs w:val="28"/>
        </w:rPr>
        <w:t>.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lastRenderedPageBreak/>
        <w:t xml:space="preserve">В большей степени респонденты также отмечали неудовлетворенность </w:t>
      </w:r>
    </w:p>
    <w:p w:rsidR="007A6B01" w:rsidRPr="00B56247" w:rsidRDefault="007A6B01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качеством и ценой предоставляемых услуг на рынке жилищно-коммунальных услуг.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В пользу положительных распределились ответы респондентов об удовлетворенности возможностью выбора товаров и услуг на рынках розничной торговли</w:t>
      </w:r>
      <w:r w:rsidR="00C7413C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</w:t>
      </w:r>
      <w:r w:rsidRPr="00B56247">
        <w:rPr>
          <w:rFonts w:ascii="Times New Roman" w:hAnsi="Times New Roman" w:cs="Times New Roman"/>
          <w:sz w:val="28"/>
          <w:szCs w:val="28"/>
        </w:rPr>
        <w:t xml:space="preserve"> и услуг связи. </w:t>
      </w:r>
    </w:p>
    <w:p w:rsidR="007A6B01" w:rsidRPr="00B56247" w:rsidRDefault="007A6B01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При этом в целом по результатам опроса населения можно отметить, </w:t>
      </w:r>
    </w:p>
    <w:p w:rsidR="007A6B01" w:rsidRPr="00B56247" w:rsidRDefault="007A6B01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что потребители товаров и услуг удовлетворены ситуацией с их качеством, </w:t>
      </w:r>
    </w:p>
    <w:p w:rsidR="007A6B01" w:rsidRPr="00B56247" w:rsidRDefault="007A6B01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ценой либо возможностью выбора на большинстве социально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значимых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7A6B01" w:rsidRPr="00B56247" w:rsidRDefault="007A6B01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приоритетных рынков.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процессе опроса респондентам было предложено определить основные товары и услуги, на которые, по их мнению, цены в </w:t>
      </w:r>
      <w:r>
        <w:rPr>
          <w:rFonts w:ascii="Times New Roman" w:hAnsi="Times New Roman" w:cs="Times New Roman"/>
          <w:sz w:val="28"/>
          <w:szCs w:val="28"/>
        </w:rPr>
        <w:t>Ставропольском крае</w:t>
      </w:r>
      <w:r w:rsidRPr="00B56247">
        <w:rPr>
          <w:rFonts w:ascii="Times New Roman" w:hAnsi="Times New Roman" w:cs="Times New Roman"/>
          <w:sz w:val="28"/>
          <w:szCs w:val="28"/>
        </w:rPr>
        <w:t xml:space="preserve"> выше по сравнению с другими регионами. Большинством респондентом был отмечен высокий уровень цен в </w:t>
      </w:r>
      <w:r>
        <w:rPr>
          <w:rFonts w:ascii="Times New Roman" w:hAnsi="Times New Roman" w:cs="Times New Roman"/>
          <w:sz w:val="28"/>
          <w:szCs w:val="28"/>
        </w:rPr>
        <w:t>Ставропольском крае на жилищно-коммунальные услуги, лекарства, водоснабжение, водоотведение и увеличение налогов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B01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B01" w:rsidRPr="00F51B61" w:rsidRDefault="007A6B01" w:rsidP="007A6B0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1B61">
        <w:rPr>
          <w:rFonts w:ascii="Times New Roman" w:hAnsi="Times New Roman" w:cs="Times New Roman"/>
          <w:i/>
          <w:sz w:val="28"/>
          <w:szCs w:val="28"/>
        </w:rPr>
        <w:t>Мнение потребителей о качестве официальной информации о состоянии конкурентной среды на рынках товаров и услуг Минераловодского городского округа и деятельности по содействию развитию конкуренции, размещаемой в открытом доступе</w:t>
      </w:r>
    </w:p>
    <w:p w:rsidR="007A6B01" w:rsidRPr="00B56247" w:rsidRDefault="007A6B01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Одной из основных задач по развитию конкуренции в регионе является </w:t>
      </w:r>
    </w:p>
    <w:p w:rsidR="007A6B01" w:rsidRPr="00B56247" w:rsidRDefault="007A6B01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повышение уровня информационной открытости деятельности органов исполнительной власти, в том числе по вопросу о состоянии конкурентной </w:t>
      </w:r>
    </w:p>
    <w:p w:rsidR="007A6B01" w:rsidRPr="00B56247" w:rsidRDefault="007A6B01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среды на рынках товаров и услуг</w:t>
      </w:r>
      <w:r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B56247">
        <w:rPr>
          <w:rFonts w:ascii="Times New Roman" w:hAnsi="Times New Roman" w:cs="Times New Roman"/>
          <w:sz w:val="28"/>
          <w:szCs w:val="28"/>
        </w:rPr>
        <w:t>.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Измерение оценки качества официальной информации о состоянии конкурентной среды на рынках товаров и услуг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B56247">
        <w:rPr>
          <w:rFonts w:ascii="Times New Roman" w:hAnsi="Times New Roman" w:cs="Times New Roman"/>
          <w:sz w:val="28"/>
          <w:szCs w:val="28"/>
        </w:rPr>
        <w:t xml:space="preserve">и деятельности по содействию развитию конкуренции, размещаемой в открытом доступе, осуществлялось (как и в случае субъектов предпринимательской деятельности) по трем параметрам – уровню доступности, уровню понятности и удобству получения информации. По каждому из этих параметров респонденты также высказывали степень своей удовлетворенности.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результате, как и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годом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ранее, доля опрошенных, в той или иной мере удовлетворенных уровнем понятности, доступности и удобством получения официальной информации, существенно превысило долю неудовлетворенных респондентов по данным критериям.  </w:t>
      </w:r>
    </w:p>
    <w:p w:rsidR="007A6B01" w:rsidRPr="00B56247" w:rsidRDefault="007A6B01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B01" w:rsidRPr="00380E85" w:rsidRDefault="007A6B01" w:rsidP="007A6B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E85">
        <w:rPr>
          <w:rFonts w:ascii="Times New Roman" w:hAnsi="Times New Roman" w:cs="Times New Roman"/>
          <w:i/>
          <w:sz w:val="28"/>
          <w:szCs w:val="28"/>
        </w:rPr>
        <w:t xml:space="preserve">Оценка потребителями качества услуг субъектов естественных монополий </w:t>
      </w:r>
    </w:p>
    <w:p w:rsidR="007A6B01" w:rsidRDefault="007A6B01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lastRenderedPageBreak/>
        <w:t xml:space="preserve">Потребителям товаров, работ и услуг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B56247">
        <w:rPr>
          <w:rFonts w:ascii="Times New Roman" w:hAnsi="Times New Roman" w:cs="Times New Roman"/>
          <w:sz w:val="28"/>
          <w:szCs w:val="28"/>
        </w:rPr>
        <w:t>было предложено оценить качество услуг с</w:t>
      </w:r>
      <w:r>
        <w:rPr>
          <w:rFonts w:ascii="Times New Roman" w:hAnsi="Times New Roman" w:cs="Times New Roman"/>
          <w:sz w:val="28"/>
          <w:szCs w:val="28"/>
        </w:rPr>
        <w:t>убъектов естественных монополий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результате большая часть респондентов оказалась в той или иной мере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B56247">
        <w:rPr>
          <w:rFonts w:ascii="Times New Roman" w:hAnsi="Times New Roman" w:cs="Times New Roman"/>
          <w:sz w:val="28"/>
          <w:szCs w:val="28"/>
        </w:rPr>
        <w:t xml:space="preserve">удовлетворена услугами </w:t>
      </w:r>
      <w:r>
        <w:rPr>
          <w:rFonts w:ascii="Times New Roman" w:hAnsi="Times New Roman" w:cs="Times New Roman"/>
          <w:sz w:val="28"/>
          <w:szCs w:val="28"/>
        </w:rPr>
        <w:t>следующих естественных монополий: теплоснабжение, газоснабжение, водоочистка</w:t>
      </w:r>
      <w:r w:rsidRPr="00B56247">
        <w:rPr>
          <w:rFonts w:ascii="Times New Roman" w:hAnsi="Times New Roman" w:cs="Times New Roman"/>
          <w:sz w:val="28"/>
          <w:szCs w:val="28"/>
        </w:rPr>
        <w:t xml:space="preserve">. При этом прослеживается наибольшая удовлетворенность услугами </w:t>
      </w:r>
      <w:r>
        <w:rPr>
          <w:rFonts w:ascii="Times New Roman" w:hAnsi="Times New Roman" w:cs="Times New Roman"/>
          <w:sz w:val="28"/>
          <w:szCs w:val="28"/>
        </w:rPr>
        <w:t xml:space="preserve">телефонной связи, </w:t>
      </w:r>
      <w:r w:rsidRPr="00B56247">
        <w:rPr>
          <w:rFonts w:ascii="Times New Roman" w:hAnsi="Times New Roman" w:cs="Times New Roman"/>
          <w:sz w:val="28"/>
          <w:szCs w:val="28"/>
        </w:rPr>
        <w:t xml:space="preserve">электроснабжения и </w:t>
      </w:r>
      <w:r>
        <w:rPr>
          <w:rFonts w:ascii="Times New Roman" w:hAnsi="Times New Roman" w:cs="Times New Roman"/>
          <w:sz w:val="28"/>
          <w:szCs w:val="28"/>
        </w:rPr>
        <w:t>водоснабжение и водоотведения</w:t>
      </w:r>
      <w:r w:rsidRPr="00B56247">
        <w:rPr>
          <w:rFonts w:ascii="Times New Roman" w:hAnsi="Times New Roman" w:cs="Times New Roman"/>
          <w:sz w:val="28"/>
          <w:szCs w:val="28"/>
        </w:rPr>
        <w:t>. В 20</w:t>
      </w:r>
      <w:r w:rsidR="00740BEF">
        <w:rPr>
          <w:rFonts w:ascii="Times New Roman" w:hAnsi="Times New Roman" w:cs="Times New Roman"/>
          <w:sz w:val="28"/>
          <w:szCs w:val="28"/>
        </w:rPr>
        <w:t>20</w:t>
      </w:r>
      <w:r w:rsidRPr="00B56247">
        <w:rPr>
          <w:rFonts w:ascii="Times New Roman" w:hAnsi="Times New Roman" w:cs="Times New Roman"/>
          <w:sz w:val="28"/>
          <w:szCs w:val="28"/>
        </w:rPr>
        <w:t xml:space="preserve"> году больше всего положительных оценок получили услуги газоснабжения и электросвязи</w:t>
      </w:r>
      <w:r w:rsidR="00740BEF">
        <w:rPr>
          <w:rFonts w:ascii="Times New Roman" w:hAnsi="Times New Roman" w:cs="Times New Roman"/>
          <w:sz w:val="28"/>
          <w:szCs w:val="28"/>
        </w:rPr>
        <w:t>, как и годом ранее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B01" w:rsidRPr="00B56247" w:rsidRDefault="007A6B01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B01" w:rsidRPr="00B56247" w:rsidRDefault="007A6B01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Выводы </w:t>
      </w:r>
    </w:p>
    <w:p w:rsidR="007A6B01" w:rsidRPr="00B56247" w:rsidRDefault="007A6B01" w:rsidP="007A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BEF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В ходе опроса было изучено мнение потребителей продукции (товаров, работ и услуг)</w:t>
      </w:r>
      <w:r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0BEF" w:rsidRPr="00B56247" w:rsidRDefault="00740BEF" w:rsidP="00740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Больше всего опрошено респонденто</w:t>
      </w:r>
      <w:r>
        <w:rPr>
          <w:rFonts w:ascii="Times New Roman" w:hAnsi="Times New Roman" w:cs="Times New Roman"/>
          <w:sz w:val="28"/>
          <w:szCs w:val="28"/>
        </w:rPr>
        <w:t xml:space="preserve">в в возрасте от 35 до 44 лет </w:t>
      </w:r>
      <w:r w:rsidRPr="00B5624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 25 года до 34 лет. </w:t>
      </w:r>
      <w:r w:rsidRPr="00B56247">
        <w:rPr>
          <w:rFonts w:ascii="Times New Roman" w:hAnsi="Times New Roman" w:cs="Times New Roman"/>
          <w:sz w:val="28"/>
          <w:szCs w:val="28"/>
        </w:rPr>
        <w:t xml:space="preserve">Среди опрошенных потребителей товаров, работ и </w:t>
      </w:r>
      <w:r>
        <w:rPr>
          <w:rFonts w:ascii="Times New Roman" w:hAnsi="Times New Roman" w:cs="Times New Roman"/>
          <w:sz w:val="28"/>
          <w:szCs w:val="28"/>
        </w:rPr>
        <w:t>услуг лиц старше 54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Pr="00B56247">
        <w:rPr>
          <w:rFonts w:ascii="Times New Roman" w:hAnsi="Times New Roman" w:cs="Times New Roman"/>
          <w:sz w:val="28"/>
          <w:szCs w:val="28"/>
        </w:rPr>
        <w:t xml:space="preserve"> оказалось в целом </w:t>
      </w:r>
      <w:r>
        <w:rPr>
          <w:rFonts w:ascii="Times New Roman" w:hAnsi="Times New Roman" w:cs="Times New Roman"/>
          <w:sz w:val="28"/>
          <w:szCs w:val="28"/>
        </w:rPr>
        <w:t xml:space="preserve">18,7  </w:t>
      </w:r>
      <w:r w:rsidRPr="00B5624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и до 24 лет  - 5,1 %</w:t>
      </w:r>
      <w:r w:rsidRPr="00B56247">
        <w:rPr>
          <w:rFonts w:ascii="Times New Roman" w:hAnsi="Times New Roman" w:cs="Times New Roman"/>
          <w:sz w:val="28"/>
          <w:szCs w:val="28"/>
        </w:rPr>
        <w:t>. 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образом, выборка репрезентирует экономически зрелое население, приносящее доход в домохозяйства путем снабжения экономики ресурсами.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Мнения опрошенных представителей потребителей товаров, работ и услуг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B56247">
        <w:rPr>
          <w:rFonts w:ascii="Times New Roman" w:hAnsi="Times New Roman" w:cs="Times New Roman"/>
          <w:sz w:val="28"/>
          <w:szCs w:val="28"/>
        </w:rPr>
        <w:t xml:space="preserve">отражают нижеуказанные тенденции состояния и динамики конкуренции и конкурентной среды.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целом респонденты полагают, что </w:t>
      </w:r>
      <w:r w:rsidR="00172D23">
        <w:rPr>
          <w:rFonts w:ascii="Times New Roman" w:hAnsi="Times New Roman" w:cs="Times New Roman"/>
          <w:sz w:val="28"/>
          <w:szCs w:val="28"/>
        </w:rPr>
        <w:t>2</w:t>
      </w:r>
      <w:r w:rsidR="00740BEF">
        <w:rPr>
          <w:rFonts w:ascii="Times New Roman" w:hAnsi="Times New Roman" w:cs="Times New Roman"/>
          <w:sz w:val="28"/>
          <w:szCs w:val="28"/>
        </w:rPr>
        <w:t>5</w:t>
      </w:r>
      <w:r w:rsidRPr="00B56247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40BEF">
        <w:rPr>
          <w:rFonts w:ascii="Times New Roman" w:hAnsi="Times New Roman" w:cs="Times New Roman"/>
          <w:sz w:val="28"/>
          <w:szCs w:val="28"/>
        </w:rPr>
        <w:t>3</w:t>
      </w:r>
      <w:r w:rsidRPr="00B56247">
        <w:rPr>
          <w:rFonts w:ascii="Times New Roman" w:hAnsi="Times New Roman" w:cs="Times New Roman"/>
          <w:sz w:val="28"/>
          <w:szCs w:val="28"/>
        </w:rPr>
        <w:t xml:space="preserve"> анализируемых рынков признаются подавляющим большинством опрошенных (не менее половины) как достаточно развитые в части количества организаций, представляющих продукцию (товары, работы, услуги) на рынках. Это рынки: </w:t>
      </w:r>
      <w:r>
        <w:rPr>
          <w:rFonts w:ascii="Times New Roman" w:hAnsi="Times New Roman" w:cs="Times New Roman"/>
          <w:sz w:val="28"/>
          <w:szCs w:val="28"/>
        </w:rPr>
        <w:t>жилищно-коммунального хозяйства, услуг связи, у</w:t>
      </w:r>
      <w:r w:rsidRPr="00B56247">
        <w:rPr>
          <w:rFonts w:ascii="Times New Roman" w:hAnsi="Times New Roman" w:cs="Times New Roman"/>
          <w:sz w:val="28"/>
          <w:szCs w:val="28"/>
        </w:rPr>
        <w:t xml:space="preserve">слуг перевозок пассажиров наземным </w:t>
      </w:r>
      <w:r>
        <w:rPr>
          <w:rFonts w:ascii="Times New Roman" w:hAnsi="Times New Roman" w:cs="Times New Roman"/>
          <w:sz w:val="28"/>
          <w:szCs w:val="28"/>
        </w:rPr>
        <w:t xml:space="preserve">транспортом, </w:t>
      </w:r>
      <w:r w:rsidR="00740BEF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сельскохозяйственной продукции.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247">
        <w:rPr>
          <w:rFonts w:ascii="Times New Roman" w:hAnsi="Times New Roman" w:cs="Times New Roman"/>
          <w:sz w:val="28"/>
          <w:szCs w:val="28"/>
        </w:rPr>
        <w:t>Согласно данным опроса потребителей, превосходящий рост числа субъектов, предоставляющих товары и услуги, за последние 3 года зафиксирован на рынке розничной торговли</w:t>
      </w:r>
      <w:r w:rsidR="00740BEF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>, услуг связи, у</w:t>
      </w:r>
      <w:r w:rsidRPr="00B56247">
        <w:rPr>
          <w:rFonts w:ascii="Times New Roman" w:hAnsi="Times New Roman" w:cs="Times New Roman"/>
          <w:sz w:val="28"/>
          <w:szCs w:val="28"/>
        </w:rPr>
        <w:t xml:space="preserve">слуг </w:t>
      </w:r>
      <w:r w:rsidR="00172D23">
        <w:rPr>
          <w:rFonts w:ascii="Times New Roman" w:hAnsi="Times New Roman" w:cs="Times New Roman"/>
          <w:sz w:val="28"/>
          <w:szCs w:val="28"/>
        </w:rPr>
        <w:t xml:space="preserve">по </w:t>
      </w:r>
      <w:r w:rsidRPr="00B56247">
        <w:rPr>
          <w:rFonts w:ascii="Times New Roman" w:hAnsi="Times New Roman" w:cs="Times New Roman"/>
          <w:sz w:val="28"/>
          <w:szCs w:val="28"/>
        </w:rPr>
        <w:t>перевозк</w:t>
      </w:r>
      <w:r w:rsidR="00172D23">
        <w:rPr>
          <w:rFonts w:ascii="Times New Roman" w:hAnsi="Times New Roman" w:cs="Times New Roman"/>
          <w:sz w:val="28"/>
          <w:szCs w:val="28"/>
        </w:rPr>
        <w:t>и</w:t>
      </w:r>
      <w:r w:rsidRPr="00B56247">
        <w:rPr>
          <w:rFonts w:ascii="Times New Roman" w:hAnsi="Times New Roman" w:cs="Times New Roman"/>
          <w:sz w:val="28"/>
          <w:szCs w:val="28"/>
        </w:rPr>
        <w:t xml:space="preserve"> пассажиров наземным </w:t>
      </w:r>
      <w:r>
        <w:rPr>
          <w:rFonts w:ascii="Times New Roman" w:hAnsi="Times New Roman" w:cs="Times New Roman"/>
          <w:sz w:val="28"/>
          <w:szCs w:val="28"/>
        </w:rPr>
        <w:t>транспортом</w:t>
      </w:r>
      <w:r w:rsidRPr="00B562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Более всего ощущалось снижение конкуренции на рынке</w:t>
      </w:r>
      <w:r>
        <w:rPr>
          <w:rFonts w:ascii="Times New Roman" w:hAnsi="Times New Roman" w:cs="Times New Roman"/>
          <w:sz w:val="28"/>
          <w:szCs w:val="28"/>
        </w:rPr>
        <w:t xml:space="preserve"> санаторно-курортных и туристических услуг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B01" w:rsidRPr="00B56247" w:rsidRDefault="007A6B01" w:rsidP="00702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6247">
        <w:rPr>
          <w:rFonts w:ascii="Times New Roman" w:hAnsi="Times New Roman" w:cs="Times New Roman"/>
          <w:sz w:val="28"/>
          <w:szCs w:val="28"/>
        </w:rPr>
        <w:t xml:space="preserve">В процесс опроса респондентам было предложено назвать основные товары и услуги, на которые, по их мнению, цены в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Ставропольском крае </w:t>
      </w:r>
      <w:r w:rsidRPr="00B56247">
        <w:rPr>
          <w:rFonts w:ascii="Times New Roman" w:hAnsi="Times New Roman" w:cs="Times New Roman"/>
          <w:sz w:val="28"/>
          <w:szCs w:val="28"/>
        </w:rPr>
        <w:t xml:space="preserve">выше по сравнению с другими регионами. Большинством респондентом был </w:t>
      </w:r>
    </w:p>
    <w:p w:rsidR="007A6B01" w:rsidRPr="00B56247" w:rsidRDefault="007A6B01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отмечен высокий уровень цен в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Ставропольском крае </w:t>
      </w:r>
      <w:r w:rsidRPr="00B56247">
        <w:rPr>
          <w:rFonts w:ascii="Times New Roman" w:hAnsi="Times New Roman" w:cs="Times New Roman"/>
          <w:sz w:val="28"/>
          <w:szCs w:val="28"/>
        </w:rPr>
        <w:t>на жилищно-коммунальные услуги</w:t>
      </w:r>
      <w:r>
        <w:rPr>
          <w:rFonts w:ascii="Times New Roman" w:hAnsi="Times New Roman" w:cs="Times New Roman"/>
          <w:sz w:val="28"/>
          <w:szCs w:val="28"/>
        </w:rPr>
        <w:t>, лекарства, водоснабжение, водоотведение и увеличение налогов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результате оценки качества официальной информации о состоянии </w:t>
      </w:r>
    </w:p>
    <w:p w:rsidR="007A6B01" w:rsidRPr="00B56247" w:rsidRDefault="007A6B01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конкурентной среды на рынках товаров и услуг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B56247">
        <w:rPr>
          <w:rFonts w:ascii="Times New Roman" w:hAnsi="Times New Roman" w:cs="Times New Roman"/>
          <w:sz w:val="28"/>
          <w:szCs w:val="28"/>
        </w:rPr>
        <w:t xml:space="preserve">и деятельности по содействию развитию конкуренции, </w:t>
      </w:r>
      <w:r w:rsidRPr="00B56247">
        <w:rPr>
          <w:rFonts w:ascii="Times New Roman" w:hAnsi="Times New Roman" w:cs="Times New Roman"/>
          <w:sz w:val="28"/>
          <w:szCs w:val="28"/>
        </w:rPr>
        <w:lastRenderedPageBreak/>
        <w:t xml:space="preserve">размещаемой в открытом доступе доля опрошенных, в той или иной мере удовлетворенных уровнем понятности, доступности и удобством получения официальной информации, существенно превысила долю неудовлетворенных респондентов по данным критериям.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По итогам оценки респондентами качества услуг субъектов естественных монополий большая часть респондентов оказалась в той или иной мере удовлетворена услугами практически всех естественных монополий, за исключением услуг по </w:t>
      </w:r>
      <w:r w:rsidR="00265305">
        <w:rPr>
          <w:rFonts w:ascii="Times New Roman" w:hAnsi="Times New Roman" w:cs="Times New Roman"/>
          <w:sz w:val="28"/>
          <w:szCs w:val="28"/>
        </w:rPr>
        <w:t>газоснабж</w:t>
      </w:r>
      <w:r w:rsidRPr="00B56247">
        <w:rPr>
          <w:rFonts w:ascii="Times New Roman" w:hAnsi="Times New Roman" w:cs="Times New Roman"/>
          <w:sz w:val="28"/>
          <w:szCs w:val="28"/>
        </w:rPr>
        <w:t>ению. При этом прослеживается наибольшая удовлетворенность услугами</w:t>
      </w:r>
      <w:r>
        <w:rPr>
          <w:rFonts w:ascii="Times New Roman" w:hAnsi="Times New Roman" w:cs="Times New Roman"/>
          <w:sz w:val="28"/>
          <w:szCs w:val="28"/>
        </w:rPr>
        <w:t xml:space="preserve"> телефонной связи, </w:t>
      </w:r>
      <w:r w:rsidRPr="00B56247">
        <w:rPr>
          <w:rFonts w:ascii="Times New Roman" w:hAnsi="Times New Roman" w:cs="Times New Roman"/>
          <w:sz w:val="28"/>
          <w:szCs w:val="28"/>
        </w:rPr>
        <w:t>электроснабжения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B01" w:rsidRPr="00B56247" w:rsidRDefault="007A6B01" w:rsidP="007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качестве основных направлений развития конкурентной среды большинством участников опроса было предложено установить контроль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B01" w:rsidRPr="00B56247" w:rsidRDefault="007A6B01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ростом цен и обеспечить качество производимой и продаваемой продукции. </w:t>
      </w:r>
    </w:p>
    <w:p w:rsidR="007A6B01" w:rsidRPr="00B56247" w:rsidRDefault="007A6B01" w:rsidP="007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DCE">
        <w:rPr>
          <w:rFonts w:ascii="Times New Roman" w:hAnsi="Times New Roman" w:cs="Times New Roman"/>
          <w:sz w:val="28"/>
          <w:szCs w:val="28"/>
        </w:rPr>
        <w:t>Важно отметить, что представителями субъектов предпринимательской деятельности данные методы также были выбраны в качестве основных.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305" w:rsidRDefault="00265305" w:rsidP="0026530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CE8" w:rsidRDefault="00133CE8" w:rsidP="0026530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247" w:rsidRPr="00B56247" w:rsidRDefault="00B56247" w:rsidP="00907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21D" w:rsidRPr="00B56247" w:rsidRDefault="000C121D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C121D" w:rsidRPr="00B56247" w:rsidSect="008D697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C96" w:rsidRDefault="00A22C96" w:rsidP="00B716D1">
      <w:pPr>
        <w:spacing w:after="0" w:line="240" w:lineRule="auto"/>
      </w:pPr>
      <w:r>
        <w:separator/>
      </w:r>
    </w:p>
  </w:endnote>
  <w:endnote w:type="continuationSeparator" w:id="0">
    <w:p w:rsidR="00A22C96" w:rsidRDefault="00A22C96" w:rsidP="00B71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C96" w:rsidRDefault="00A22C96" w:rsidP="00B716D1">
      <w:pPr>
        <w:spacing w:after="0" w:line="240" w:lineRule="auto"/>
      </w:pPr>
      <w:r>
        <w:separator/>
      </w:r>
    </w:p>
  </w:footnote>
  <w:footnote w:type="continuationSeparator" w:id="0">
    <w:p w:rsidR="00A22C96" w:rsidRDefault="00A22C96" w:rsidP="00B71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980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D70B0" w:rsidRPr="00B716D1" w:rsidRDefault="0068063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16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D70B0" w:rsidRPr="00B716D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716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2BE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716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D70B0" w:rsidRDefault="008D70B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C4C67"/>
    <w:multiLevelType w:val="multilevel"/>
    <w:tmpl w:val="03204A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65E53DE3"/>
    <w:multiLevelType w:val="hybridMultilevel"/>
    <w:tmpl w:val="70E69462"/>
    <w:lvl w:ilvl="0" w:tplc="CEA29C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247"/>
    <w:rsid w:val="00002503"/>
    <w:rsid w:val="000071F6"/>
    <w:rsid w:val="00023282"/>
    <w:rsid w:val="0002423C"/>
    <w:rsid w:val="000248A5"/>
    <w:rsid w:val="00040CC4"/>
    <w:rsid w:val="000553C1"/>
    <w:rsid w:val="00055807"/>
    <w:rsid w:val="000636D8"/>
    <w:rsid w:val="00082350"/>
    <w:rsid w:val="000854B5"/>
    <w:rsid w:val="00093850"/>
    <w:rsid w:val="000A6873"/>
    <w:rsid w:val="000B2E02"/>
    <w:rsid w:val="000B49B8"/>
    <w:rsid w:val="000B5089"/>
    <w:rsid w:val="000B571F"/>
    <w:rsid w:val="000C121D"/>
    <w:rsid w:val="000C2E51"/>
    <w:rsid w:val="000C3688"/>
    <w:rsid w:val="000C4C1D"/>
    <w:rsid w:val="000D1013"/>
    <w:rsid w:val="000E2BF7"/>
    <w:rsid w:val="000F4F4F"/>
    <w:rsid w:val="000F51A8"/>
    <w:rsid w:val="00111059"/>
    <w:rsid w:val="00117098"/>
    <w:rsid w:val="00133CE8"/>
    <w:rsid w:val="001624C5"/>
    <w:rsid w:val="0016520D"/>
    <w:rsid w:val="00172D23"/>
    <w:rsid w:val="00173AA9"/>
    <w:rsid w:val="001939C4"/>
    <w:rsid w:val="00194FBF"/>
    <w:rsid w:val="00197B45"/>
    <w:rsid w:val="001A1452"/>
    <w:rsid w:val="001B29C9"/>
    <w:rsid w:val="001B7BC4"/>
    <w:rsid w:val="001C1B42"/>
    <w:rsid w:val="001C3E1B"/>
    <w:rsid w:val="001D2203"/>
    <w:rsid w:val="001F0C55"/>
    <w:rsid w:val="001F5316"/>
    <w:rsid w:val="001F7AE0"/>
    <w:rsid w:val="00210899"/>
    <w:rsid w:val="00213F66"/>
    <w:rsid w:val="00232B4F"/>
    <w:rsid w:val="00235375"/>
    <w:rsid w:val="00241C64"/>
    <w:rsid w:val="00263411"/>
    <w:rsid w:val="00265305"/>
    <w:rsid w:val="002763D9"/>
    <w:rsid w:val="00291E98"/>
    <w:rsid w:val="00296232"/>
    <w:rsid w:val="00297A9D"/>
    <w:rsid w:val="002A09A6"/>
    <w:rsid w:val="002A2173"/>
    <w:rsid w:val="002A3FF8"/>
    <w:rsid w:val="002A79C2"/>
    <w:rsid w:val="002B10B9"/>
    <w:rsid w:val="002B2CE2"/>
    <w:rsid w:val="002B45A6"/>
    <w:rsid w:val="002B4D9C"/>
    <w:rsid w:val="002D6FA2"/>
    <w:rsid w:val="002E0430"/>
    <w:rsid w:val="002F3C46"/>
    <w:rsid w:val="00311ADD"/>
    <w:rsid w:val="003122F2"/>
    <w:rsid w:val="0031588B"/>
    <w:rsid w:val="00325548"/>
    <w:rsid w:val="003447C1"/>
    <w:rsid w:val="00363997"/>
    <w:rsid w:val="003800A4"/>
    <w:rsid w:val="00380E85"/>
    <w:rsid w:val="0039296F"/>
    <w:rsid w:val="00397E69"/>
    <w:rsid w:val="003A53B8"/>
    <w:rsid w:val="003B6088"/>
    <w:rsid w:val="003E2419"/>
    <w:rsid w:val="003F2282"/>
    <w:rsid w:val="003F277E"/>
    <w:rsid w:val="004031B8"/>
    <w:rsid w:val="00403A91"/>
    <w:rsid w:val="00416527"/>
    <w:rsid w:val="00423918"/>
    <w:rsid w:val="0042433F"/>
    <w:rsid w:val="00437FDD"/>
    <w:rsid w:val="00457077"/>
    <w:rsid w:val="004812D2"/>
    <w:rsid w:val="0048740F"/>
    <w:rsid w:val="004A6199"/>
    <w:rsid w:val="004A6DF0"/>
    <w:rsid w:val="004C4CEA"/>
    <w:rsid w:val="004C5B57"/>
    <w:rsid w:val="004E7448"/>
    <w:rsid w:val="004F39E7"/>
    <w:rsid w:val="004F654B"/>
    <w:rsid w:val="00511C3F"/>
    <w:rsid w:val="00515F2A"/>
    <w:rsid w:val="00521AA3"/>
    <w:rsid w:val="00527D8C"/>
    <w:rsid w:val="005401F4"/>
    <w:rsid w:val="005441CB"/>
    <w:rsid w:val="00545A53"/>
    <w:rsid w:val="005639B8"/>
    <w:rsid w:val="00572EF7"/>
    <w:rsid w:val="0057606E"/>
    <w:rsid w:val="005770B0"/>
    <w:rsid w:val="0058265F"/>
    <w:rsid w:val="00583A91"/>
    <w:rsid w:val="005A5139"/>
    <w:rsid w:val="005B0CD2"/>
    <w:rsid w:val="005B205D"/>
    <w:rsid w:val="005B4E7B"/>
    <w:rsid w:val="005C21BA"/>
    <w:rsid w:val="005D3564"/>
    <w:rsid w:val="005D75F2"/>
    <w:rsid w:val="005F227A"/>
    <w:rsid w:val="005F5516"/>
    <w:rsid w:val="006066F4"/>
    <w:rsid w:val="00607CDB"/>
    <w:rsid w:val="00621A3C"/>
    <w:rsid w:val="00625EF7"/>
    <w:rsid w:val="00642A0A"/>
    <w:rsid w:val="00642EB5"/>
    <w:rsid w:val="00655EAB"/>
    <w:rsid w:val="00660CE2"/>
    <w:rsid w:val="006717C7"/>
    <w:rsid w:val="00671F86"/>
    <w:rsid w:val="00672C58"/>
    <w:rsid w:val="0068063A"/>
    <w:rsid w:val="0068574D"/>
    <w:rsid w:val="00690C1F"/>
    <w:rsid w:val="006A37BF"/>
    <w:rsid w:val="006B08F1"/>
    <w:rsid w:val="006C368C"/>
    <w:rsid w:val="006C49FC"/>
    <w:rsid w:val="006C525C"/>
    <w:rsid w:val="006C663C"/>
    <w:rsid w:val="006C6A40"/>
    <w:rsid w:val="006C7378"/>
    <w:rsid w:val="006D56C3"/>
    <w:rsid w:val="006D71BE"/>
    <w:rsid w:val="006E2278"/>
    <w:rsid w:val="006E575C"/>
    <w:rsid w:val="006F4A52"/>
    <w:rsid w:val="0070281B"/>
    <w:rsid w:val="0071076A"/>
    <w:rsid w:val="00713D23"/>
    <w:rsid w:val="00715407"/>
    <w:rsid w:val="00731530"/>
    <w:rsid w:val="00740BEF"/>
    <w:rsid w:val="00757B24"/>
    <w:rsid w:val="00761F2B"/>
    <w:rsid w:val="007633AD"/>
    <w:rsid w:val="00765E17"/>
    <w:rsid w:val="0077320C"/>
    <w:rsid w:val="00776A34"/>
    <w:rsid w:val="0078351E"/>
    <w:rsid w:val="00795FEA"/>
    <w:rsid w:val="007A0E86"/>
    <w:rsid w:val="007A6B01"/>
    <w:rsid w:val="007C59BD"/>
    <w:rsid w:val="007D10C0"/>
    <w:rsid w:val="007D6F3D"/>
    <w:rsid w:val="007E1CF4"/>
    <w:rsid w:val="007E3875"/>
    <w:rsid w:val="007F222F"/>
    <w:rsid w:val="007F62C5"/>
    <w:rsid w:val="0080075F"/>
    <w:rsid w:val="0083520E"/>
    <w:rsid w:val="00843C11"/>
    <w:rsid w:val="008457D7"/>
    <w:rsid w:val="00854875"/>
    <w:rsid w:val="008604F9"/>
    <w:rsid w:val="00860689"/>
    <w:rsid w:val="00861DCE"/>
    <w:rsid w:val="00870B64"/>
    <w:rsid w:val="0088162B"/>
    <w:rsid w:val="00883809"/>
    <w:rsid w:val="008A16A7"/>
    <w:rsid w:val="008B1D88"/>
    <w:rsid w:val="008B4642"/>
    <w:rsid w:val="008D0BFF"/>
    <w:rsid w:val="008D697A"/>
    <w:rsid w:val="008D70B0"/>
    <w:rsid w:val="008E2162"/>
    <w:rsid w:val="008E6E99"/>
    <w:rsid w:val="008F1B6F"/>
    <w:rsid w:val="008F1F8B"/>
    <w:rsid w:val="008F5855"/>
    <w:rsid w:val="00903FFD"/>
    <w:rsid w:val="00904BC0"/>
    <w:rsid w:val="009075BD"/>
    <w:rsid w:val="00912D7D"/>
    <w:rsid w:val="00925729"/>
    <w:rsid w:val="0093254B"/>
    <w:rsid w:val="00932C34"/>
    <w:rsid w:val="00942432"/>
    <w:rsid w:val="009638E5"/>
    <w:rsid w:val="00965A41"/>
    <w:rsid w:val="009733C9"/>
    <w:rsid w:val="00986208"/>
    <w:rsid w:val="009966E5"/>
    <w:rsid w:val="009A7C85"/>
    <w:rsid w:val="009B512A"/>
    <w:rsid w:val="009C2230"/>
    <w:rsid w:val="009C4993"/>
    <w:rsid w:val="009C5960"/>
    <w:rsid w:val="009C7254"/>
    <w:rsid w:val="009D02E4"/>
    <w:rsid w:val="009D4B3B"/>
    <w:rsid w:val="009D4DDF"/>
    <w:rsid w:val="009F05DD"/>
    <w:rsid w:val="00A04B61"/>
    <w:rsid w:val="00A10F0C"/>
    <w:rsid w:val="00A135D1"/>
    <w:rsid w:val="00A22C96"/>
    <w:rsid w:val="00A40210"/>
    <w:rsid w:val="00A4172B"/>
    <w:rsid w:val="00A42154"/>
    <w:rsid w:val="00A44C9E"/>
    <w:rsid w:val="00A52B97"/>
    <w:rsid w:val="00A715C0"/>
    <w:rsid w:val="00A74D81"/>
    <w:rsid w:val="00A860B2"/>
    <w:rsid w:val="00AA18E5"/>
    <w:rsid w:val="00AA4856"/>
    <w:rsid w:val="00AA63F6"/>
    <w:rsid w:val="00AB0C00"/>
    <w:rsid w:val="00AC70A6"/>
    <w:rsid w:val="00AD1810"/>
    <w:rsid w:val="00AD759C"/>
    <w:rsid w:val="00AE4749"/>
    <w:rsid w:val="00AE672E"/>
    <w:rsid w:val="00AF3143"/>
    <w:rsid w:val="00AF453B"/>
    <w:rsid w:val="00B007EA"/>
    <w:rsid w:val="00B017CC"/>
    <w:rsid w:val="00B043F5"/>
    <w:rsid w:val="00B17D75"/>
    <w:rsid w:val="00B21D03"/>
    <w:rsid w:val="00B45349"/>
    <w:rsid w:val="00B45E43"/>
    <w:rsid w:val="00B4639F"/>
    <w:rsid w:val="00B467DE"/>
    <w:rsid w:val="00B46D75"/>
    <w:rsid w:val="00B51CA1"/>
    <w:rsid w:val="00B53E60"/>
    <w:rsid w:val="00B55172"/>
    <w:rsid w:val="00B56247"/>
    <w:rsid w:val="00B57918"/>
    <w:rsid w:val="00B63434"/>
    <w:rsid w:val="00B639C7"/>
    <w:rsid w:val="00B64473"/>
    <w:rsid w:val="00B716D1"/>
    <w:rsid w:val="00B755B1"/>
    <w:rsid w:val="00B80646"/>
    <w:rsid w:val="00B86B50"/>
    <w:rsid w:val="00B969D6"/>
    <w:rsid w:val="00BA5F6A"/>
    <w:rsid w:val="00BB639E"/>
    <w:rsid w:val="00BC0110"/>
    <w:rsid w:val="00BD2A99"/>
    <w:rsid w:val="00BD528A"/>
    <w:rsid w:val="00BF46D1"/>
    <w:rsid w:val="00BF52CB"/>
    <w:rsid w:val="00BF5541"/>
    <w:rsid w:val="00C173DE"/>
    <w:rsid w:val="00C20B39"/>
    <w:rsid w:val="00C53598"/>
    <w:rsid w:val="00C5537F"/>
    <w:rsid w:val="00C65BA4"/>
    <w:rsid w:val="00C7001D"/>
    <w:rsid w:val="00C7413C"/>
    <w:rsid w:val="00C8208D"/>
    <w:rsid w:val="00C83E38"/>
    <w:rsid w:val="00C85898"/>
    <w:rsid w:val="00C95455"/>
    <w:rsid w:val="00C97DE2"/>
    <w:rsid w:val="00CA0864"/>
    <w:rsid w:val="00CB24DF"/>
    <w:rsid w:val="00CB66EE"/>
    <w:rsid w:val="00CC3CEC"/>
    <w:rsid w:val="00CD3E38"/>
    <w:rsid w:val="00CD4841"/>
    <w:rsid w:val="00CD54BE"/>
    <w:rsid w:val="00CE5919"/>
    <w:rsid w:val="00D03C66"/>
    <w:rsid w:val="00D0699D"/>
    <w:rsid w:val="00D16931"/>
    <w:rsid w:val="00D31A44"/>
    <w:rsid w:val="00D56BA7"/>
    <w:rsid w:val="00D639A2"/>
    <w:rsid w:val="00D66C16"/>
    <w:rsid w:val="00D70D5B"/>
    <w:rsid w:val="00D82B66"/>
    <w:rsid w:val="00D84946"/>
    <w:rsid w:val="00D93A48"/>
    <w:rsid w:val="00D96B17"/>
    <w:rsid w:val="00DA0768"/>
    <w:rsid w:val="00DA383A"/>
    <w:rsid w:val="00DB3ED1"/>
    <w:rsid w:val="00DC1CEE"/>
    <w:rsid w:val="00DC2BE3"/>
    <w:rsid w:val="00DD0CEF"/>
    <w:rsid w:val="00DD0D7F"/>
    <w:rsid w:val="00DE02E6"/>
    <w:rsid w:val="00DE06E4"/>
    <w:rsid w:val="00DF6113"/>
    <w:rsid w:val="00DF7840"/>
    <w:rsid w:val="00E04BC9"/>
    <w:rsid w:val="00E20AC6"/>
    <w:rsid w:val="00E25BFC"/>
    <w:rsid w:val="00E33276"/>
    <w:rsid w:val="00E35E27"/>
    <w:rsid w:val="00E41889"/>
    <w:rsid w:val="00E43D75"/>
    <w:rsid w:val="00E84F1D"/>
    <w:rsid w:val="00E87200"/>
    <w:rsid w:val="00E91006"/>
    <w:rsid w:val="00EA520C"/>
    <w:rsid w:val="00EA7D6A"/>
    <w:rsid w:val="00ED633D"/>
    <w:rsid w:val="00F00C9C"/>
    <w:rsid w:val="00F10DD3"/>
    <w:rsid w:val="00F129E8"/>
    <w:rsid w:val="00F17B25"/>
    <w:rsid w:val="00F27FD0"/>
    <w:rsid w:val="00F3791A"/>
    <w:rsid w:val="00F45A7F"/>
    <w:rsid w:val="00F51B61"/>
    <w:rsid w:val="00F52BBC"/>
    <w:rsid w:val="00F53F8D"/>
    <w:rsid w:val="00F71EE8"/>
    <w:rsid w:val="00F77590"/>
    <w:rsid w:val="00FA0F9D"/>
    <w:rsid w:val="00FA2383"/>
    <w:rsid w:val="00FB3DDB"/>
    <w:rsid w:val="00FC2499"/>
    <w:rsid w:val="00FE318D"/>
    <w:rsid w:val="00FE3CA1"/>
    <w:rsid w:val="00FE3CFA"/>
    <w:rsid w:val="00FE6282"/>
    <w:rsid w:val="00FF52FC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7A"/>
  </w:style>
  <w:style w:type="paragraph" w:styleId="3">
    <w:name w:val="heading 3"/>
    <w:basedOn w:val="a"/>
    <w:next w:val="a"/>
    <w:link w:val="30"/>
    <w:qFormat/>
    <w:rsid w:val="00133C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3CE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007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1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16D1"/>
  </w:style>
  <w:style w:type="paragraph" w:styleId="a6">
    <w:name w:val="footer"/>
    <w:basedOn w:val="a"/>
    <w:link w:val="a7"/>
    <w:uiPriority w:val="99"/>
    <w:semiHidden/>
    <w:unhideWhenUsed/>
    <w:rsid w:val="00B71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16D1"/>
  </w:style>
  <w:style w:type="paragraph" w:styleId="a8">
    <w:name w:val="Balloon Text"/>
    <w:basedOn w:val="a"/>
    <w:link w:val="a9"/>
    <w:uiPriority w:val="99"/>
    <w:semiHidden/>
    <w:unhideWhenUsed/>
    <w:rsid w:val="00B7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16D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33C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D0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7F62C5"/>
  </w:style>
  <w:style w:type="character" w:customStyle="1" w:styleId="apple-converted-space">
    <w:name w:val="apple-converted-space"/>
    <w:basedOn w:val="a0"/>
    <w:rsid w:val="007F62C5"/>
  </w:style>
  <w:style w:type="character" w:customStyle="1" w:styleId="eop">
    <w:name w:val="eop"/>
    <w:basedOn w:val="a0"/>
    <w:rsid w:val="007F62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DC2AB-384C-4AA0-AC6D-B4368596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7192</Words>
  <Characters>41000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2020-12-30T09:23:00Z</cp:lastPrinted>
  <dcterms:created xsi:type="dcterms:W3CDTF">2021-02-04T14:36:00Z</dcterms:created>
  <dcterms:modified xsi:type="dcterms:W3CDTF">2021-02-05T08:09:00Z</dcterms:modified>
</cp:coreProperties>
</file>