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E77C5D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 xml:space="preserve">НПА, регулирующие предоставление муниципальной </w:t>
      </w:r>
      <w:proofErr w:type="gramStart"/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услуги</w:t>
      </w:r>
      <w:r w:rsidR="00FF592B" w:rsidRPr="00E77C5D">
        <w:rPr>
          <w:b/>
          <w:u w:val="single"/>
        </w:rPr>
        <w:t xml:space="preserve">  </w:t>
      </w:r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gramEnd"/>
      <w:r w:rsidR="005C27AD" w:rsidRPr="005C27AD">
        <w:rPr>
          <w:rFonts w:ascii="Times New Roman" w:hAnsi="Times New Roman" w:cs="Times New Roman"/>
          <w:b/>
          <w:sz w:val="32"/>
          <w:szCs w:val="32"/>
          <w:u w:val="single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</w:r>
      <w:bookmarkStart w:id="0" w:name="_GoBack"/>
      <w:bookmarkEnd w:id="0"/>
      <w:r w:rsidR="00FF592B" w:rsidRPr="00E77C5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(«Российская газета», № </w:t>
      </w:r>
      <w:proofErr w:type="gramStart"/>
      <w:r w:rsidR="007468FC" w:rsidRPr="004917CC">
        <w:rPr>
          <w:rFonts w:ascii="Times New Roman" w:hAnsi="Times New Roman" w:cs="Times New Roman"/>
          <w:sz w:val="28"/>
          <w:szCs w:val="28"/>
        </w:rPr>
        <w:t xml:space="preserve">237, </w:t>
      </w:r>
      <w:r w:rsidR="003060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0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68FC" w:rsidRPr="004917CC">
        <w:rPr>
          <w:rFonts w:ascii="Times New Roman" w:hAnsi="Times New Roman" w:cs="Times New Roman"/>
          <w:sz w:val="28"/>
          <w:szCs w:val="28"/>
        </w:rPr>
        <w:t>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190-ФЗ Градостроительный кодекс Российской Федерации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</w:t>
      </w:r>
      <w:r w:rsidR="000740D6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4917CC">
        <w:rPr>
          <w:rFonts w:ascii="Times New Roman" w:hAnsi="Times New Roman" w:cs="Times New Roman"/>
          <w:sz w:val="28"/>
          <w:szCs w:val="28"/>
        </w:rPr>
        <w:tab/>
      </w:r>
      <w:r w:rsidR="00B73737">
        <w:rPr>
          <w:rFonts w:ascii="Times New Roman" w:hAnsi="Times New Roman" w:cs="Times New Roman"/>
          <w:sz w:val="28"/>
          <w:szCs w:val="28"/>
        </w:rPr>
        <w:t>3.</w:t>
      </w: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D962DC" w:rsidRPr="00D962DC">
        <w:rPr>
          <w:rFonts w:ascii="Times New Roman" w:hAnsi="Times New Roman" w:cs="Times New Roman"/>
          <w:sz w:val="28"/>
          <w:szCs w:val="28"/>
        </w:rPr>
        <w:t>Федеральны</w:t>
      </w:r>
      <w:r w:rsidR="00D962DC">
        <w:rPr>
          <w:rFonts w:ascii="Times New Roman" w:hAnsi="Times New Roman" w:cs="Times New Roman"/>
          <w:sz w:val="28"/>
          <w:szCs w:val="28"/>
        </w:rPr>
        <w:t>й</w:t>
      </w:r>
      <w:r w:rsidR="00D962DC" w:rsidRPr="00D962DC">
        <w:rPr>
          <w:rFonts w:ascii="Times New Roman" w:hAnsi="Times New Roman" w:cs="Times New Roman"/>
          <w:sz w:val="28"/>
          <w:szCs w:val="28"/>
        </w:rPr>
        <w:t xml:space="preserve"> закон от 09.02.2009 № 8-ФЗ «Об обеспечении доступа к информации о деятельности государственных органов и органов местного самоуправления </w:t>
      </w:r>
      <w:r w:rsidR="00D962DC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D962DC" w:rsidRPr="00D962DC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16.02.2009, </w:t>
      </w:r>
      <w:proofErr w:type="gramStart"/>
      <w:r w:rsidR="00D962DC" w:rsidRPr="00D962DC">
        <w:rPr>
          <w:rFonts w:ascii="Times New Roman" w:hAnsi="Times New Roman" w:cs="Times New Roman"/>
          <w:sz w:val="28"/>
          <w:szCs w:val="28"/>
        </w:rPr>
        <w:t>N  7</w:t>
      </w:r>
      <w:proofErr w:type="gramEnd"/>
      <w:r w:rsidR="00D962DC" w:rsidRPr="00D962DC">
        <w:rPr>
          <w:rFonts w:ascii="Times New Roman" w:hAnsi="Times New Roman" w:cs="Times New Roman"/>
          <w:sz w:val="28"/>
          <w:szCs w:val="28"/>
        </w:rPr>
        <w:t>, ст. 776</w:t>
      </w:r>
      <w:r w:rsidR="00D962DC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D962DC" w:rsidRPr="00D962DC">
        <w:rPr>
          <w:rFonts w:ascii="Times New Roman" w:hAnsi="Times New Roman" w:cs="Times New Roman"/>
          <w:sz w:val="28"/>
          <w:szCs w:val="28"/>
        </w:rPr>
        <w:t>)</w:t>
      </w:r>
      <w:r w:rsidRPr="004917CC">
        <w:rPr>
          <w:rFonts w:ascii="Times New Roman" w:hAnsi="Times New Roman" w:cs="Times New Roman"/>
          <w:sz w:val="28"/>
          <w:szCs w:val="28"/>
        </w:rPr>
        <w:t>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3179A7" w:rsidRDefault="003179A7" w:rsidP="003179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917CC"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2D0">
        <w:rPr>
          <w:rFonts w:ascii="Times New Roman" w:hAnsi="Times New Roman" w:cs="Times New Roman"/>
          <w:sz w:val="28"/>
          <w:szCs w:val="28"/>
        </w:rPr>
        <w:t>№ 17, 08-14.04.2011</w:t>
      </w:r>
      <w:r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AF42D0">
        <w:rPr>
          <w:rFonts w:ascii="Times New Roman" w:hAnsi="Times New Roman" w:cs="Times New Roman"/>
          <w:sz w:val="28"/>
          <w:szCs w:val="28"/>
        </w:rPr>
        <w:t>);</w:t>
      </w:r>
    </w:p>
    <w:p w:rsidR="00470253" w:rsidRDefault="003179A7" w:rsidP="00470253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6C1C6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C1C62" w:rsidRPr="006C1C62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РФ от 13 марта 2020 г. </w:t>
      </w:r>
      <w:r w:rsidR="00116A87">
        <w:rPr>
          <w:rFonts w:ascii="Times New Roman" w:hAnsi="Times New Roman"/>
          <w:color w:val="000000"/>
          <w:sz w:val="28"/>
          <w:szCs w:val="28"/>
        </w:rPr>
        <w:t>№</w:t>
      </w:r>
      <w:r w:rsidR="006C1C62" w:rsidRPr="006C1C62">
        <w:rPr>
          <w:rFonts w:ascii="Times New Roman" w:hAnsi="Times New Roman"/>
          <w:color w:val="000000"/>
          <w:sz w:val="28"/>
          <w:szCs w:val="28"/>
        </w:rPr>
        <w:t xml:space="preserve"> 279 </w:t>
      </w:r>
      <w:r w:rsidR="00116A87">
        <w:rPr>
          <w:rFonts w:ascii="Times New Roman" w:hAnsi="Times New Roman"/>
          <w:color w:val="000000"/>
          <w:sz w:val="28"/>
          <w:szCs w:val="28"/>
        </w:rPr>
        <w:t>«</w:t>
      </w:r>
      <w:r w:rsidR="006C1C62" w:rsidRPr="006C1C62">
        <w:rPr>
          <w:rFonts w:ascii="Times New Roman" w:hAnsi="Times New Roman"/>
          <w:color w:val="000000"/>
          <w:sz w:val="28"/>
          <w:szCs w:val="28"/>
        </w:rPr>
        <w:t>Об информационном обеспечении</w:t>
      </w:r>
      <w:r w:rsidR="00116A87">
        <w:rPr>
          <w:rFonts w:ascii="Times New Roman" w:hAnsi="Times New Roman"/>
          <w:color w:val="000000"/>
          <w:sz w:val="28"/>
          <w:szCs w:val="28"/>
        </w:rPr>
        <w:t xml:space="preserve"> градостроительной деятельности» (</w:t>
      </w:r>
      <w:r w:rsidR="00116A87" w:rsidRPr="00116A87">
        <w:rPr>
          <w:rFonts w:ascii="Times New Roman" w:hAnsi="Times New Roman"/>
          <w:color w:val="000000"/>
          <w:sz w:val="28"/>
          <w:szCs w:val="28"/>
        </w:rPr>
        <w:t>Официальн</w:t>
      </w:r>
      <w:r w:rsidR="00116A87">
        <w:rPr>
          <w:rFonts w:ascii="Times New Roman" w:hAnsi="Times New Roman"/>
          <w:color w:val="000000"/>
          <w:sz w:val="28"/>
          <w:szCs w:val="28"/>
        </w:rPr>
        <w:t>ый интернет-портал</w:t>
      </w:r>
      <w:r w:rsidR="00116A87" w:rsidRPr="00116A87">
        <w:rPr>
          <w:rFonts w:ascii="Times New Roman" w:hAnsi="Times New Roman"/>
          <w:color w:val="000000"/>
          <w:sz w:val="28"/>
          <w:szCs w:val="28"/>
        </w:rPr>
        <w:t xml:space="preserve"> правовой информации" (www.pravo.gov.ru) 17 марта 2020 г., Собрани</w:t>
      </w:r>
      <w:r w:rsidR="00116A87">
        <w:rPr>
          <w:rFonts w:ascii="Times New Roman" w:hAnsi="Times New Roman"/>
          <w:color w:val="000000"/>
          <w:sz w:val="28"/>
          <w:szCs w:val="28"/>
        </w:rPr>
        <w:t>е</w:t>
      </w:r>
      <w:r w:rsidR="00116A87" w:rsidRPr="00116A87">
        <w:rPr>
          <w:rFonts w:ascii="Times New Roman" w:hAnsi="Times New Roman"/>
          <w:color w:val="000000"/>
          <w:sz w:val="28"/>
          <w:szCs w:val="28"/>
        </w:rPr>
        <w:t xml:space="preserve"> законодательства Российской Федерации от 23 марта 2020 г. </w:t>
      </w:r>
      <w:r w:rsidR="006858F4">
        <w:rPr>
          <w:rFonts w:ascii="Times New Roman" w:hAnsi="Times New Roman"/>
          <w:color w:val="000000"/>
          <w:sz w:val="28"/>
          <w:szCs w:val="28"/>
        </w:rPr>
        <w:t>№</w:t>
      </w:r>
      <w:r w:rsidR="00116A87" w:rsidRPr="00116A87">
        <w:rPr>
          <w:rFonts w:ascii="Times New Roman" w:hAnsi="Times New Roman"/>
          <w:color w:val="000000"/>
          <w:sz w:val="28"/>
          <w:szCs w:val="28"/>
        </w:rPr>
        <w:t xml:space="preserve"> 12 ст. 1776</w:t>
      </w:r>
      <w:r w:rsidR="00116A87">
        <w:rPr>
          <w:rFonts w:ascii="Times New Roman" w:hAnsi="Times New Roman"/>
          <w:color w:val="000000"/>
          <w:sz w:val="28"/>
          <w:szCs w:val="28"/>
        </w:rPr>
        <w:t>)</w:t>
      </w:r>
      <w:r w:rsidR="00470253">
        <w:rPr>
          <w:rFonts w:ascii="Times New Roman" w:hAnsi="Times New Roman"/>
          <w:color w:val="000000"/>
          <w:sz w:val="28"/>
          <w:szCs w:val="28"/>
        </w:rPr>
        <w:t>;</w:t>
      </w:r>
    </w:p>
    <w:p w:rsidR="00470253" w:rsidRDefault="003179A7" w:rsidP="00470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0253">
        <w:rPr>
          <w:rFonts w:ascii="Times New Roman" w:hAnsi="Times New Roman"/>
          <w:sz w:val="28"/>
          <w:szCs w:val="28"/>
        </w:rPr>
        <w:t xml:space="preserve">. </w:t>
      </w:r>
      <w:r w:rsidR="00470253" w:rsidRPr="005E5178">
        <w:rPr>
          <w:rFonts w:ascii="Times New Roman" w:hAnsi="Times New Roman" w:cs="Times New Roman"/>
          <w:sz w:val="28"/>
          <w:szCs w:val="28"/>
        </w:rPr>
        <w:t xml:space="preserve">Закон Ставропольского края от 02 марта 2005 г. № 12-кз «О местном самоуправлении в Ставропольском крае» («Ставропольская правда», № 46, 05 </w:t>
      </w:r>
      <w:r w:rsidR="00470253" w:rsidRPr="005E5178">
        <w:rPr>
          <w:rFonts w:ascii="Times New Roman" w:hAnsi="Times New Roman" w:cs="Times New Roman"/>
          <w:sz w:val="28"/>
          <w:szCs w:val="28"/>
        </w:rPr>
        <w:lastRenderedPageBreak/>
        <w:t>марта 2005 г., «Сборник законов и других правовых актов Ставропольского края», № 6, 30 марта 2005 г.</w:t>
      </w:r>
      <w:r w:rsidR="0047025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470253" w:rsidRPr="005E517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70253" w:rsidRDefault="003179A7" w:rsidP="00470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3D5C2C" w:rsidP="004702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79A7">
        <w:rPr>
          <w:rFonts w:ascii="Times New Roman" w:hAnsi="Times New Roman" w:cs="Times New Roman"/>
          <w:sz w:val="28"/>
          <w:szCs w:val="28"/>
        </w:rPr>
        <w:t>1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7468FC" w:rsidRPr="00B73737"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526B0F" w:rsidRPr="00526B0F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="007468FC"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33"/>
    <w:rsid w:val="00023633"/>
    <w:rsid w:val="000740D6"/>
    <w:rsid w:val="000F3E94"/>
    <w:rsid w:val="00116A87"/>
    <w:rsid w:val="0030607A"/>
    <w:rsid w:val="003179A7"/>
    <w:rsid w:val="003D5C2C"/>
    <w:rsid w:val="00470253"/>
    <w:rsid w:val="004917CC"/>
    <w:rsid w:val="00526B0F"/>
    <w:rsid w:val="005C27AD"/>
    <w:rsid w:val="006053AC"/>
    <w:rsid w:val="006858F4"/>
    <w:rsid w:val="006C1C62"/>
    <w:rsid w:val="006F3D2F"/>
    <w:rsid w:val="007468FC"/>
    <w:rsid w:val="0076720E"/>
    <w:rsid w:val="00942F47"/>
    <w:rsid w:val="00994616"/>
    <w:rsid w:val="00A56335"/>
    <w:rsid w:val="00B53572"/>
    <w:rsid w:val="00B608CA"/>
    <w:rsid w:val="00B73737"/>
    <w:rsid w:val="00C70443"/>
    <w:rsid w:val="00C8276A"/>
    <w:rsid w:val="00D86987"/>
    <w:rsid w:val="00D962DC"/>
    <w:rsid w:val="00DA3E40"/>
    <w:rsid w:val="00E217E3"/>
    <w:rsid w:val="00E77C5D"/>
    <w:rsid w:val="00E96341"/>
    <w:rsid w:val="00FA380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0373A-B549-4196-984C-0119588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Архитектура</cp:lastModifiedBy>
  <cp:revision>3</cp:revision>
  <dcterms:created xsi:type="dcterms:W3CDTF">2023-03-27T08:03:00Z</dcterms:created>
  <dcterms:modified xsi:type="dcterms:W3CDTF">2023-03-27T08:03:00Z</dcterms:modified>
</cp:coreProperties>
</file>