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1"/>
        <w:tblW w:w="0" w:type="auto"/>
        <w:tblInd w:w="10740" w:type="dxa"/>
        <w:tblLook w:val="04A0" w:firstRow="1" w:lastRow="0" w:firstColumn="1" w:lastColumn="0" w:noHBand="0" w:noVBand="1"/>
      </w:tblPr>
      <w:tblGrid>
        <w:gridCol w:w="4658"/>
      </w:tblGrid>
      <w:tr w:rsidR="00DE5576" w:rsidRPr="00DE5576" w:rsidTr="001162F6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576" w:rsidRPr="00DE5576" w:rsidRDefault="00DE5576" w:rsidP="00DE5576">
            <w:pPr>
              <w:tabs>
                <w:tab w:val="left" w:pos="708"/>
                <w:tab w:val="left" w:pos="4725"/>
              </w:tabs>
              <w:suppressAutoHyphens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DE5576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УТВЕРЖДЕН</w:t>
            </w:r>
          </w:p>
          <w:p w:rsidR="00DE5576" w:rsidRPr="00DE5576" w:rsidRDefault="00DE5576" w:rsidP="00DE5576">
            <w:pPr>
              <w:tabs>
                <w:tab w:val="left" w:pos="708"/>
                <w:tab w:val="left" w:pos="4725"/>
              </w:tabs>
              <w:suppressAutoHyphens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DE5576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Постановлением администрации Минераловодского городского округа</w:t>
            </w:r>
          </w:p>
          <w:p w:rsidR="00DE5576" w:rsidRPr="00DE5576" w:rsidRDefault="00DE5576" w:rsidP="00DE5576">
            <w:pPr>
              <w:tabs>
                <w:tab w:val="left" w:pos="708"/>
                <w:tab w:val="left" w:pos="4725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5576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от 15.10.2018 № 2437</w:t>
            </w:r>
          </w:p>
        </w:tc>
      </w:tr>
    </w:tbl>
    <w:p w:rsidR="00DE5576" w:rsidRPr="00DE5576" w:rsidRDefault="00DE5576" w:rsidP="00DE5576">
      <w:pPr>
        <w:tabs>
          <w:tab w:val="left" w:pos="708"/>
          <w:tab w:val="left" w:pos="47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5576" w:rsidRPr="00DE5576" w:rsidRDefault="00DE5576" w:rsidP="00DE5576">
      <w:pPr>
        <w:tabs>
          <w:tab w:val="left" w:pos="708"/>
          <w:tab w:val="left" w:pos="47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5576" w:rsidRPr="00DE5576" w:rsidRDefault="00DE5576" w:rsidP="00DE5576">
      <w:pPr>
        <w:tabs>
          <w:tab w:val="left" w:pos="708"/>
          <w:tab w:val="left" w:pos="47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E5576">
        <w:rPr>
          <w:rFonts w:ascii="Times New Roman" w:eastAsia="Times New Roman" w:hAnsi="Times New Roman" w:cs="Times New Roman"/>
          <w:sz w:val="28"/>
          <w:szCs w:val="24"/>
          <w:lang w:eastAsia="ar-SA"/>
        </w:rPr>
        <w:t>РЕЕСТР</w:t>
      </w:r>
    </w:p>
    <w:p w:rsidR="00DE5576" w:rsidRPr="00DE5576" w:rsidRDefault="00DE5576" w:rsidP="00DE5576">
      <w:pPr>
        <w:tabs>
          <w:tab w:val="left" w:pos="708"/>
          <w:tab w:val="left" w:pos="47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576">
        <w:rPr>
          <w:rFonts w:ascii="Times New Roman" w:eastAsia="Times New Roman" w:hAnsi="Times New Roman" w:cs="Times New Roman"/>
          <w:sz w:val="28"/>
          <w:szCs w:val="24"/>
          <w:lang w:eastAsia="ar-SA"/>
        </w:rPr>
        <w:t>маршрутов регулярных перевозок пассажиров на территории Минераловодского городского округа Ставропольского края</w:t>
      </w:r>
    </w:p>
    <w:p w:rsidR="00DE5576" w:rsidRPr="00DE5576" w:rsidRDefault="00DE5576" w:rsidP="00DE5576">
      <w:pPr>
        <w:tabs>
          <w:tab w:val="left" w:pos="708"/>
          <w:tab w:val="left" w:pos="47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5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1276"/>
        <w:gridCol w:w="1275"/>
        <w:gridCol w:w="567"/>
        <w:gridCol w:w="851"/>
        <w:gridCol w:w="850"/>
        <w:gridCol w:w="851"/>
        <w:gridCol w:w="850"/>
        <w:gridCol w:w="567"/>
        <w:gridCol w:w="851"/>
        <w:gridCol w:w="2126"/>
        <w:gridCol w:w="851"/>
        <w:gridCol w:w="708"/>
        <w:gridCol w:w="1560"/>
      </w:tblGrid>
      <w:tr w:rsidR="00DE5576" w:rsidRPr="00DE5576" w:rsidTr="001162F6">
        <w:trPr>
          <w:cantSplit/>
          <w:trHeight w:val="404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Регистрационный номер маршрута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Порядковый номер маршрута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промежуточных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остановочных пунктов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улиц, по которым осуществляется движение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Протяженность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 рута, км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Порядок посадки и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Высадки пассажиров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регулярных перевозок</w:t>
            </w:r>
          </w:p>
        </w:tc>
        <w:tc>
          <w:tcPr>
            <w:tcW w:w="5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транспортных средств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начала осуществления перевозок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 ИНН</w:t>
            </w:r>
          </w:p>
        </w:tc>
      </w:tr>
      <w:tr w:rsidR="00DE5576" w:rsidRPr="00DE5576" w:rsidTr="001162F6">
        <w:trPr>
          <w:cantSplit/>
          <w:trHeight w:val="4432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Максимальный срок эксплуатации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Экологические характеристики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Транспортных средств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5576" w:rsidRPr="00DE5576" w:rsidRDefault="00DE5576" w:rsidP="00DE55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п.Анджиевский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2 ТС, Устройство для автоматического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открывания и закрывания двери, через которую осуществляется вход (выход) пассажиров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ТС.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30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Ткалина С.Б.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263000035813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2а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п.Анджиевский</w:t>
            </w:r>
            <w:proofErr w:type="spellEnd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ул.Красногвардейская</w:t>
            </w:r>
            <w:proofErr w:type="spellEnd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2 ТС, 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ТС.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Ревтов А.А.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263001799307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с.Левокумка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Побегайло А.Ф.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263001347780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3а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rPr>
          <w:trHeight w:val="64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с.Левокумка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Регулярные перевозки по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Устройство для автоматического открывания и закрывания двери,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через которую осуществляется вход (выход) пассажиров </w:t>
            </w:r>
          </w:p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ТС,</w:t>
            </w: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Наличие в транспортном средстве: более 15 мест для сидения пассажиров 2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10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Ибрагимова М.У.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263004161488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ЖД вокзал – ЗАО «Ставропольснаб»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Ибрагимова М.У.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263004161488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5а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Желатиновый завод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Ибрагимова М.У.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263004161488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км – ЖД вокзал – АРЗ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E5576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5 км</w:t>
              </w:r>
            </w:smartTag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Бенько А.М.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263000441477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6а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rPr>
          <w:trHeight w:val="8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км – ЖД вокзал – 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E5576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5 км</w:t>
              </w:r>
            </w:smartTag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1 ТС, 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ТС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Бенько А.М.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263000441477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ЖД вокзал – 2 микрорайон – АРЗ – ЖД вокзал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2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Агавелян К.А.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263012615079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ЖД вокзал – Аэропорт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Устройство для автоматического открывания и закрывания двери 1 ТС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4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Ревтов А.А.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263001799307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п.Евдокимовский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DE5576" w:rsidRPr="00DE5576" w:rsidTr="001162F6">
        <w:trPr>
          <w:trHeight w:val="41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п.Евдокимовский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rPr>
          <w:trHeight w:val="77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ЖД вокзал – рынок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Оборудование для перевозки пассажиров с ограниченными возможностями здоровья 3 ТС, 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ТС.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16.04.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Чирвинский Д.А.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263004372295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х.Красный</w:t>
            </w:r>
            <w:proofErr w:type="spellEnd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Пахарь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1 ТС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10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Агавелян К.А.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263012615079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п.Новотерский</w:t>
            </w:r>
            <w:proofErr w:type="spellEnd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ул.Пионерская</w:t>
            </w:r>
            <w:proofErr w:type="spellEnd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п.Загорский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16.04.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Чирвинский Д.А.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263004372295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102а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ЖД вокзал – микрорайон –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п.Загорский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Регулярные перевозки по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1 ТС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2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16.04.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Чирвинский Д.А.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263004372295</w:t>
            </w:r>
          </w:p>
        </w:tc>
      </w:tr>
      <w:tr w:rsidR="00DE5576" w:rsidRPr="00DE5576" w:rsidTr="001162F6">
        <w:trPr>
          <w:trHeight w:val="27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х. Возрождения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1 ТС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1 ТС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4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Ревтов А.А.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263001799307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с.Побегайловка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263006999300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Канглы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Устройство для автоматического открывания и закрывания двери, через которую осуществляется вход (выход) пассажиров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ТС. Наличие в транспортном средстве: более 15 мест для сидения пассажиров 2 ТС.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6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106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с.Прикумское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263006999300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Гражданское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263006999300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с.Ульяновка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автобусов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ПАТП – дачи канал «Широкий» –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с. Марьины Колодцы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х.Славянский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 xml:space="preserve">Устройство для автоматического открывания и закрывания дверей </w:t>
            </w:r>
          </w:p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1 ТС,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1 ТС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с.Марьины</w:t>
            </w:r>
            <w:proofErr w:type="spellEnd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Колодцы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2 ТС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113а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с.Сухая</w:t>
            </w:r>
            <w:proofErr w:type="spellEnd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Падина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с.Марьины</w:t>
            </w:r>
            <w:proofErr w:type="spellEnd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Колодцы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Греческое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ar-SA"/>
              </w:rPr>
              <w:t>Наличие в транспортном средстве: более 15 мест для сидения пассажиров 3 ТС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262702386962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х.Перевальный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с.Нагутское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Регулярные перевозки по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х.Садовый</w:t>
            </w:r>
            <w:proofErr w:type="spellEnd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121а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rPr>
          <w:trHeight w:val="59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х. Садовый (через микрорайон)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Маршрут № 232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E5576" w:rsidRPr="00DE5576" w:rsidTr="001162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Нижняя Александровка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Автобус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автобуса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27.08.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DE5576" w:rsidRPr="00DE5576" w:rsidRDefault="00DE5576" w:rsidP="00DE5576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5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090108980698</w:t>
            </w:r>
          </w:p>
        </w:tc>
      </w:tr>
    </w:tbl>
    <w:p w:rsidR="00860CDC" w:rsidRDefault="00860CDC"/>
    <w:sectPr w:rsidR="00860CDC" w:rsidSect="00DE55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D202D"/>
    <w:multiLevelType w:val="hybridMultilevel"/>
    <w:tmpl w:val="BF2A250A"/>
    <w:lvl w:ilvl="0" w:tplc="E7100172">
      <w:start w:val="2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507030B4"/>
    <w:multiLevelType w:val="hybridMultilevel"/>
    <w:tmpl w:val="50AAE86E"/>
    <w:lvl w:ilvl="0" w:tplc="BFC68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2E6183"/>
    <w:multiLevelType w:val="hybridMultilevel"/>
    <w:tmpl w:val="A98E4B82"/>
    <w:lvl w:ilvl="0" w:tplc="78A4A2E4">
      <w:start w:val="2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5A"/>
    <w:rsid w:val="00860CDC"/>
    <w:rsid w:val="00DE5576"/>
    <w:rsid w:val="00E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017D-9A84-4246-A057-51DC5E7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E5576"/>
    <w:pPr>
      <w:keepNext/>
      <w:numPr>
        <w:ilvl w:val="3"/>
        <w:numId w:val="2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5576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DE5576"/>
  </w:style>
  <w:style w:type="paragraph" w:customStyle="1" w:styleId="ConsPlusTitle">
    <w:name w:val="ConsPlusTitle"/>
    <w:uiPriority w:val="99"/>
    <w:rsid w:val="00DE5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Абзац списка1"/>
    <w:basedOn w:val="a"/>
    <w:next w:val="a3"/>
    <w:uiPriority w:val="34"/>
    <w:qFormat/>
    <w:rsid w:val="00DE5576"/>
    <w:pPr>
      <w:spacing w:after="20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DE5576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11"/>
    <w:uiPriority w:val="99"/>
    <w:semiHidden/>
    <w:rsid w:val="00DE5576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DE5576"/>
  </w:style>
  <w:style w:type="paragraph" w:customStyle="1" w:styleId="a6">
    <w:name w:val="Содержимое таблицы"/>
    <w:basedOn w:val="a"/>
    <w:rsid w:val="00DE55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7"/>
    <w:uiPriority w:val="59"/>
    <w:rsid w:val="00DE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DE557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13"/>
    <w:uiPriority w:val="99"/>
    <w:rsid w:val="00DE5576"/>
    <w:rPr>
      <w:rFonts w:ascii="Times New Roman" w:hAnsi="Times New Roman"/>
      <w:sz w:val="28"/>
    </w:rPr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DE557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link w:val="14"/>
    <w:uiPriority w:val="99"/>
    <w:rsid w:val="00DE5576"/>
    <w:rPr>
      <w:rFonts w:ascii="Times New Roman" w:hAnsi="Times New Roman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DE5576"/>
  </w:style>
  <w:style w:type="table" w:customStyle="1" w:styleId="111">
    <w:name w:val="Сетка таблицы11"/>
    <w:basedOn w:val="a1"/>
    <w:next w:val="a7"/>
    <w:uiPriority w:val="59"/>
    <w:rsid w:val="00DE55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E5576"/>
    <w:pPr>
      <w:ind w:left="720"/>
      <w:contextualSpacing/>
    </w:pPr>
  </w:style>
  <w:style w:type="paragraph" w:styleId="a4">
    <w:name w:val="Balloon Text"/>
    <w:basedOn w:val="a"/>
    <w:link w:val="15"/>
    <w:uiPriority w:val="99"/>
    <w:semiHidden/>
    <w:unhideWhenUsed/>
    <w:rsid w:val="00DE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4"/>
    <w:uiPriority w:val="99"/>
    <w:semiHidden/>
    <w:rsid w:val="00DE557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E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6"/>
    <w:uiPriority w:val="99"/>
    <w:semiHidden/>
    <w:unhideWhenUsed/>
    <w:rsid w:val="00DE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8"/>
    <w:uiPriority w:val="99"/>
    <w:semiHidden/>
    <w:rsid w:val="00DE5576"/>
  </w:style>
  <w:style w:type="paragraph" w:styleId="aa">
    <w:name w:val="footer"/>
    <w:basedOn w:val="a"/>
    <w:link w:val="17"/>
    <w:uiPriority w:val="99"/>
    <w:semiHidden/>
    <w:unhideWhenUsed/>
    <w:rsid w:val="00DE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a"/>
    <w:uiPriority w:val="99"/>
    <w:semiHidden/>
    <w:rsid w:val="00DE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1990</Words>
  <Characters>11344</Characters>
  <Application>Microsoft Office Word</Application>
  <DocSecurity>0</DocSecurity>
  <Lines>94</Lines>
  <Paragraphs>26</Paragraphs>
  <ScaleCrop>false</ScaleCrop>
  <Company/>
  <LinksUpToDate>false</LinksUpToDate>
  <CharactersWithSpaces>13308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2018-10-25T05:46:00Z</dcterms:created>
  <dcterms:modified xsi:type="dcterms:W3CDTF">2018-10-25T05:47:00Z</dcterms:modified>
</cp:coreProperties>
</file>