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64" w:rsidRPr="00B006C8" w:rsidRDefault="00AA1364" w:rsidP="00AA1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6C8">
        <w:rPr>
          <w:rFonts w:ascii="Times New Roman" w:hAnsi="Times New Roman"/>
          <w:b/>
          <w:bCs/>
          <w:sz w:val="28"/>
          <w:szCs w:val="28"/>
        </w:rPr>
        <w:t>СТАВРОПОЛЬСКИЙ КРАЙ</w:t>
      </w:r>
    </w:p>
    <w:p w:rsidR="00AA1364" w:rsidRPr="00B006C8" w:rsidRDefault="00AA1364" w:rsidP="00AA1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6C8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AA1364" w:rsidRPr="00B006C8" w:rsidRDefault="00AA1364" w:rsidP="00AA1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6C8">
        <w:rPr>
          <w:rFonts w:ascii="Times New Roman" w:hAnsi="Times New Roman"/>
          <w:b/>
          <w:bCs/>
          <w:sz w:val="28"/>
          <w:szCs w:val="28"/>
        </w:rPr>
        <w:t>МИНЕРАЛОВОДСКОГО ГОРОДСКОГО ОКРУГА</w:t>
      </w:r>
    </w:p>
    <w:p w:rsidR="00AA1364" w:rsidRPr="00B006C8" w:rsidRDefault="00AA1364" w:rsidP="00AA1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1364" w:rsidRPr="00B006C8" w:rsidRDefault="00465D9C" w:rsidP="00AA1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</w:t>
      </w:r>
      <w:r w:rsidR="00AA1364" w:rsidRPr="00B006C8">
        <w:rPr>
          <w:rFonts w:ascii="Times New Roman" w:hAnsi="Times New Roman"/>
          <w:b/>
          <w:bCs/>
          <w:sz w:val="28"/>
          <w:szCs w:val="28"/>
        </w:rPr>
        <w:t xml:space="preserve"> СОВЕТА ДЕПУТАТОВ МИНЕРАЛОВОДСКОГО ГОРОДСКОГО ОКРУГА СТАВРОПОЛЬСКОГО КРАЯ</w:t>
      </w:r>
    </w:p>
    <w:p w:rsidR="00AA1364" w:rsidRDefault="00AA1364" w:rsidP="00AA13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65D9C" w:rsidRDefault="00465D9C" w:rsidP="00465D9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006C8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465D9C" w:rsidRDefault="00465D9C" w:rsidP="00AA13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D2656" w:rsidRPr="00B006C8" w:rsidRDefault="00BD2656" w:rsidP="00AA13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17FD0" w:rsidRPr="00AA4A43" w:rsidRDefault="000E4A0A" w:rsidP="00AA1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13</w:t>
      </w:r>
      <w:r w:rsidR="00C46A97">
        <w:rPr>
          <w:rFonts w:ascii="Times New Roman" w:hAnsi="Times New Roman"/>
          <w:sz w:val="28"/>
        </w:rPr>
        <w:t xml:space="preserve"> сентября </w:t>
      </w:r>
      <w:r w:rsidR="00AA1364" w:rsidRPr="00B006C8">
        <w:rPr>
          <w:rFonts w:ascii="Times New Roman" w:hAnsi="Times New Roman"/>
          <w:sz w:val="28"/>
        </w:rPr>
        <w:t>20</w:t>
      </w:r>
      <w:r w:rsidR="008E5CAC">
        <w:rPr>
          <w:rFonts w:ascii="Times New Roman" w:hAnsi="Times New Roman"/>
          <w:sz w:val="28"/>
        </w:rPr>
        <w:t>2</w:t>
      </w:r>
      <w:r w:rsidR="0089331B">
        <w:rPr>
          <w:rFonts w:ascii="Times New Roman" w:hAnsi="Times New Roman"/>
          <w:sz w:val="28"/>
        </w:rPr>
        <w:t>1</w:t>
      </w:r>
      <w:r w:rsidR="00AA1364" w:rsidRPr="00B006C8">
        <w:rPr>
          <w:rFonts w:ascii="Times New Roman" w:hAnsi="Times New Roman"/>
          <w:sz w:val="28"/>
        </w:rPr>
        <w:t xml:space="preserve"> г</w:t>
      </w:r>
      <w:r w:rsidR="00A969DF">
        <w:rPr>
          <w:rFonts w:ascii="Times New Roman" w:hAnsi="Times New Roman"/>
          <w:sz w:val="28"/>
        </w:rPr>
        <w:t>.</w:t>
      </w:r>
      <w:r w:rsidR="00AA1364" w:rsidRPr="00B006C8">
        <w:rPr>
          <w:rFonts w:ascii="Times New Roman" w:hAnsi="Times New Roman"/>
          <w:sz w:val="28"/>
        </w:rPr>
        <w:t xml:space="preserve">      </w:t>
      </w:r>
      <w:r w:rsidR="00C46A97">
        <w:rPr>
          <w:rFonts w:ascii="Times New Roman" w:hAnsi="Times New Roman"/>
          <w:sz w:val="28"/>
        </w:rPr>
        <w:tab/>
      </w:r>
      <w:r w:rsidR="002D5456">
        <w:rPr>
          <w:rFonts w:ascii="Times New Roman" w:hAnsi="Times New Roman"/>
          <w:sz w:val="28"/>
        </w:rPr>
        <w:tab/>
      </w:r>
      <w:r w:rsidR="00AA1364" w:rsidRPr="00B006C8">
        <w:rPr>
          <w:rFonts w:ascii="Times New Roman" w:hAnsi="Times New Roman"/>
          <w:sz w:val="28"/>
        </w:rPr>
        <w:t xml:space="preserve">г. Минеральные Воды      </w:t>
      </w:r>
      <w:r w:rsidR="00AA1364">
        <w:rPr>
          <w:rFonts w:ascii="Times New Roman" w:hAnsi="Times New Roman"/>
          <w:sz w:val="28"/>
        </w:rPr>
        <w:t xml:space="preserve">     </w:t>
      </w:r>
      <w:r w:rsidR="00C46A97">
        <w:rPr>
          <w:rFonts w:ascii="Times New Roman" w:hAnsi="Times New Roman"/>
          <w:sz w:val="28"/>
        </w:rPr>
        <w:t xml:space="preserve">            </w:t>
      </w:r>
      <w:r w:rsidR="00AA1364">
        <w:rPr>
          <w:rFonts w:ascii="Times New Roman" w:hAnsi="Times New Roman"/>
          <w:sz w:val="28"/>
        </w:rPr>
        <w:t xml:space="preserve">          №</w:t>
      </w:r>
      <w:r w:rsidR="00C46A97"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>5</w:t>
      </w:r>
      <w:r w:rsidR="00C46A97">
        <w:rPr>
          <w:rFonts w:ascii="Times New Roman" w:hAnsi="Times New Roman"/>
          <w:sz w:val="28"/>
        </w:rPr>
        <w:t>-р</w:t>
      </w:r>
    </w:p>
    <w:p w:rsidR="0089331B" w:rsidRDefault="0089331B" w:rsidP="00117FD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3AA8" w:rsidRDefault="00723AA8" w:rsidP="00117FD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2EC5" w:rsidRPr="00AA4A43" w:rsidRDefault="00C32EC5" w:rsidP="00117FD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2AAA" w:rsidRPr="00362AAA" w:rsidRDefault="00362AAA" w:rsidP="00362AA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362AA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План мероприятий по противодействию коррупции в Совете депутатов Минераловодского городского округа Ставропольского края на 2021-2025 годы,</w:t>
      </w:r>
      <w:r w:rsidRPr="00362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утвержденный распоряжением</w:t>
      </w:r>
    </w:p>
    <w:p w:rsidR="00362AAA" w:rsidRPr="00362AAA" w:rsidRDefault="00362AAA" w:rsidP="00362AAA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362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8 апреля 2021 г. № 17-р</w:t>
      </w:r>
    </w:p>
    <w:p w:rsidR="00362AAA" w:rsidRDefault="00362AAA" w:rsidP="00362AAA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1"/>
        <w:spacing w:before="161" w:after="161" w:line="270" w:lineRule="atLeast"/>
        <w:ind w:firstLine="708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В целях реализации Указа Президента Российской Федерации от 16 августа 2021 года № 478 «О Национальном плане противодействия коррупции на 2021-2024 годы», распоряжения Губернатора Ставропольского края от 31 августа 2021 года № 505-р «О мерах по реализации в Ставропольском крае Указа Президента Российской Федерации от 16 августа 2021 года № 478 «О Национальном плане противодействия коррупции на 2021-2024 годы»</w:t>
      </w:r>
    </w:p>
    <w:p w:rsidR="00362AAA" w:rsidRDefault="00362AAA" w:rsidP="00362AAA">
      <w:pPr>
        <w:pStyle w:val="Textbody"/>
        <w:spacing w:before="161" w:after="161" w:line="270" w:lineRule="atLeast"/>
        <w:ind w:firstLine="708"/>
        <w:jc w:val="both"/>
        <w:rPr>
          <w:rFonts w:hint="eastAsia"/>
        </w:rPr>
      </w:pPr>
    </w:p>
    <w:p w:rsidR="00362AAA" w:rsidRDefault="00362AAA" w:rsidP="00362AAA">
      <w:pPr>
        <w:pStyle w:val="Standard"/>
        <w:numPr>
          <w:ilvl w:val="2"/>
          <w:numId w:val="3"/>
        </w:num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План мероприятий по противодействию коррупции в Совете депутатов Минераловодского городского округа Ставропольского края на 2021-2025 годы:</w:t>
      </w:r>
    </w:p>
    <w:p w:rsidR="00362AAA" w:rsidRDefault="00362AAA" w:rsidP="00362AA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</w:t>
      </w:r>
      <w:r w:rsidR="00435C1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37F71">
        <w:rPr>
          <w:rFonts w:ascii="Times New Roman" w:hAnsi="Times New Roman"/>
          <w:sz w:val="28"/>
          <w:szCs w:val="28"/>
        </w:rPr>
        <w:t>:</w:t>
      </w:r>
    </w:p>
    <w:p w:rsidR="00362AAA" w:rsidRDefault="00362AAA" w:rsidP="00362AA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Графу 2 пункта 7 изложить в следующей редакции:</w:t>
      </w:r>
    </w:p>
    <w:p w:rsidR="00362AAA" w:rsidRDefault="00362AAA" w:rsidP="00362AA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участия муниципальных служащих Совета депутатов Минераловодского городского округа Ставропольского края,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дополнительным профессиональным программам в области противодействия коррупции».</w:t>
      </w:r>
    </w:p>
    <w:p w:rsidR="00362AAA" w:rsidRDefault="00362AAA" w:rsidP="00362AA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Графу 2 пункта 8 изложить в следующей редакции:</w:t>
      </w:r>
    </w:p>
    <w:p w:rsidR="00362AAA" w:rsidRDefault="00362AAA" w:rsidP="00362AA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участия лиц, впервые поступивших на муниципальную службу и замещающих должности, связанные с соблюдением запретов, ограничений и обязанностей, установленных в целях противодействия </w:t>
      </w:r>
      <w:r>
        <w:rPr>
          <w:rFonts w:ascii="Times New Roman" w:hAnsi="Times New Roman"/>
          <w:sz w:val="28"/>
          <w:szCs w:val="28"/>
        </w:rPr>
        <w:lastRenderedPageBreak/>
        <w:t>коррупции, в мероприятиях по профессиональному развитию в области противодействия коррупции».</w:t>
      </w:r>
    </w:p>
    <w:p w:rsidR="00362AAA" w:rsidRDefault="00362AAA" w:rsidP="00362AAA">
      <w:pPr>
        <w:pStyle w:val="Standard"/>
        <w:ind w:firstLine="708"/>
        <w:jc w:val="both"/>
      </w:pPr>
    </w:p>
    <w:p w:rsidR="00362AAA" w:rsidRDefault="00362AAA" w:rsidP="00362AAA">
      <w:pPr>
        <w:pStyle w:val="Standard"/>
        <w:ind w:firstLine="708"/>
        <w:jc w:val="both"/>
      </w:pPr>
      <w:r>
        <w:rPr>
          <w:rFonts w:ascii="Times New Roman" w:hAnsi="Times New Roman"/>
          <w:sz w:val="28"/>
          <w:szCs w:val="28"/>
        </w:rPr>
        <w:t>3) Дополнить строкой 8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362AAA" w:rsidRDefault="00362AAA" w:rsidP="00362AAA">
      <w:pPr>
        <w:pStyle w:val="Standard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406"/>
        <w:gridCol w:w="2024"/>
        <w:gridCol w:w="930"/>
        <w:gridCol w:w="2701"/>
      </w:tblGrid>
      <w:tr w:rsidR="00362AAA" w:rsidTr="008273E6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62AAA" w:rsidTr="008273E6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участия муниципальных служащих Совета депутатов Минераловодского городского округа Ставропольского края, в должностные обязанности которых </w:t>
            </w:r>
            <w:r w:rsidR="00435C1A">
              <w:rPr>
                <w:rFonts w:ascii="Times New Roman" w:hAnsi="Times New Roman"/>
                <w:sz w:val="28"/>
                <w:szCs w:val="28"/>
              </w:rPr>
              <w:t xml:space="preserve">входит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проведении закупок товаров, работ, услуг для обеспечения муниципальных нужд в Совете депутатов Минераловодского городского округа Ставропольского края (далее — закупки), в мероприятиях 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   </w:t>
            </w:r>
            <w:proofErr w:type="gramEnd"/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ConsPlus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по обеспечению </w:t>
            </w:r>
            <w:proofErr w:type="gramStart"/>
            <w:r>
              <w:rPr>
                <w:sz w:val="28"/>
                <w:szCs w:val="28"/>
              </w:rPr>
              <w:t>деятельности Совета депутатов Минераловодского городского округа Ставропольского края</w:t>
            </w:r>
            <w:proofErr w:type="gramEnd"/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ConsPlus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2021 - 2025 годы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2AAA" w:rsidRDefault="00362AAA" w:rsidP="008273E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эффективности деятельности муниципальных служащих Совета депутатов Минераловодского городского округа Ставропольского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края, в должностные обязанности которых  входит осуществление мероприятий в сфере закупок</w:t>
            </w:r>
          </w:p>
        </w:tc>
      </w:tr>
    </w:tbl>
    <w:p w:rsidR="00362AAA" w:rsidRDefault="00362AAA" w:rsidP="00362AAA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2. Руководителю отдела по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Совета депутатов Минераловодского городского округа Ставропольского края Сорокиной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О.В.:</w:t>
      </w:r>
    </w:p>
    <w:p w:rsidR="00362AAA" w:rsidRDefault="00362AAA" w:rsidP="00362AAA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обеспечить размещение настоящего </w:t>
      </w:r>
      <w:r w:rsidR="00435C1A">
        <w:rPr>
          <w:rFonts w:ascii="Times New Roman" w:hAnsi="Times New Roman" w:cs="Times New Roman"/>
          <w:b w:val="0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Минераловодского городского округа в информационно-телекоммуникационной сети «Интернет»;</w:t>
      </w:r>
    </w:p>
    <w:p w:rsidR="00362AAA" w:rsidRDefault="00362AAA" w:rsidP="00362AAA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ознакомить муниципальных служащих Совета депутатов Минераловодского городского округа Ставропольского края с настоящим распоряжением.</w:t>
      </w:r>
    </w:p>
    <w:p w:rsidR="00362AAA" w:rsidRDefault="00362AAA" w:rsidP="00362A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распоряжения оставляю за собой.</w:t>
      </w:r>
    </w:p>
    <w:p w:rsidR="00362AAA" w:rsidRDefault="00362AAA" w:rsidP="00362A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ab/>
        <w:t>4. Настоящее распоряжение вступает в силу со дня его подписания.</w:t>
      </w: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Зубач</w:t>
      </w:r>
      <w:proofErr w:type="spellEnd"/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AA" w:rsidRDefault="00362AAA" w:rsidP="00362AAA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61D" w:rsidRDefault="007D061D" w:rsidP="00555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D061D" w:rsidSect="00465D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3D" w:rsidRDefault="00E87D3D" w:rsidP="00465D9C">
      <w:pPr>
        <w:spacing w:after="0" w:line="240" w:lineRule="auto"/>
      </w:pPr>
      <w:r>
        <w:separator/>
      </w:r>
    </w:p>
  </w:endnote>
  <w:endnote w:type="continuationSeparator" w:id="0">
    <w:p w:rsidR="00E87D3D" w:rsidRDefault="00E87D3D" w:rsidP="0046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3D" w:rsidRDefault="00E87D3D" w:rsidP="00465D9C">
      <w:pPr>
        <w:spacing w:after="0" w:line="240" w:lineRule="auto"/>
      </w:pPr>
      <w:r>
        <w:separator/>
      </w:r>
    </w:p>
  </w:footnote>
  <w:footnote w:type="continuationSeparator" w:id="0">
    <w:p w:rsidR="00E87D3D" w:rsidRDefault="00E87D3D" w:rsidP="0046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526404"/>
      <w:docPartObj>
        <w:docPartGallery w:val="Page Numbers (Top of Page)"/>
        <w:docPartUnique/>
      </w:docPartObj>
    </w:sdtPr>
    <w:sdtEndPr/>
    <w:sdtContent>
      <w:p w:rsidR="00465D9C" w:rsidRDefault="00465D9C">
        <w:pPr>
          <w:pStyle w:val="a7"/>
          <w:jc w:val="center"/>
        </w:pPr>
        <w:r w:rsidRPr="00465D9C">
          <w:rPr>
            <w:rFonts w:ascii="Times New Roman" w:hAnsi="Times New Roman"/>
          </w:rPr>
          <w:fldChar w:fldCharType="begin"/>
        </w:r>
        <w:r w:rsidRPr="00465D9C">
          <w:rPr>
            <w:rFonts w:ascii="Times New Roman" w:hAnsi="Times New Roman"/>
          </w:rPr>
          <w:instrText>PAGE   \* MERGEFORMAT</w:instrText>
        </w:r>
        <w:r w:rsidRPr="00465D9C">
          <w:rPr>
            <w:rFonts w:ascii="Times New Roman" w:hAnsi="Times New Roman"/>
          </w:rPr>
          <w:fldChar w:fldCharType="separate"/>
        </w:r>
        <w:r w:rsidR="00245541">
          <w:rPr>
            <w:rFonts w:ascii="Times New Roman" w:hAnsi="Times New Roman"/>
            <w:noProof/>
          </w:rPr>
          <w:t>2</w:t>
        </w:r>
        <w:r w:rsidRPr="00465D9C">
          <w:rPr>
            <w:rFonts w:ascii="Times New Roman" w:hAnsi="Times New Roman"/>
          </w:rPr>
          <w:fldChar w:fldCharType="end"/>
        </w:r>
      </w:p>
    </w:sdtContent>
  </w:sdt>
  <w:p w:rsidR="00465D9C" w:rsidRDefault="00465D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20C5"/>
    <w:multiLevelType w:val="hybridMultilevel"/>
    <w:tmpl w:val="0A804C1C"/>
    <w:lvl w:ilvl="0" w:tplc="C2E0AAF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7B23"/>
    <w:multiLevelType w:val="multilevel"/>
    <w:tmpl w:val="957C212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35E2328"/>
    <w:multiLevelType w:val="hybridMultilevel"/>
    <w:tmpl w:val="2EC0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D0"/>
    <w:rsid w:val="000308A5"/>
    <w:rsid w:val="00065A2B"/>
    <w:rsid w:val="00066169"/>
    <w:rsid w:val="000E342A"/>
    <w:rsid w:val="000E4A0A"/>
    <w:rsid w:val="00117FD0"/>
    <w:rsid w:val="00241B59"/>
    <w:rsid w:val="00245541"/>
    <w:rsid w:val="002725F5"/>
    <w:rsid w:val="00275860"/>
    <w:rsid w:val="002C51E0"/>
    <w:rsid w:val="002D5456"/>
    <w:rsid w:val="0030456D"/>
    <w:rsid w:val="00312D38"/>
    <w:rsid w:val="003479F2"/>
    <w:rsid w:val="0035313C"/>
    <w:rsid w:val="00362AAA"/>
    <w:rsid w:val="003702D8"/>
    <w:rsid w:val="003F6E68"/>
    <w:rsid w:val="00435C1A"/>
    <w:rsid w:val="00465D9C"/>
    <w:rsid w:val="00500C1E"/>
    <w:rsid w:val="00546AAA"/>
    <w:rsid w:val="005559C2"/>
    <w:rsid w:val="00580D66"/>
    <w:rsid w:val="00590A5C"/>
    <w:rsid w:val="005D58D0"/>
    <w:rsid w:val="005E6368"/>
    <w:rsid w:val="006131DF"/>
    <w:rsid w:val="0064056E"/>
    <w:rsid w:val="006F1F95"/>
    <w:rsid w:val="006F707D"/>
    <w:rsid w:val="00723AA8"/>
    <w:rsid w:val="007337BD"/>
    <w:rsid w:val="007D061D"/>
    <w:rsid w:val="0089331B"/>
    <w:rsid w:val="008B058E"/>
    <w:rsid w:val="008E5CAC"/>
    <w:rsid w:val="00914A9A"/>
    <w:rsid w:val="00956457"/>
    <w:rsid w:val="00973144"/>
    <w:rsid w:val="00A0240F"/>
    <w:rsid w:val="00A4556E"/>
    <w:rsid w:val="00A85C25"/>
    <w:rsid w:val="00A969DF"/>
    <w:rsid w:val="00AA1364"/>
    <w:rsid w:val="00AC5289"/>
    <w:rsid w:val="00AC658E"/>
    <w:rsid w:val="00B63AC1"/>
    <w:rsid w:val="00B82FCC"/>
    <w:rsid w:val="00BD2656"/>
    <w:rsid w:val="00C0650D"/>
    <w:rsid w:val="00C06782"/>
    <w:rsid w:val="00C32EC5"/>
    <w:rsid w:val="00C33FB1"/>
    <w:rsid w:val="00C46A97"/>
    <w:rsid w:val="00C626E9"/>
    <w:rsid w:val="00C92D36"/>
    <w:rsid w:val="00CE7C54"/>
    <w:rsid w:val="00CF08B8"/>
    <w:rsid w:val="00CF7771"/>
    <w:rsid w:val="00D20489"/>
    <w:rsid w:val="00DC563C"/>
    <w:rsid w:val="00E04F3D"/>
    <w:rsid w:val="00E354CF"/>
    <w:rsid w:val="00E87D3D"/>
    <w:rsid w:val="00E921CC"/>
    <w:rsid w:val="00EA2E8F"/>
    <w:rsid w:val="00F47632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Standard"/>
    <w:next w:val="Textbody"/>
    <w:link w:val="10"/>
    <w:rsid w:val="00362AAA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7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7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117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3">
    <w:name w:val="Body Text"/>
    <w:basedOn w:val="a"/>
    <w:link w:val="a4"/>
    <w:rsid w:val="006F707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F70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F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6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D9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6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D9C"/>
    <w:rPr>
      <w:rFonts w:ascii="Calibri" w:eastAsia="Times New Roman" w:hAnsi="Calibri" w:cs="Times New Roman"/>
      <w:lang w:eastAsia="ru-RU"/>
    </w:rPr>
  </w:style>
  <w:style w:type="paragraph" w:customStyle="1" w:styleId="ab">
    <w:name w:val="Нормальный (таблица)"/>
    <w:basedOn w:val="a"/>
    <w:next w:val="a"/>
    <w:rsid w:val="00D204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59"/>
    <w:rsid w:val="00D204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20489"/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D20489"/>
    <w:pPr>
      <w:spacing w:after="0" w:line="240" w:lineRule="auto"/>
    </w:pPr>
  </w:style>
  <w:style w:type="paragraph" w:styleId="ae">
    <w:name w:val="endnote text"/>
    <w:basedOn w:val="a"/>
    <w:link w:val="af"/>
    <w:uiPriority w:val="99"/>
    <w:semiHidden/>
    <w:unhideWhenUsed/>
    <w:rsid w:val="00D2048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2048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20489"/>
    <w:rPr>
      <w:vertAlign w:val="superscript"/>
    </w:rPr>
  </w:style>
  <w:style w:type="character" w:customStyle="1" w:styleId="10">
    <w:name w:val="Заголовок 1 Знак"/>
    <w:basedOn w:val="a0"/>
    <w:link w:val="1"/>
    <w:rsid w:val="00362AAA"/>
    <w:rPr>
      <w:rFonts w:ascii="Times New Roman" w:eastAsia="Times New Roma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362AAA"/>
    <w:pPr>
      <w:spacing w:after="140" w:line="288" w:lineRule="auto"/>
    </w:pPr>
    <w:rPr>
      <w:rFonts w:ascii="Liberation Serif" w:eastAsia="Arial Unicode MS" w:hAnsi="Liberation Serif" w:cs="Mangal"/>
      <w:lang w:eastAsia="zh-CN" w:bidi="hi-IN"/>
    </w:rPr>
  </w:style>
  <w:style w:type="paragraph" w:customStyle="1" w:styleId="ConsPlusNormal1">
    <w:name w:val="ConsPlusNormal1"/>
    <w:rsid w:val="00362AA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2AAA"/>
    <w:pPr>
      <w:suppressLineNumbers/>
    </w:pPr>
    <w:rPr>
      <w:rFonts w:ascii="Liberation Serif" w:eastAsia="Arial Unicode MS" w:hAnsi="Liberation Serif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Standard"/>
    <w:next w:val="Textbody"/>
    <w:link w:val="10"/>
    <w:rsid w:val="00362AAA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7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7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117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3">
    <w:name w:val="Body Text"/>
    <w:basedOn w:val="a"/>
    <w:link w:val="a4"/>
    <w:rsid w:val="006F707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F70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F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6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D9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6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D9C"/>
    <w:rPr>
      <w:rFonts w:ascii="Calibri" w:eastAsia="Times New Roman" w:hAnsi="Calibri" w:cs="Times New Roman"/>
      <w:lang w:eastAsia="ru-RU"/>
    </w:rPr>
  </w:style>
  <w:style w:type="paragraph" w:customStyle="1" w:styleId="ab">
    <w:name w:val="Нормальный (таблица)"/>
    <w:basedOn w:val="a"/>
    <w:next w:val="a"/>
    <w:rsid w:val="00D204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59"/>
    <w:rsid w:val="00D204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20489"/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D20489"/>
    <w:pPr>
      <w:spacing w:after="0" w:line="240" w:lineRule="auto"/>
    </w:pPr>
  </w:style>
  <w:style w:type="paragraph" w:styleId="ae">
    <w:name w:val="endnote text"/>
    <w:basedOn w:val="a"/>
    <w:link w:val="af"/>
    <w:uiPriority w:val="99"/>
    <w:semiHidden/>
    <w:unhideWhenUsed/>
    <w:rsid w:val="00D2048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2048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20489"/>
    <w:rPr>
      <w:vertAlign w:val="superscript"/>
    </w:rPr>
  </w:style>
  <w:style w:type="character" w:customStyle="1" w:styleId="10">
    <w:name w:val="Заголовок 1 Знак"/>
    <w:basedOn w:val="a0"/>
    <w:link w:val="1"/>
    <w:rsid w:val="00362AAA"/>
    <w:rPr>
      <w:rFonts w:ascii="Times New Roman" w:eastAsia="Times New Roma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362AAA"/>
    <w:pPr>
      <w:spacing w:after="140" w:line="288" w:lineRule="auto"/>
    </w:pPr>
    <w:rPr>
      <w:rFonts w:ascii="Liberation Serif" w:eastAsia="Arial Unicode MS" w:hAnsi="Liberation Serif" w:cs="Mangal"/>
      <w:lang w:eastAsia="zh-CN" w:bidi="hi-IN"/>
    </w:rPr>
  </w:style>
  <w:style w:type="paragraph" w:customStyle="1" w:styleId="ConsPlusNormal1">
    <w:name w:val="ConsPlusNormal1"/>
    <w:rsid w:val="00362AA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62AAA"/>
    <w:pPr>
      <w:suppressLineNumbers/>
    </w:pPr>
    <w:rPr>
      <w:rFonts w:ascii="Liberation Serif" w:eastAsia="Arial Unicode MS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4F98-14DA-464F-A43D-2BA4DE37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2021-09-27T09:35:00Z</cp:lastPrinted>
  <dcterms:created xsi:type="dcterms:W3CDTF">2021-09-24T07:32:00Z</dcterms:created>
  <dcterms:modified xsi:type="dcterms:W3CDTF">2021-09-30T11:53:00Z</dcterms:modified>
</cp:coreProperties>
</file>