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A2" w:rsidRPr="00332EA2" w:rsidRDefault="00332EA2" w:rsidP="00332EA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332EA2" w:rsidRPr="00332EA2" w:rsidRDefault="00332EA2" w:rsidP="00332EA2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>Комиссия по вопросам градостроительства Минераловодского городского округа  информирует: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t xml:space="preserve">1. </w:t>
      </w:r>
      <w:r w:rsidRPr="00332EA2">
        <w:rPr>
          <w:sz w:val="28"/>
          <w:szCs w:val="28"/>
        </w:rPr>
        <w:t xml:space="preserve">О назначении публичных слушаний  по </w:t>
      </w:r>
      <w:r w:rsidRPr="00332EA2">
        <w:rPr>
          <w:color w:val="000000"/>
          <w:sz w:val="28"/>
          <w:szCs w:val="28"/>
          <w:shd w:val="clear" w:color="auto" w:fill="FFFFFF"/>
        </w:rPr>
        <w:t>вопросу  предоставления разрешения на условно-разрешенный вид использования земельного участка с кадастровым номером 26:24:020121:9, расположенного по адресу: Ставропольский край, Минераловодский район, поселок Анджиевский, улица Змейская, 25 – «религиозное использование»</w:t>
      </w:r>
      <w:r w:rsidRPr="00332EA2">
        <w:rPr>
          <w:sz w:val="28"/>
          <w:szCs w:val="28"/>
        </w:rPr>
        <w:t xml:space="preserve">, на 20 октября 2016 года в 10 часов 00 минут по адресу: </w:t>
      </w:r>
      <w:proofErr w:type="gramStart"/>
      <w:r w:rsidRPr="00332EA2">
        <w:rPr>
          <w:sz w:val="28"/>
          <w:szCs w:val="28"/>
        </w:rPr>
        <w:t>г</w:t>
      </w:r>
      <w:proofErr w:type="gramEnd"/>
      <w:r w:rsidRPr="00332EA2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>2. О назначении публичных слушаний по проекту межевания застроенной территории, расположенной по адресу: Ставропольский край, Минераловодский городской округ, город Минеральные Воды, проспект 22 Партсъезда, 1, примерно в 23 м по направлению на восток, на 20 октября 2016 года в 10 часов 15 минут по адресу: г. Минеральные Воды, пр. Карла Маркса, 54 (здание администрации Минераловодского городского округа), 1 этаж, зал заседаний.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3. </w:t>
      </w:r>
      <w:proofErr w:type="gramStart"/>
      <w:r w:rsidRPr="00332EA2">
        <w:rPr>
          <w:sz w:val="28"/>
          <w:szCs w:val="28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 на земельном участке</w:t>
      </w:r>
      <w:proofErr w:type="gramEnd"/>
      <w:r w:rsidRPr="00332EA2">
        <w:rPr>
          <w:sz w:val="28"/>
          <w:szCs w:val="28"/>
        </w:rPr>
        <w:t xml:space="preserve">, образующегося  в результате раздела земельного участка с кадастровым номером 26:24:040437:1, расположенного по адресу: </w:t>
      </w:r>
      <w:r w:rsidRPr="00332EA2">
        <w:rPr>
          <w:bCs/>
          <w:sz w:val="28"/>
          <w:szCs w:val="28"/>
          <w:shd w:val="clear" w:color="auto" w:fill="FFFFFF"/>
        </w:rPr>
        <w:t>Ставропольский край, Минераловодский  район, город Минеральные Воды, улица Гагарина, дом 107,</w:t>
      </w:r>
      <w:r w:rsidRPr="00332EA2">
        <w:rPr>
          <w:sz w:val="28"/>
          <w:szCs w:val="28"/>
        </w:rPr>
        <w:t xml:space="preserve"> в части изменения предельных (минимальных) размеров земельного участка, на 20 октября 2016 года в 10 часов 30 минут по адресу: </w:t>
      </w:r>
      <w:proofErr w:type="gramStart"/>
      <w:r w:rsidRPr="00332EA2">
        <w:rPr>
          <w:sz w:val="28"/>
          <w:szCs w:val="28"/>
        </w:rPr>
        <w:t>г</w:t>
      </w:r>
      <w:proofErr w:type="gramEnd"/>
      <w:r w:rsidRPr="00332EA2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332EA2" w:rsidRPr="00332EA2" w:rsidRDefault="00332EA2" w:rsidP="00332EA2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4. </w:t>
      </w:r>
      <w:proofErr w:type="gramStart"/>
      <w:r w:rsidRPr="00332EA2">
        <w:rPr>
          <w:sz w:val="28"/>
          <w:szCs w:val="28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 на земельном участке</w:t>
      </w:r>
      <w:proofErr w:type="gramEnd"/>
      <w:r w:rsidRPr="00332EA2">
        <w:rPr>
          <w:sz w:val="28"/>
          <w:szCs w:val="28"/>
        </w:rPr>
        <w:t xml:space="preserve">, образующегося в результате раздела земельного участка с кадастровым номером 26:24:040451:61, расположенного по адресу: </w:t>
      </w:r>
      <w:r w:rsidRPr="00332EA2">
        <w:rPr>
          <w:bCs/>
          <w:sz w:val="28"/>
          <w:szCs w:val="28"/>
          <w:shd w:val="clear" w:color="auto" w:fill="FFFFFF"/>
        </w:rPr>
        <w:t>Ставропольский край, город Минеральные Воды, улица Ставропольская, 126,</w:t>
      </w:r>
      <w:r w:rsidRPr="00332EA2">
        <w:rPr>
          <w:sz w:val="28"/>
          <w:szCs w:val="28"/>
        </w:rPr>
        <w:t xml:space="preserve"> в части изменения предельных (минимальных) размеров земельного участка, на 20 октября 2016 года в 10 часов 45 минут по адресу: </w:t>
      </w:r>
      <w:proofErr w:type="gramStart"/>
      <w:r w:rsidRPr="00332EA2">
        <w:rPr>
          <w:sz w:val="28"/>
          <w:szCs w:val="28"/>
        </w:rPr>
        <w:t>г</w:t>
      </w:r>
      <w:proofErr w:type="gramEnd"/>
      <w:r w:rsidRPr="00332EA2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332EA2" w:rsidRPr="00332EA2" w:rsidRDefault="00332EA2" w:rsidP="00332EA2">
      <w:pPr>
        <w:pStyle w:val="20"/>
        <w:shd w:val="clear" w:color="auto" w:fill="auto"/>
        <w:spacing w:after="0" w:line="322" w:lineRule="exact"/>
        <w:ind w:firstLine="709"/>
        <w:rPr>
          <w:rFonts w:ascii="Times New Roman" w:hAnsi="Times New Roman" w:cs="Times New Roman"/>
        </w:rPr>
      </w:pPr>
      <w:r w:rsidRPr="00332EA2">
        <w:rPr>
          <w:rFonts w:ascii="Times New Roman" w:hAnsi="Times New Roman" w:cs="Times New Roman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    </w:t>
      </w:r>
      <w:proofErr w:type="gramStart"/>
      <w:r w:rsidRPr="00332EA2">
        <w:rPr>
          <w:rFonts w:ascii="Times New Roman" w:hAnsi="Times New Roman" w:cs="Times New Roman"/>
        </w:rPr>
        <w:t>г</w:t>
      </w:r>
      <w:proofErr w:type="gramEnd"/>
      <w:r w:rsidRPr="00332EA2">
        <w:rPr>
          <w:rFonts w:ascii="Times New Roman" w:hAnsi="Times New Roman" w:cs="Times New Roman"/>
        </w:rPr>
        <w:t>. Минеральные Воды, ул. 50 лет Октября, 87а, кабинет № 34.</w:t>
      </w:r>
    </w:p>
    <w:p w:rsidR="00E86E20" w:rsidRPr="00332EA2" w:rsidRDefault="00332EA2" w:rsidP="00332EA2">
      <w:r w:rsidRPr="00332EA2">
        <w:rPr>
          <w:sz w:val="28"/>
          <w:szCs w:val="28"/>
        </w:rPr>
        <w:lastRenderedPageBreak/>
        <w:t xml:space="preserve">Заявку для выступления на публичных слушаниях, предложения               и замечания к документации, подлежащей рассмотрению на публичных слушаниях, направлять в администрацию Минераловодского городского округа до </w:t>
      </w:r>
      <w:bookmarkStart w:id="0" w:name="_GoBack"/>
      <w:bookmarkEnd w:id="0"/>
      <w:r w:rsidRPr="00332EA2">
        <w:rPr>
          <w:sz w:val="28"/>
          <w:szCs w:val="28"/>
        </w:rPr>
        <w:t>17 октября 2016 г., по адресу: г. Минеральные Воды, ул. 50 лет Октября, 87 а, кабинет 34</w:t>
      </w:r>
    </w:p>
    <w:sectPr w:rsidR="00E86E20" w:rsidRPr="00332EA2" w:rsidSect="00E8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A2"/>
    <w:rsid w:val="00332EA2"/>
    <w:rsid w:val="00E8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2EA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332EA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EA2"/>
    <w:pPr>
      <w:widowControl w:val="0"/>
      <w:shd w:val="clear" w:color="auto" w:fill="FFFFFF"/>
      <w:suppressAutoHyphens w:val="0"/>
      <w:spacing w:after="22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2016-10-10T08:01:00Z</dcterms:created>
  <dcterms:modified xsi:type="dcterms:W3CDTF">2016-10-10T08:02:00Z</dcterms:modified>
</cp:coreProperties>
</file>