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17" w:rsidRPr="0026767B" w:rsidRDefault="008A5E17" w:rsidP="008A5E17">
      <w:pPr>
        <w:shd w:val="clear" w:color="auto" w:fill="FFFFFF"/>
        <w:jc w:val="center"/>
        <w:rPr>
          <w:b/>
        </w:rPr>
      </w:pPr>
      <w:r w:rsidRPr="0027248E">
        <w:rPr>
          <w:sz w:val="28"/>
          <w:szCs w:val="28"/>
        </w:rPr>
        <w:t xml:space="preserve">      </w:t>
      </w:r>
      <w:r w:rsidRPr="0026767B">
        <w:rPr>
          <w:b/>
        </w:rPr>
        <w:t xml:space="preserve">АДМИНИСТРАЦИЯ </w:t>
      </w:r>
      <w:proofErr w:type="gramStart"/>
      <w:r w:rsidRPr="0026767B">
        <w:rPr>
          <w:b/>
        </w:rPr>
        <w:t>МИНЕРАЛОВОДСКОГО</w:t>
      </w:r>
      <w:proofErr w:type="gramEnd"/>
    </w:p>
    <w:p w:rsidR="008A5E17" w:rsidRPr="0026767B" w:rsidRDefault="008A5E17" w:rsidP="008A5E17">
      <w:pPr>
        <w:shd w:val="clear" w:color="auto" w:fill="FFFFFF"/>
        <w:jc w:val="center"/>
        <w:rPr>
          <w:b/>
          <w:sz w:val="32"/>
          <w:szCs w:val="32"/>
        </w:rPr>
      </w:pPr>
      <w:r w:rsidRPr="0026767B">
        <w:rPr>
          <w:b/>
        </w:rPr>
        <w:t>ГОРОДСКОГО ОКРУГА СТАВРОПОЛЬСКОГО КРАЯ</w:t>
      </w:r>
    </w:p>
    <w:p w:rsidR="008A5E17" w:rsidRPr="0026767B" w:rsidRDefault="008A5E17" w:rsidP="008A5E17">
      <w:pPr>
        <w:shd w:val="clear" w:color="auto" w:fill="FFFFFF"/>
        <w:jc w:val="center"/>
        <w:rPr>
          <w:b/>
          <w:sz w:val="28"/>
          <w:szCs w:val="28"/>
        </w:rPr>
      </w:pPr>
    </w:p>
    <w:p w:rsidR="008A5E17" w:rsidRPr="0026767B" w:rsidRDefault="008A5E17" w:rsidP="008A5E17">
      <w:pPr>
        <w:shd w:val="clear" w:color="auto" w:fill="FFFFFF"/>
        <w:jc w:val="center"/>
        <w:rPr>
          <w:b/>
          <w:sz w:val="28"/>
          <w:szCs w:val="28"/>
        </w:rPr>
      </w:pPr>
      <w:r w:rsidRPr="0026767B">
        <w:rPr>
          <w:b/>
          <w:sz w:val="28"/>
          <w:szCs w:val="28"/>
        </w:rPr>
        <w:t>ПОСТАНОВЛЕНИЕ</w:t>
      </w:r>
    </w:p>
    <w:p w:rsidR="008A5E17" w:rsidRDefault="008A5E17" w:rsidP="008A5E17">
      <w:pPr>
        <w:tabs>
          <w:tab w:val="left" w:pos="7938"/>
        </w:tabs>
        <w:rPr>
          <w:b/>
          <w:sz w:val="28"/>
          <w:szCs w:val="28"/>
        </w:rPr>
      </w:pPr>
    </w:p>
    <w:p w:rsidR="008A5E17" w:rsidRPr="0026767B" w:rsidRDefault="008A5E17" w:rsidP="008A5E17">
      <w:pPr>
        <w:tabs>
          <w:tab w:val="left" w:pos="7938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3</w:t>
      </w:r>
      <w:r>
        <w:rPr>
          <w:sz w:val="28"/>
          <w:szCs w:val="28"/>
        </w:rPr>
        <w:t>1.03.2021 г.</w:t>
      </w:r>
      <w:r w:rsidRPr="0026767B">
        <w:rPr>
          <w:sz w:val="28"/>
          <w:szCs w:val="28"/>
        </w:rPr>
        <w:t xml:space="preserve">             г. Минеральные Воды                      №  </w:t>
      </w:r>
      <w:r>
        <w:rPr>
          <w:sz w:val="28"/>
          <w:szCs w:val="28"/>
        </w:rPr>
        <w:t>607</w:t>
      </w:r>
    </w:p>
    <w:p w:rsidR="00A22B54" w:rsidRDefault="00A22B54" w:rsidP="00C820EF">
      <w:pPr>
        <w:autoSpaceDE w:val="0"/>
        <w:jc w:val="center"/>
        <w:rPr>
          <w:sz w:val="28"/>
          <w:szCs w:val="28"/>
        </w:rPr>
      </w:pPr>
      <w:bookmarkStart w:id="0" w:name="_GoBack"/>
      <w:bookmarkEnd w:id="0"/>
    </w:p>
    <w:p w:rsidR="00A95E54" w:rsidRDefault="006F08F5" w:rsidP="00A95E54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 w:rsidRPr="009406C9">
        <w:rPr>
          <w:sz w:val="28"/>
          <w:szCs w:val="28"/>
        </w:rPr>
        <w:t xml:space="preserve"> силу </w:t>
      </w:r>
      <w:r>
        <w:rPr>
          <w:sz w:val="28"/>
          <w:szCs w:val="28"/>
        </w:rPr>
        <w:t>постановления</w:t>
      </w:r>
      <w:r w:rsidRPr="00B7378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B73781">
        <w:rPr>
          <w:sz w:val="28"/>
          <w:szCs w:val="28"/>
        </w:rPr>
        <w:t xml:space="preserve">Минераловодского городского округа Ставропольского края </w:t>
      </w:r>
    </w:p>
    <w:p w:rsidR="00A26254" w:rsidRDefault="006F08F5" w:rsidP="00A95E54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от 1</w:t>
      </w:r>
      <w:r w:rsidR="004900B0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="004900B0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4900B0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 № </w:t>
      </w:r>
      <w:r w:rsidR="004900B0">
        <w:rPr>
          <w:sz w:val="28"/>
          <w:szCs w:val="28"/>
        </w:rPr>
        <w:t>2451</w:t>
      </w:r>
      <w:r>
        <w:rPr>
          <w:sz w:val="28"/>
          <w:szCs w:val="28"/>
        </w:rPr>
        <w:t xml:space="preserve"> </w:t>
      </w:r>
    </w:p>
    <w:p w:rsidR="00B826E9" w:rsidRPr="0027248E" w:rsidRDefault="00B826E9" w:rsidP="00C820EF">
      <w:pPr>
        <w:jc w:val="both"/>
        <w:rPr>
          <w:sz w:val="28"/>
          <w:szCs w:val="28"/>
        </w:rPr>
      </w:pPr>
    </w:p>
    <w:p w:rsidR="006F08F5" w:rsidRDefault="00AD7126" w:rsidP="006F08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6F08F5">
        <w:rPr>
          <w:sz w:val="28"/>
          <w:szCs w:val="28"/>
        </w:rPr>
        <w:t>В</w:t>
      </w:r>
      <w:r w:rsidR="00FD26CA">
        <w:rPr>
          <w:sz w:val="28"/>
          <w:szCs w:val="28"/>
        </w:rPr>
        <w:t xml:space="preserve"> </w:t>
      </w:r>
      <w:r w:rsidR="006F08F5">
        <w:rPr>
          <w:sz w:val="28"/>
          <w:szCs w:val="28"/>
        </w:rPr>
        <w:t xml:space="preserve"> связи </w:t>
      </w:r>
      <w:r w:rsidR="00FD26CA">
        <w:rPr>
          <w:sz w:val="28"/>
          <w:szCs w:val="28"/>
        </w:rPr>
        <w:t xml:space="preserve"> </w:t>
      </w:r>
      <w:r w:rsidR="006F08F5">
        <w:rPr>
          <w:sz w:val="28"/>
          <w:szCs w:val="28"/>
        </w:rPr>
        <w:t xml:space="preserve">с </w:t>
      </w:r>
      <w:r w:rsidR="00FD26CA">
        <w:rPr>
          <w:sz w:val="28"/>
          <w:szCs w:val="28"/>
        </w:rPr>
        <w:t xml:space="preserve"> принятым  законом Ставропольского края от 02.03.2021 № 17-кз «О </w:t>
      </w:r>
      <w:r w:rsidR="006F08F5">
        <w:rPr>
          <w:sz w:val="28"/>
          <w:szCs w:val="28"/>
        </w:rPr>
        <w:t>внесени</w:t>
      </w:r>
      <w:r w:rsidR="00FD26CA">
        <w:rPr>
          <w:sz w:val="28"/>
          <w:szCs w:val="28"/>
        </w:rPr>
        <w:t>и</w:t>
      </w:r>
      <w:r w:rsidR="006F08F5">
        <w:rPr>
          <w:sz w:val="28"/>
          <w:szCs w:val="28"/>
        </w:rPr>
        <w:t xml:space="preserve"> </w:t>
      </w:r>
      <w:r w:rsidR="00FD26CA">
        <w:rPr>
          <w:sz w:val="28"/>
          <w:szCs w:val="28"/>
        </w:rPr>
        <w:t xml:space="preserve"> </w:t>
      </w:r>
      <w:r w:rsidR="006F08F5">
        <w:rPr>
          <w:sz w:val="28"/>
          <w:szCs w:val="28"/>
        </w:rPr>
        <w:t xml:space="preserve">изменений </w:t>
      </w:r>
      <w:r w:rsidR="00FD26CA">
        <w:rPr>
          <w:sz w:val="28"/>
          <w:szCs w:val="28"/>
        </w:rPr>
        <w:t xml:space="preserve"> </w:t>
      </w:r>
      <w:r w:rsidR="006F08F5">
        <w:rPr>
          <w:sz w:val="28"/>
          <w:szCs w:val="28"/>
        </w:rPr>
        <w:t xml:space="preserve">в </w:t>
      </w:r>
      <w:r w:rsidR="00FD26CA">
        <w:rPr>
          <w:sz w:val="28"/>
          <w:szCs w:val="28"/>
        </w:rPr>
        <w:t xml:space="preserve"> </w:t>
      </w:r>
      <w:r w:rsidR="006F08F5" w:rsidRPr="00BF56D9">
        <w:rPr>
          <w:sz w:val="28"/>
          <w:szCs w:val="28"/>
        </w:rPr>
        <w:t xml:space="preserve">Закон </w:t>
      </w:r>
      <w:r w:rsidR="00FD26CA">
        <w:rPr>
          <w:sz w:val="28"/>
          <w:szCs w:val="28"/>
        </w:rPr>
        <w:t xml:space="preserve"> </w:t>
      </w:r>
      <w:r w:rsidR="006F08F5" w:rsidRPr="00BF56D9">
        <w:rPr>
          <w:sz w:val="28"/>
          <w:szCs w:val="28"/>
        </w:rPr>
        <w:t xml:space="preserve">Ставропольского </w:t>
      </w:r>
      <w:r w:rsidR="00FD26CA">
        <w:rPr>
          <w:sz w:val="28"/>
          <w:szCs w:val="28"/>
        </w:rPr>
        <w:t xml:space="preserve"> края </w:t>
      </w:r>
      <w:r w:rsidR="006F08F5">
        <w:rPr>
          <w:sz w:val="28"/>
          <w:szCs w:val="28"/>
        </w:rPr>
        <w:t>«</w:t>
      </w:r>
      <w:r w:rsidR="006F08F5" w:rsidRPr="00BF56D9">
        <w:rPr>
          <w:sz w:val="28"/>
          <w:szCs w:val="28"/>
        </w:rPr>
        <w:t>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в области сельского хозяйства</w:t>
      </w:r>
      <w:r w:rsidR="006F08F5">
        <w:rPr>
          <w:sz w:val="28"/>
          <w:szCs w:val="28"/>
        </w:rPr>
        <w:t xml:space="preserve">», </w:t>
      </w:r>
      <w:r w:rsidR="006F08F5" w:rsidRPr="0027248E">
        <w:rPr>
          <w:sz w:val="28"/>
          <w:szCs w:val="28"/>
        </w:rPr>
        <w:t xml:space="preserve">администрация Минераловодского </w:t>
      </w:r>
      <w:r w:rsidR="006F08F5">
        <w:rPr>
          <w:sz w:val="28"/>
          <w:szCs w:val="28"/>
        </w:rPr>
        <w:t>городского округа</w:t>
      </w:r>
      <w:proofErr w:type="gramEnd"/>
    </w:p>
    <w:p w:rsidR="00B826E9" w:rsidRDefault="00B826E9" w:rsidP="006F08F5">
      <w:pPr>
        <w:jc w:val="both"/>
        <w:rPr>
          <w:b/>
        </w:rPr>
      </w:pPr>
    </w:p>
    <w:p w:rsidR="00B826E9" w:rsidRDefault="00B826E9" w:rsidP="00C820EF">
      <w:pPr>
        <w:jc w:val="both"/>
        <w:rPr>
          <w:sz w:val="28"/>
          <w:szCs w:val="28"/>
        </w:rPr>
      </w:pPr>
      <w:r w:rsidRPr="0027248E">
        <w:rPr>
          <w:sz w:val="28"/>
          <w:szCs w:val="28"/>
        </w:rPr>
        <w:t>ПОСТАНОВЛЯЕТ:</w:t>
      </w:r>
      <w:r w:rsidR="00741C42">
        <w:rPr>
          <w:sz w:val="28"/>
          <w:szCs w:val="28"/>
        </w:rPr>
        <w:t xml:space="preserve"> </w:t>
      </w:r>
    </w:p>
    <w:p w:rsidR="00767E79" w:rsidRPr="0027248E" w:rsidRDefault="00767E79" w:rsidP="00C820EF">
      <w:pPr>
        <w:jc w:val="both"/>
        <w:rPr>
          <w:sz w:val="28"/>
          <w:szCs w:val="28"/>
        </w:rPr>
      </w:pPr>
    </w:p>
    <w:p w:rsidR="004900B0" w:rsidRDefault="00B826E9" w:rsidP="004900B0">
      <w:pPr>
        <w:autoSpaceDE w:val="0"/>
        <w:ind w:firstLine="709"/>
        <w:jc w:val="both"/>
        <w:rPr>
          <w:sz w:val="28"/>
          <w:szCs w:val="28"/>
          <w:lang w:eastAsia="ar-SA"/>
        </w:rPr>
      </w:pPr>
      <w:r w:rsidRPr="0027248E">
        <w:rPr>
          <w:sz w:val="28"/>
          <w:szCs w:val="28"/>
        </w:rPr>
        <w:t xml:space="preserve">1. </w:t>
      </w:r>
      <w:r w:rsidR="006F08F5">
        <w:rPr>
          <w:sz w:val="28"/>
          <w:szCs w:val="28"/>
        </w:rPr>
        <w:t>Признать утратившим силу постановление</w:t>
      </w:r>
      <w:r w:rsidR="006F08F5" w:rsidRPr="00B73781">
        <w:rPr>
          <w:sz w:val="28"/>
          <w:szCs w:val="28"/>
        </w:rPr>
        <w:t xml:space="preserve"> администрации</w:t>
      </w:r>
      <w:r w:rsidR="006F08F5">
        <w:rPr>
          <w:sz w:val="28"/>
          <w:szCs w:val="28"/>
        </w:rPr>
        <w:t xml:space="preserve"> </w:t>
      </w:r>
      <w:r w:rsidR="006F08F5" w:rsidRPr="00B73781">
        <w:rPr>
          <w:sz w:val="28"/>
          <w:szCs w:val="28"/>
        </w:rPr>
        <w:t xml:space="preserve">Минераловодского городского округа Ставропольского края </w:t>
      </w:r>
      <w:r w:rsidR="006F08F5">
        <w:rPr>
          <w:sz w:val="28"/>
          <w:szCs w:val="28"/>
        </w:rPr>
        <w:t>от 1</w:t>
      </w:r>
      <w:r w:rsidR="004900B0">
        <w:rPr>
          <w:sz w:val="28"/>
          <w:szCs w:val="28"/>
        </w:rPr>
        <w:t>1</w:t>
      </w:r>
      <w:r w:rsidR="006F08F5">
        <w:rPr>
          <w:sz w:val="28"/>
          <w:szCs w:val="28"/>
        </w:rPr>
        <w:t>.1</w:t>
      </w:r>
      <w:r w:rsidR="004900B0">
        <w:rPr>
          <w:sz w:val="28"/>
          <w:szCs w:val="28"/>
        </w:rPr>
        <w:t>1</w:t>
      </w:r>
      <w:r w:rsidR="006F08F5">
        <w:rPr>
          <w:sz w:val="28"/>
          <w:szCs w:val="28"/>
        </w:rPr>
        <w:t>.201</w:t>
      </w:r>
      <w:r w:rsidR="004900B0">
        <w:rPr>
          <w:sz w:val="28"/>
          <w:szCs w:val="28"/>
        </w:rPr>
        <w:t>9</w:t>
      </w:r>
      <w:r w:rsidR="006F08F5">
        <w:rPr>
          <w:sz w:val="28"/>
          <w:szCs w:val="28"/>
        </w:rPr>
        <w:t xml:space="preserve"> № </w:t>
      </w:r>
      <w:r w:rsidR="004900B0">
        <w:rPr>
          <w:sz w:val="28"/>
          <w:szCs w:val="28"/>
        </w:rPr>
        <w:t>2451</w:t>
      </w:r>
      <w:r w:rsidR="006F08F5">
        <w:rPr>
          <w:sz w:val="28"/>
          <w:szCs w:val="28"/>
        </w:rPr>
        <w:t xml:space="preserve"> «</w:t>
      </w:r>
      <w:r w:rsidR="006F08F5" w:rsidRPr="0027248E">
        <w:rPr>
          <w:sz w:val="28"/>
          <w:szCs w:val="28"/>
        </w:rPr>
        <w:t xml:space="preserve">Об утверждении Административного регламента предоставления </w:t>
      </w:r>
      <w:r w:rsidR="006F08F5">
        <w:rPr>
          <w:sz w:val="28"/>
          <w:szCs w:val="28"/>
        </w:rPr>
        <w:t>а</w:t>
      </w:r>
      <w:r w:rsidR="006F08F5" w:rsidRPr="0027248E">
        <w:rPr>
          <w:sz w:val="28"/>
          <w:szCs w:val="28"/>
        </w:rPr>
        <w:t xml:space="preserve">дминистрацией </w:t>
      </w:r>
      <w:r w:rsidR="006F08F5">
        <w:rPr>
          <w:sz w:val="28"/>
          <w:szCs w:val="28"/>
        </w:rPr>
        <w:t>Минераловодского городского округа</w:t>
      </w:r>
      <w:r w:rsidR="006F08F5" w:rsidRPr="00C42732">
        <w:rPr>
          <w:sz w:val="28"/>
          <w:szCs w:val="28"/>
        </w:rPr>
        <w:t xml:space="preserve"> Ставропольского </w:t>
      </w:r>
      <w:r w:rsidR="006F08F5">
        <w:rPr>
          <w:sz w:val="28"/>
          <w:szCs w:val="28"/>
        </w:rPr>
        <w:t>к</w:t>
      </w:r>
      <w:r w:rsidR="006F08F5" w:rsidRPr="00C42732">
        <w:rPr>
          <w:sz w:val="28"/>
          <w:szCs w:val="28"/>
        </w:rPr>
        <w:t>рая</w:t>
      </w:r>
      <w:r w:rsidR="006F08F5">
        <w:rPr>
          <w:sz w:val="28"/>
          <w:szCs w:val="28"/>
        </w:rPr>
        <w:t xml:space="preserve"> государственной услуги </w:t>
      </w:r>
      <w:r w:rsidR="004900B0" w:rsidRPr="004900B0">
        <w:rPr>
          <w:sz w:val="28"/>
          <w:szCs w:val="28"/>
        </w:rPr>
        <w:t>«</w:t>
      </w:r>
      <w:r w:rsidR="004900B0" w:rsidRPr="004900B0">
        <w:rPr>
          <w:sz w:val="28"/>
          <w:szCs w:val="28"/>
          <w:lang w:eastAsia="ar-SA"/>
        </w:rPr>
        <w:t>Предоставление за счет средств бюджета Ставропольского края субсидий на возмещение части затрат по наращиванию маточного поголовья овец и коз».</w:t>
      </w:r>
    </w:p>
    <w:p w:rsidR="00BA1C04" w:rsidRPr="00A95E54" w:rsidRDefault="006F08F5" w:rsidP="004900B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68DD">
        <w:rPr>
          <w:sz w:val="28"/>
          <w:szCs w:val="28"/>
        </w:rPr>
        <w:t xml:space="preserve">. </w:t>
      </w:r>
      <w:proofErr w:type="gramStart"/>
      <w:r w:rsidR="00B826E9" w:rsidRPr="005F0070">
        <w:rPr>
          <w:sz w:val="28"/>
          <w:szCs w:val="28"/>
        </w:rPr>
        <w:t>Контроль за</w:t>
      </w:r>
      <w:proofErr w:type="gramEnd"/>
      <w:r w:rsidR="00B826E9" w:rsidRPr="005F0070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Минераловодского</w:t>
      </w:r>
      <w:r w:rsidR="00A95E54">
        <w:rPr>
          <w:sz w:val="28"/>
          <w:szCs w:val="28"/>
        </w:rPr>
        <w:t xml:space="preserve"> </w:t>
      </w:r>
      <w:r w:rsidR="009E0F9C" w:rsidRPr="005F0070">
        <w:rPr>
          <w:sz w:val="28"/>
          <w:szCs w:val="28"/>
        </w:rPr>
        <w:t>городского округа Малых В.</w:t>
      </w:r>
      <w:r w:rsidR="009E0F9C">
        <w:rPr>
          <w:sz w:val="28"/>
          <w:szCs w:val="28"/>
        </w:rPr>
        <w:t xml:space="preserve"> </w:t>
      </w:r>
      <w:r w:rsidR="009E0F9C" w:rsidRPr="005F0070">
        <w:rPr>
          <w:sz w:val="28"/>
          <w:szCs w:val="28"/>
        </w:rPr>
        <w:t>Г.</w:t>
      </w:r>
    </w:p>
    <w:p w:rsidR="00B826E9" w:rsidRDefault="006F08F5" w:rsidP="00EE3272">
      <w:pPr>
        <w:pStyle w:val="ConsPlusNormal"/>
        <w:widowControl/>
        <w:tabs>
          <w:tab w:val="num" w:pos="1080"/>
        </w:tabs>
        <w:suppressAutoHyphens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455E">
        <w:rPr>
          <w:rFonts w:ascii="Times New Roman" w:hAnsi="Times New Roman" w:cs="Times New Roman"/>
          <w:sz w:val="28"/>
          <w:szCs w:val="28"/>
        </w:rPr>
        <w:t xml:space="preserve">. </w:t>
      </w:r>
      <w:r w:rsidR="00EE3272" w:rsidRPr="00EE327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 и подлежит размещению на официальном сайте</w:t>
      </w:r>
      <w:r w:rsidR="00D011F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E3272" w:rsidRPr="00EE3272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www.min-vodi.ru.</w:t>
      </w:r>
    </w:p>
    <w:p w:rsidR="0090597E" w:rsidRDefault="0090597E" w:rsidP="00C820EF">
      <w:pPr>
        <w:rPr>
          <w:sz w:val="28"/>
          <w:szCs w:val="28"/>
        </w:rPr>
      </w:pPr>
    </w:p>
    <w:p w:rsidR="00E62C5B" w:rsidRPr="0027248E" w:rsidRDefault="00E62C5B" w:rsidP="00C820EF">
      <w:pPr>
        <w:rPr>
          <w:sz w:val="28"/>
          <w:szCs w:val="28"/>
        </w:rPr>
      </w:pPr>
    </w:p>
    <w:p w:rsidR="00767E79" w:rsidRDefault="00767E79" w:rsidP="00767E7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7248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27248E">
        <w:rPr>
          <w:sz w:val="28"/>
          <w:szCs w:val="28"/>
        </w:rPr>
        <w:t xml:space="preserve"> </w:t>
      </w:r>
      <w:proofErr w:type="gramStart"/>
      <w:r w:rsidRPr="0027248E">
        <w:rPr>
          <w:sz w:val="28"/>
          <w:szCs w:val="28"/>
        </w:rPr>
        <w:t>Минераловодского</w:t>
      </w:r>
      <w:proofErr w:type="gramEnd"/>
      <w:r>
        <w:rPr>
          <w:sz w:val="28"/>
          <w:szCs w:val="28"/>
        </w:rPr>
        <w:t xml:space="preserve"> </w:t>
      </w:r>
    </w:p>
    <w:p w:rsidR="00D50998" w:rsidRDefault="00767E79" w:rsidP="00767E79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                                                                         С. Ю. Перцев</w:t>
      </w:r>
    </w:p>
    <w:sectPr w:rsidR="00D50998" w:rsidSect="001A4DC0">
      <w:headerReference w:type="default" r:id="rId7"/>
      <w:pgSz w:w="11906" w:h="16838"/>
      <w:pgMar w:top="993" w:right="851" w:bottom="851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02F" w:rsidRDefault="0030402F" w:rsidP="00654785">
      <w:r>
        <w:separator/>
      </w:r>
    </w:p>
  </w:endnote>
  <w:endnote w:type="continuationSeparator" w:id="0">
    <w:p w:rsidR="0030402F" w:rsidRDefault="0030402F" w:rsidP="00654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02F" w:rsidRDefault="0030402F" w:rsidP="00654785">
      <w:r>
        <w:separator/>
      </w:r>
    </w:p>
  </w:footnote>
  <w:footnote w:type="continuationSeparator" w:id="0">
    <w:p w:rsidR="0030402F" w:rsidRDefault="0030402F" w:rsidP="006547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785" w:rsidRDefault="00654785">
    <w:pPr>
      <w:pStyle w:val="ad"/>
      <w:jc w:val="center"/>
    </w:pPr>
  </w:p>
  <w:p w:rsidR="00654785" w:rsidRDefault="0065478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51A73DE"/>
    <w:multiLevelType w:val="hybridMultilevel"/>
    <w:tmpl w:val="F03849A8"/>
    <w:lvl w:ilvl="0" w:tplc="924E518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1B3E8E"/>
    <w:multiLevelType w:val="hybridMultilevel"/>
    <w:tmpl w:val="9CE2F014"/>
    <w:lvl w:ilvl="0" w:tplc="51EAE96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FD6F42"/>
    <w:multiLevelType w:val="hybridMultilevel"/>
    <w:tmpl w:val="32B4AD3E"/>
    <w:lvl w:ilvl="0" w:tplc="BCACC73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12"/>
        </w:tabs>
        <w:ind w:left="361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72"/>
        </w:tabs>
        <w:ind w:left="577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92"/>
        </w:tabs>
        <w:ind w:left="6492" w:hanging="360"/>
      </w:pPr>
      <w:rPr>
        <w:rFonts w:cs="Times New Roman"/>
      </w:rPr>
    </w:lvl>
  </w:abstractNum>
  <w:abstractNum w:abstractNumId="4">
    <w:nsid w:val="6E0D3DA4"/>
    <w:multiLevelType w:val="hybridMultilevel"/>
    <w:tmpl w:val="4AF05B90"/>
    <w:lvl w:ilvl="0" w:tplc="54EA238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7C20B1"/>
    <w:multiLevelType w:val="hybridMultilevel"/>
    <w:tmpl w:val="8070E0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975D4"/>
    <w:multiLevelType w:val="hybridMultilevel"/>
    <w:tmpl w:val="06C62424"/>
    <w:lvl w:ilvl="0" w:tplc="E4EA89B2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1"/>
        </w:tabs>
        <w:ind w:left="27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1"/>
        </w:tabs>
        <w:ind w:left="42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1"/>
        </w:tabs>
        <w:ind w:left="49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1"/>
        </w:tabs>
        <w:ind w:left="56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1"/>
        </w:tabs>
        <w:ind w:left="63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1"/>
        </w:tabs>
        <w:ind w:left="7111" w:hanging="180"/>
      </w:pPr>
      <w:rPr>
        <w:rFonts w:cs="Times New Roman"/>
      </w:r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CD9"/>
    <w:rsid w:val="00056AE3"/>
    <w:rsid w:val="0007642B"/>
    <w:rsid w:val="000B21DA"/>
    <w:rsid w:val="000C4E44"/>
    <w:rsid w:val="000F666B"/>
    <w:rsid w:val="0010144E"/>
    <w:rsid w:val="00104BFD"/>
    <w:rsid w:val="00114ABB"/>
    <w:rsid w:val="00131E90"/>
    <w:rsid w:val="001512A8"/>
    <w:rsid w:val="0015204E"/>
    <w:rsid w:val="0017399B"/>
    <w:rsid w:val="00174ECB"/>
    <w:rsid w:val="001923A3"/>
    <w:rsid w:val="001A4DC0"/>
    <w:rsid w:val="001B68DD"/>
    <w:rsid w:val="001D0FA7"/>
    <w:rsid w:val="001E3ADF"/>
    <w:rsid w:val="001F153C"/>
    <w:rsid w:val="0024753D"/>
    <w:rsid w:val="0027248E"/>
    <w:rsid w:val="002B3314"/>
    <w:rsid w:val="00300368"/>
    <w:rsid w:val="0030402F"/>
    <w:rsid w:val="0034715B"/>
    <w:rsid w:val="00385729"/>
    <w:rsid w:val="003A72B5"/>
    <w:rsid w:val="003B1EAA"/>
    <w:rsid w:val="003D2946"/>
    <w:rsid w:val="003D7EC5"/>
    <w:rsid w:val="003F22A1"/>
    <w:rsid w:val="00414CD9"/>
    <w:rsid w:val="0044742B"/>
    <w:rsid w:val="004900B0"/>
    <w:rsid w:val="00496088"/>
    <w:rsid w:val="004A3D10"/>
    <w:rsid w:val="004E4451"/>
    <w:rsid w:val="005176C7"/>
    <w:rsid w:val="005200AE"/>
    <w:rsid w:val="00543D41"/>
    <w:rsid w:val="00551E22"/>
    <w:rsid w:val="00561B87"/>
    <w:rsid w:val="005847F2"/>
    <w:rsid w:val="00593297"/>
    <w:rsid w:val="005B7801"/>
    <w:rsid w:val="005D4AE4"/>
    <w:rsid w:val="005E5636"/>
    <w:rsid w:val="005F0070"/>
    <w:rsid w:val="005F2395"/>
    <w:rsid w:val="005F3409"/>
    <w:rsid w:val="00607F19"/>
    <w:rsid w:val="006524E7"/>
    <w:rsid w:val="00654785"/>
    <w:rsid w:val="00664C9E"/>
    <w:rsid w:val="006A5DDF"/>
    <w:rsid w:val="006D511A"/>
    <w:rsid w:val="006E490A"/>
    <w:rsid w:val="006F08F5"/>
    <w:rsid w:val="00702B02"/>
    <w:rsid w:val="00715B57"/>
    <w:rsid w:val="00734A9F"/>
    <w:rsid w:val="00741C42"/>
    <w:rsid w:val="00742F80"/>
    <w:rsid w:val="00744183"/>
    <w:rsid w:val="00747417"/>
    <w:rsid w:val="00767E79"/>
    <w:rsid w:val="007E4FEA"/>
    <w:rsid w:val="007F7D8E"/>
    <w:rsid w:val="0080455E"/>
    <w:rsid w:val="00827F27"/>
    <w:rsid w:val="00852E6E"/>
    <w:rsid w:val="00871416"/>
    <w:rsid w:val="008A5E17"/>
    <w:rsid w:val="008D511B"/>
    <w:rsid w:val="008E282F"/>
    <w:rsid w:val="008E32A6"/>
    <w:rsid w:val="0090597E"/>
    <w:rsid w:val="00906FEF"/>
    <w:rsid w:val="00913270"/>
    <w:rsid w:val="00914924"/>
    <w:rsid w:val="00923EA9"/>
    <w:rsid w:val="00931F02"/>
    <w:rsid w:val="00954FBA"/>
    <w:rsid w:val="00994AA4"/>
    <w:rsid w:val="009D55C3"/>
    <w:rsid w:val="009E0F9C"/>
    <w:rsid w:val="00A05E09"/>
    <w:rsid w:val="00A11DF9"/>
    <w:rsid w:val="00A16063"/>
    <w:rsid w:val="00A21EE8"/>
    <w:rsid w:val="00A22B54"/>
    <w:rsid w:val="00A26254"/>
    <w:rsid w:val="00A51E29"/>
    <w:rsid w:val="00A73F26"/>
    <w:rsid w:val="00A8070D"/>
    <w:rsid w:val="00A95E54"/>
    <w:rsid w:val="00AC79D8"/>
    <w:rsid w:val="00AD7126"/>
    <w:rsid w:val="00B036AC"/>
    <w:rsid w:val="00B341DE"/>
    <w:rsid w:val="00B35CC5"/>
    <w:rsid w:val="00B41FFF"/>
    <w:rsid w:val="00B707F4"/>
    <w:rsid w:val="00B826E9"/>
    <w:rsid w:val="00BA1C04"/>
    <w:rsid w:val="00C2003C"/>
    <w:rsid w:val="00C262C1"/>
    <w:rsid w:val="00C33D4C"/>
    <w:rsid w:val="00C655EE"/>
    <w:rsid w:val="00C820EF"/>
    <w:rsid w:val="00C907CF"/>
    <w:rsid w:val="00C92BBE"/>
    <w:rsid w:val="00CB0494"/>
    <w:rsid w:val="00CB0678"/>
    <w:rsid w:val="00CC1545"/>
    <w:rsid w:val="00CD0DDE"/>
    <w:rsid w:val="00CF6B0D"/>
    <w:rsid w:val="00D009B9"/>
    <w:rsid w:val="00D011F1"/>
    <w:rsid w:val="00D06339"/>
    <w:rsid w:val="00D16E2A"/>
    <w:rsid w:val="00D44129"/>
    <w:rsid w:val="00D50998"/>
    <w:rsid w:val="00D570FF"/>
    <w:rsid w:val="00D94E75"/>
    <w:rsid w:val="00DD21FD"/>
    <w:rsid w:val="00DE4CE9"/>
    <w:rsid w:val="00E1277B"/>
    <w:rsid w:val="00E140B5"/>
    <w:rsid w:val="00E62C5B"/>
    <w:rsid w:val="00E65897"/>
    <w:rsid w:val="00E75AC2"/>
    <w:rsid w:val="00EA7354"/>
    <w:rsid w:val="00EE3272"/>
    <w:rsid w:val="00F011D4"/>
    <w:rsid w:val="00F02959"/>
    <w:rsid w:val="00F141F4"/>
    <w:rsid w:val="00F15659"/>
    <w:rsid w:val="00F36A6D"/>
    <w:rsid w:val="00F56B00"/>
    <w:rsid w:val="00F8325C"/>
    <w:rsid w:val="00FD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36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176C7"/>
    <w:pPr>
      <w:keepNext/>
      <w:tabs>
        <w:tab w:val="num" w:pos="0"/>
      </w:tabs>
      <w:autoSpaceDE w:val="0"/>
      <w:ind w:left="864" w:hanging="864"/>
      <w:jc w:val="center"/>
      <w:outlineLvl w:val="3"/>
    </w:pPr>
    <w:rPr>
      <w:rFonts w:eastAsia="Calibri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5176C7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a3">
    <w:name w:val="Название Знак"/>
    <w:link w:val="a4"/>
    <w:uiPriority w:val="99"/>
    <w:locked/>
    <w:rsid w:val="003B1EAA"/>
    <w:rPr>
      <w:rFonts w:cs="Times New Roman"/>
      <w:color w:val="000000"/>
      <w:sz w:val="28"/>
      <w:szCs w:val="28"/>
      <w:lang w:eastAsia="ar-SA" w:bidi="ar-SA"/>
    </w:rPr>
  </w:style>
  <w:style w:type="paragraph" w:styleId="a4">
    <w:name w:val="Title"/>
    <w:basedOn w:val="a"/>
    <w:next w:val="a5"/>
    <w:link w:val="a3"/>
    <w:uiPriority w:val="99"/>
    <w:qFormat/>
    <w:rsid w:val="003B1EAA"/>
    <w:pPr>
      <w:jc w:val="center"/>
    </w:pPr>
    <w:rPr>
      <w:rFonts w:ascii="Calibri" w:eastAsia="Calibri" w:hAnsi="Calibri"/>
      <w:color w:val="000000"/>
      <w:sz w:val="28"/>
      <w:szCs w:val="28"/>
      <w:lang w:eastAsia="ar-SA"/>
    </w:rPr>
  </w:style>
  <w:style w:type="character" w:customStyle="1" w:styleId="TitleChar1">
    <w:name w:val="Title Char1"/>
    <w:uiPriority w:val="99"/>
    <w:locked/>
    <w:rsid w:val="00664C9E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">
    <w:name w:val="Название Знак1"/>
    <w:uiPriority w:val="99"/>
    <w:rsid w:val="003B1EAA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BodyTextChar">
    <w:name w:val="Body Text Char"/>
    <w:uiPriority w:val="99"/>
    <w:locked/>
    <w:rsid w:val="003B1EAA"/>
    <w:rPr>
      <w:rFonts w:cs="Times New Roman"/>
      <w:color w:val="000000"/>
      <w:sz w:val="28"/>
      <w:szCs w:val="28"/>
      <w:lang w:eastAsia="ar-SA" w:bidi="ar-SA"/>
    </w:rPr>
  </w:style>
  <w:style w:type="paragraph" w:styleId="a6">
    <w:name w:val="Body Text"/>
    <w:basedOn w:val="a"/>
    <w:link w:val="a7"/>
    <w:uiPriority w:val="99"/>
    <w:rsid w:val="003B1EAA"/>
    <w:pPr>
      <w:jc w:val="both"/>
    </w:pPr>
    <w:rPr>
      <w:rFonts w:eastAsia="Calibri"/>
      <w:lang/>
    </w:rPr>
  </w:style>
  <w:style w:type="character" w:customStyle="1" w:styleId="a7">
    <w:name w:val="Основной текст Знак"/>
    <w:link w:val="a6"/>
    <w:uiPriority w:val="99"/>
    <w:locked/>
    <w:rsid w:val="00664C9E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uiPriority w:val="99"/>
    <w:semiHidden/>
    <w:rsid w:val="003B1EA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B1EAA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5">
    <w:name w:val="Subtitle"/>
    <w:basedOn w:val="a"/>
    <w:next w:val="a"/>
    <w:link w:val="a8"/>
    <w:uiPriority w:val="99"/>
    <w:qFormat/>
    <w:rsid w:val="003B1EAA"/>
    <w:pPr>
      <w:numPr>
        <w:ilvl w:val="1"/>
      </w:numPr>
    </w:pPr>
    <w:rPr>
      <w:rFonts w:ascii="Cambria" w:eastAsia="Calibri" w:hAnsi="Cambria"/>
      <w:i/>
      <w:iCs/>
      <w:color w:val="4F81BD"/>
      <w:spacing w:val="15"/>
      <w:lang/>
    </w:rPr>
  </w:style>
  <w:style w:type="character" w:customStyle="1" w:styleId="a8">
    <w:name w:val="Подзаголовок Знак"/>
    <w:link w:val="a5"/>
    <w:uiPriority w:val="99"/>
    <w:locked/>
    <w:rsid w:val="003B1EAA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3B1EAA"/>
    <w:rPr>
      <w:rFonts w:ascii="Tahoma" w:eastAsia="Calibri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locked/>
    <w:rsid w:val="003B1EAA"/>
    <w:rPr>
      <w:rFonts w:ascii="Tahoma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iPriority w:val="99"/>
    <w:rsid w:val="00114ABB"/>
    <w:rPr>
      <w:rFonts w:ascii="Courier New" w:eastAsia="Calibri" w:hAnsi="Courier New"/>
      <w:sz w:val="20"/>
      <w:szCs w:val="20"/>
      <w:lang/>
    </w:rPr>
  </w:style>
  <w:style w:type="character" w:customStyle="1" w:styleId="ac">
    <w:name w:val="Текст Знак"/>
    <w:link w:val="ab"/>
    <w:uiPriority w:val="99"/>
    <w:locked/>
    <w:rsid w:val="00114ABB"/>
    <w:rPr>
      <w:rFonts w:ascii="Courier New" w:hAnsi="Courier New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654785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link w:val="ad"/>
    <w:uiPriority w:val="99"/>
    <w:rsid w:val="00654785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654785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uiPriority w:val="99"/>
    <w:rsid w:val="0065478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OO-88</cp:lastModifiedBy>
  <cp:revision>66</cp:revision>
  <cp:lastPrinted>2021-04-01T13:23:00Z</cp:lastPrinted>
  <dcterms:created xsi:type="dcterms:W3CDTF">2014-11-06T08:53:00Z</dcterms:created>
  <dcterms:modified xsi:type="dcterms:W3CDTF">2021-04-07T13:00:00Z</dcterms:modified>
</cp:coreProperties>
</file>