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59" w:rsidRPr="002C6959" w:rsidRDefault="002C6959" w:rsidP="002C695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959">
        <w:rPr>
          <w:rFonts w:ascii="Times New Roman" w:hAnsi="Times New Roman" w:cs="Times New Roman"/>
          <w:b/>
          <w:sz w:val="32"/>
          <w:szCs w:val="32"/>
        </w:rPr>
        <w:t>Извещение</w:t>
      </w:r>
    </w:p>
    <w:p w:rsidR="002C6959" w:rsidRDefault="002C6959" w:rsidP="0039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2EB7" w:rsidRPr="00E55D4E" w:rsidRDefault="002C6959" w:rsidP="003941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E2EB7" w:rsidRPr="00E55D4E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 сообщает, что в газете «Минеральные Воды» № 41(839) от 10.10.2018 г. был</w:t>
      </w:r>
      <w:r w:rsidR="0039418E" w:rsidRPr="00E55D4E">
        <w:rPr>
          <w:rFonts w:ascii="Times New Roman" w:hAnsi="Times New Roman" w:cs="Times New Roman"/>
          <w:sz w:val="28"/>
          <w:szCs w:val="28"/>
        </w:rPr>
        <w:t>о</w:t>
      </w:r>
      <w:r w:rsidR="003E2EB7" w:rsidRPr="00E55D4E">
        <w:rPr>
          <w:rFonts w:ascii="Times New Roman" w:hAnsi="Times New Roman" w:cs="Times New Roman"/>
          <w:sz w:val="28"/>
          <w:szCs w:val="28"/>
        </w:rPr>
        <w:t xml:space="preserve"> опубликовано </w:t>
      </w:r>
      <w:r w:rsidR="003E2EB7" w:rsidRPr="00E55D4E">
        <w:rPr>
          <w:rFonts w:ascii="Times New Roman" w:hAnsi="Times New Roman" w:cs="Times New Roman"/>
          <w:b/>
          <w:sz w:val="28"/>
          <w:szCs w:val="28"/>
        </w:rPr>
        <w:t>Объявление о невостребованных земельных долях</w:t>
      </w:r>
      <w:r w:rsidR="003E2EB7" w:rsidRPr="00E55D4E">
        <w:rPr>
          <w:rFonts w:ascii="Times New Roman" w:hAnsi="Times New Roman" w:cs="Times New Roman"/>
          <w:sz w:val="28"/>
          <w:szCs w:val="28"/>
        </w:rPr>
        <w:t xml:space="preserve">. Цель размещения данного объявления – выявить земельные доли на территории бывшего сельскохозяйственного предприятия СПК «Октябрь» села </w:t>
      </w:r>
      <w:proofErr w:type="gramStart"/>
      <w:r w:rsidR="003E2EB7" w:rsidRPr="00E55D4E">
        <w:rPr>
          <w:rFonts w:ascii="Times New Roman" w:hAnsi="Times New Roman" w:cs="Times New Roman"/>
          <w:sz w:val="28"/>
          <w:szCs w:val="28"/>
        </w:rPr>
        <w:t xml:space="preserve">Нагутское,  </w:t>
      </w:r>
      <w:r w:rsidR="0039418E" w:rsidRPr="00E55D4E">
        <w:rPr>
          <w:rFonts w:ascii="Times New Roman" w:hAnsi="Times New Roman" w:cs="Times New Roman"/>
          <w:sz w:val="28"/>
          <w:szCs w:val="28"/>
        </w:rPr>
        <w:t>собственники</w:t>
      </w:r>
      <w:proofErr w:type="gramEnd"/>
      <w:r w:rsidR="0039418E" w:rsidRPr="00E55D4E">
        <w:rPr>
          <w:rFonts w:ascii="Times New Roman" w:hAnsi="Times New Roman" w:cs="Times New Roman"/>
          <w:sz w:val="28"/>
          <w:szCs w:val="28"/>
        </w:rPr>
        <w:t xml:space="preserve"> которых неизвестны. Земельные доли, у которых есть </w:t>
      </w:r>
      <w:proofErr w:type="gramStart"/>
      <w:r w:rsidR="0039418E" w:rsidRPr="00E55D4E">
        <w:rPr>
          <w:rFonts w:ascii="Times New Roman" w:hAnsi="Times New Roman" w:cs="Times New Roman"/>
          <w:sz w:val="28"/>
          <w:szCs w:val="28"/>
        </w:rPr>
        <w:t xml:space="preserve">собственники, </w:t>
      </w:r>
      <w:r w:rsidR="003E2EB7" w:rsidRPr="00E55D4E">
        <w:rPr>
          <w:rFonts w:ascii="Times New Roman" w:hAnsi="Times New Roman" w:cs="Times New Roman"/>
          <w:sz w:val="28"/>
          <w:szCs w:val="28"/>
        </w:rPr>
        <w:t xml:space="preserve"> </w:t>
      </w:r>
      <w:r w:rsidR="0039418E" w:rsidRPr="00E55D4E">
        <w:rPr>
          <w:rFonts w:ascii="Times New Roman" w:hAnsi="Times New Roman" w:cs="Times New Roman"/>
          <w:sz w:val="28"/>
          <w:szCs w:val="28"/>
        </w:rPr>
        <w:t>изыматься</w:t>
      </w:r>
      <w:proofErr w:type="gramEnd"/>
      <w:r w:rsidR="0039418E" w:rsidRPr="00E55D4E">
        <w:rPr>
          <w:rFonts w:ascii="Times New Roman" w:hAnsi="Times New Roman" w:cs="Times New Roman"/>
          <w:sz w:val="28"/>
          <w:szCs w:val="28"/>
        </w:rPr>
        <w:t xml:space="preserve"> не будут.</w:t>
      </w:r>
    </w:p>
    <w:p w:rsidR="00E55D4E" w:rsidRPr="00E55D4E" w:rsidRDefault="0039418E" w:rsidP="002C6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55D4E" w:rsidRPr="00E55D4E">
        <w:rPr>
          <w:rFonts w:ascii="Times New Roman" w:hAnsi="Times New Roman" w:cs="Times New Roman"/>
          <w:sz w:val="28"/>
          <w:szCs w:val="28"/>
        </w:rPr>
        <w:t>Согласно Федерального закона от 24.07.2002 № 101-ФЗ «Об обороте земель сельскохозяйственного назначения» невостребованной долей является:</w:t>
      </w:r>
    </w:p>
    <w:p w:rsidR="00E55D4E" w:rsidRPr="00E55D4E" w:rsidRDefault="00E55D4E" w:rsidP="002C6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 xml:space="preserve">1) доля, права на которую не зарегистрированы в </w:t>
      </w:r>
      <w:proofErr w:type="spellStart"/>
      <w:r w:rsidRPr="00E55D4E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E55D4E">
        <w:rPr>
          <w:rFonts w:ascii="Times New Roman" w:hAnsi="Times New Roman" w:cs="Times New Roman"/>
          <w:sz w:val="28"/>
          <w:szCs w:val="28"/>
        </w:rPr>
        <w:t>, которая не передана в аренду или которой не распорядились иным образом;</w:t>
      </w:r>
    </w:p>
    <w:p w:rsidR="00E55D4E" w:rsidRPr="00E55D4E" w:rsidRDefault="00E55D4E" w:rsidP="002C6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>2) земельная доля, собственник которой умер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наследника.</w:t>
      </w:r>
    </w:p>
    <w:p w:rsidR="00E55D4E" w:rsidRPr="00E55D4E" w:rsidRDefault="00E55D4E" w:rsidP="002C6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 xml:space="preserve">Перечисленных в опубликованном </w:t>
      </w:r>
      <w:r w:rsidRPr="00E55D4E">
        <w:rPr>
          <w:rFonts w:ascii="Times New Roman" w:hAnsi="Times New Roman" w:cs="Times New Roman"/>
          <w:b/>
          <w:sz w:val="28"/>
          <w:szCs w:val="28"/>
        </w:rPr>
        <w:t>Объявлении</w:t>
      </w:r>
      <w:r w:rsidRPr="00E55D4E">
        <w:rPr>
          <w:rFonts w:ascii="Times New Roman" w:hAnsi="Times New Roman" w:cs="Times New Roman"/>
          <w:sz w:val="28"/>
          <w:szCs w:val="28"/>
        </w:rPr>
        <w:t xml:space="preserve"> правообладателей, не зарегистрировавших свои права на земельную долю в </w:t>
      </w:r>
      <w:proofErr w:type="spellStart"/>
      <w:r w:rsidRPr="00E55D4E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E55D4E">
        <w:rPr>
          <w:rFonts w:ascii="Times New Roman" w:hAnsi="Times New Roman" w:cs="Times New Roman"/>
          <w:sz w:val="28"/>
          <w:szCs w:val="28"/>
        </w:rPr>
        <w:t xml:space="preserve">, но распорядившихся своей долей (передали в аренду, подарили или распорядились долей иным образом), </w:t>
      </w:r>
      <w:r w:rsidRPr="00E55D4E">
        <w:rPr>
          <w:rFonts w:ascii="Times New Roman" w:hAnsi="Times New Roman" w:cs="Times New Roman"/>
          <w:b/>
          <w:sz w:val="28"/>
          <w:szCs w:val="28"/>
        </w:rPr>
        <w:t>убедительно просим подтвердить это документом</w:t>
      </w:r>
      <w:r w:rsidRPr="00E55D4E">
        <w:rPr>
          <w:rFonts w:ascii="Times New Roman" w:hAnsi="Times New Roman" w:cs="Times New Roman"/>
          <w:sz w:val="28"/>
          <w:szCs w:val="28"/>
        </w:rPr>
        <w:t xml:space="preserve"> (копией договора аренды, договора дарения и т.д.).</w:t>
      </w:r>
    </w:p>
    <w:p w:rsidR="00E55D4E" w:rsidRPr="00E55D4E" w:rsidRDefault="00E55D4E" w:rsidP="002C695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 xml:space="preserve">Граждан, увидевших в списке своих наследодателей, убедительно </w:t>
      </w:r>
      <w:r w:rsidRPr="00E55D4E">
        <w:rPr>
          <w:rFonts w:ascii="Times New Roman" w:hAnsi="Times New Roman" w:cs="Times New Roman"/>
          <w:b/>
          <w:sz w:val="28"/>
          <w:szCs w:val="28"/>
        </w:rPr>
        <w:t>просим предоставить копию свидетельства о праве на наследство</w:t>
      </w:r>
      <w:r w:rsidR="006E01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1C1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Pr="00E55D4E">
        <w:rPr>
          <w:rFonts w:ascii="Times New Roman" w:hAnsi="Times New Roman" w:cs="Times New Roman"/>
          <w:sz w:val="28"/>
          <w:szCs w:val="28"/>
        </w:rPr>
        <w:t xml:space="preserve"> </w:t>
      </w:r>
      <w:r w:rsidRPr="00E55D4E">
        <w:rPr>
          <w:rFonts w:ascii="Times New Roman" w:hAnsi="Times New Roman" w:cs="Times New Roman"/>
          <w:b/>
          <w:sz w:val="28"/>
          <w:szCs w:val="28"/>
        </w:rPr>
        <w:t>копию</w:t>
      </w:r>
      <w:proofErr w:type="gramEnd"/>
      <w:r w:rsidRPr="00E55D4E">
        <w:rPr>
          <w:rFonts w:ascii="Times New Roman" w:hAnsi="Times New Roman" w:cs="Times New Roman"/>
          <w:b/>
          <w:sz w:val="28"/>
          <w:szCs w:val="28"/>
        </w:rPr>
        <w:t xml:space="preserve"> свидетельства о государственной регистрации права.</w:t>
      </w:r>
    </w:p>
    <w:p w:rsidR="00E55D4E" w:rsidRPr="00E55D4E" w:rsidRDefault="00E55D4E" w:rsidP="00E55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>Указанные документы вместе с заявлением об исключении заявителя из списка граждан, чьи доли могут быть признаны невостребованными, и копией паспорта заявителя просим предоставлять до 12.01.2019 года в:</w:t>
      </w:r>
    </w:p>
    <w:p w:rsidR="00E55D4E" w:rsidRPr="00E55D4E" w:rsidRDefault="00E55D4E" w:rsidP="00E55D4E">
      <w:pPr>
        <w:spacing w:after="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 xml:space="preserve">1. Управление имущественных отношений администрации Минераловодского городского округа Ставропольского края по адресу: 357212, Ставропольский край, г. Минеральные Воды, ул. 50 лет Октября, д. 87 А, </w:t>
      </w:r>
      <w:proofErr w:type="spellStart"/>
      <w:r w:rsidRPr="00E55D4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55D4E">
        <w:rPr>
          <w:rFonts w:ascii="Times New Roman" w:hAnsi="Times New Roman" w:cs="Times New Roman"/>
          <w:sz w:val="28"/>
          <w:szCs w:val="28"/>
        </w:rPr>
        <w:t>. 22а (второй этаж).</w:t>
      </w:r>
    </w:p>
    <w:p w:rsidR="00E55D4E" w:rsidRPr="00E55D4E" w:rsidRDefault="00E55D4E" w:rsidP="00E55D4E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>Телефон: (8-87922) 6-25-</w:t>
      </w:r>
      <w:proofErr w:type="gramStart"/>
      <w:r w:rsidRPr="00E55D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5D4E">
        <w:rPr>
          <w:rFonts w:ascii="Times New Roman" w:hAnsi="Times New Roman" w:cs="Times New Roman"/>
          <w:sz w:val="28"/>
          <w:szCs w:val="28"/>
        </w:rPr>
        <w:t>,  6</w:t>
      </w:r>
      <w:proofErr w:type="gramEnd"/>
      <w:r w:rsidRPr="00E55D4E">
        <w:rPr>
          <w:rFonts w:ascii="Times New Roman" w:hAnsi="Times New Roman" w:cs="Times New Roman"/>
          <w:sz w:val="28"/>
          <w:szCs w:val="28"/>
        </w:rPr>
        <w:t xml:space="preserve">-19-56; телефон/факс: (8-87922) 6-18-54 </w:t>
      </w:r>
    </w:p>
    <w:p w:rsidR="00E55D4E" w:rsidRPr="00E55D4E" w:rsidRDefault="00E55D4E" w:rsidP="00E55D4E">
      <w:pPr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>График работы Управления: понедельник – пятница: 9.00 – 1</w:t>
      </w:r>
      <w:r w:rsidRPr="00E55D4E">
        <w:rPr>
          <w:rFonts w:ascii="Times New Roman" w:hAnsi="Times New Roman" w:cs="Times New Roman"/>
          <w:sz w:val="28"/>
          <w:szCs w:val="28"/>
        </w:rPr>
        <w:t>7</w:t>
      </w:r>
      <w:r w:rsidRPr="00E55D4E">
        <w:rPr>
          <w:rFonts w:ascii="Times New Roman" w:hAnsi="Times New Roman" w:cs="Times New Roman"/>
          <w:sz w:val="28"/>
          <w:szCs w:val="28"/>
        </w:rPr>
        <w:t>.00 часов, обеденный перерыв: 13.00 – 14.00 часов.</w:t>
      </w:r>
    </w:p>
    <w:p w:rsidR="00E55D4E" w:rsidRPr="00E55D4E" w:rsidRDefault="00E55D4E" w:rsidP="00E55D4E">
      <w:pPr>
        <w:spacing w:after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 xml:space="preserve">2. </w:t>
      </w:r>
      <w:r w:rsidRPr="00E55D4E">
        <w:rPr>
          <w:rFonts w:ascii="Times New Roman" w:hAnsi="Times New Roman" w:cs="Times New Roman"/>
          <w:b/>
          <w:sz w:val="28"/>
          <w:szCs w:val="28"/>
        </w:rPr>
        <w:t>или</w:t>
      </w:r>
      <w:r w:rsidRPr="00E55D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55D4E">
        <w:rPr>
          <w:rFonts w:ascii="Times New Roman" w:hAnsi="Times New Roman" w:cs="Times New Roman"/>
          <w:sz w:val="28"/>
          <w:szCs w:val="28"/>
        </w:rPr>
        <w:t>Нагутский</w:t>
      </w:r>
      <w:proofErr w:type="spellEnd"/>
      <w:r w:rsidRPr="00E55D4E">
        <w:rPr>
          <w:rFonts w:ascii="Times New Roman" w:hAnsi="Times New Roman" w:cs="Times New Roman"/>
          <w:sz w:val="28"/>
          <w:szCs w:val="28"/>
        </w:rPr>
        <w:t xml:space="preserve"> территориальный отдел по работе с населением. </w:t>
      </w:r>
    </w:p>
    <w:p w:rsidR="00E55D4E" w:rsidRPr="00E55D4E" w:rsidRDefault="00E55D4E" w:rsidP="00E55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E55D4E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55D4E">
        <w:rPr>
          <w:rFonts w:ascii="Times New Roman" w:hAnsi="Times New Roman" w:cs="Times New Roman"/>
          <w:sz w:val="28"/>
          <w:szCs w:val="28"/>
        </w:rPr>
        <w:t xml:space="preserve"> 2</w:t>
      </w:r>
      <w:proofErr w:type="gramEnd"/>
      <w:r w:rsidRPr="00E55D4E">
        <w:rPr>
          <w:rFonts w:ascii="Times New Roman" w:hAnsi="Times New Roman" w:cs="Times New Roman"/>
          <w:sz w:val="28"/>
          <w:szCs w:val="28"/>
        </w:rPr>
        <w:t>-12-74.</w:t>
      </w:r>
    </w:p>
    <w:p w:rsidR="00E55D4E" w:rsidRPr="00E55D4E" w:rsidRDefault="00E55D4E" w:rsidP="00E55D4E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36EAF" w:rsidRPr="00E55D4E" w:rsidRDefault="00E55D4E" w:rsidP="002C6959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55D4E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</w:p>
    <w:sectPr w:rsidR="00036EAF" w:rsidRPr="00E55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36"/>
    <w:rsid w:val="00036EAF"/>
    <w:rsid w:val="002C6959"/>
    <w:rsid w:val="0039418E"/>
    <w:rsid w:val="003E2EB7"/>
    <w:rsid w:val="00595C36"/>
    <w:rsid w:val="005C43CD"/>
    <w:rsid w:val="006E01C1"/>
    <w:rsid w:val="006E2E88"/>
    <w:rsid w:val="00E55D4E"/>
    <w:rsid w:val="00FB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F7C38-235F-4ECC-9B5C-64D30972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EB7"/>
    <w:pPr>
      <w:suppressAutoHyphens/>
      <w:spacing w:after="0" w:line="240" w:lineRule="auto"/>
    </w:pPr>
    <w:rPr>
      <w:rFonts w:ascii="Times New Roman" w:eastAsia="Calibri" w:hAnsi="Times New Roman" w:cs="Times New Roman"/>
      <w:color w:val="00000A"/>
      <w:sz w:val="26"/>
      <w:szCs w:val="2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B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УправлениеИмуществом</cp:lastModifiedBy>
  <cp:revision>4</cp:revision>
  <cp:lastPrinted>2018-10-17T07:22:00Z</cp:lastPrinted>
  <dcterms:created xsi:type="dcterms:W3CDTF">2018-10-16T11:15:00Z</dcterms:created>
  <dcterms:modified xsi:type="dcterms:W3CDTF">2018-10-17T08:00:00Z</dcterms:modified>
</cp:coreProperties>
</file>