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F9" w:rsidRPr="00B10EF9" w:rsidRDefault="00B10EF9" w:rsidP="00B10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EF9">
        <w:rPr>
          <w:rFonts w:ascii="Times New Roman" w:hAnsi="Times New Roman"/>
          <w:b/>
          <w:sz w:val="28"/>
          <w:szCs w:val="28"/>
        </w:rPr>
        <w:t xml:space="preserve">Мотивированное решение </w:t>
      </w:r>
    </w:p>
    <w:p w:rsidR="00B10EF9" w:rsidRPr="00B10EF9" w:rsidRDefault="00B10EF9" w:rsidP="00B10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10EF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B10EF9">
        <w:rPr>
          <w:rFonts w:ascii="Times New Roman" w:hAnsi="Times New Roman"/>
          <w:b/>
          <w:sz w:val="28"/>
          <w:szCs w:val="28"/>
        </w:rPr>
        <w:t xml:space="preserve"> подготовке </w:t>
      </w:r>
      <w:r>
        <w:rPr>
          <w:rFonts w:ascii="Times New Roman" w:hAnsi="Times New Roman"/>
          <w:b/>
          <w:sz w:val="28"/>
          <w:szCs w:val="28"/>
        </w:rPr>
        <w:t xml:space="preserve">проекта </w:t>
      </w:r>
      <w:r w:rsidRPr="00B10EF9">
        <w:rPr>
          <w:rFonts w:ascii="Times New Roman" w:hAnsi="Times New Roman"/>
          <w:b/>
          <w:sz w:val="28"/>
          <w:szCs w:val="28"/>
        </w:rPr>
        <w:t>правового акта Совета депутатов Минераловодского городского округа</w:t>
      </w:r>
    </w:p>
    <w:p w:rsidR="00B10EF9" w:rsidRDefault="00B10EF9" w:rsidP="00B10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EF9" w:rsidRPr="00D279AB" w:rsidRDefault="00B10EF9" w:rsidP="00B10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EF9" w:rsidRPr="00DF79F7" w:rsidRDefault="00B10EF9" w:rsidP="00DD67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F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5F8F">
        <w:rPr>
          <w:rFonts w:ascii="Times New Roman" w:hAnsi="Times New Roman" w:cs="Times New Roman"/>
          <w:sz w:val="28"/>
          <w:szCs w:val="28"/>
        </w:rPr>
        <w:t>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</w:t>
      </w:r>
      <w:r>
        <w:rPr>
          <w:rFonts w:ascii="Times New Roman" w:hAnsi="Times New Roman" w:cs="Times New Roman"/>
          <w:sz w:val="28"/>
          <w:szCs w:val="28"/>
        </w:rPr>
        <w:t>уга от 15 июня 2018 года № 1478, рассмотрев</w:t>
      </w:r>
      <w:r w:rsidRPr="008141E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сводку </w:t>
      </w:r>
      <w:r w:rsidRPr="008141EE">
        <w:rPr>
          <w:rFonts w:ascii="Times New Roman" w:hAnsi="Times New Roman" w:cs="Times New Roman"/>
          <w:sz w:val="28"/>
          <w:szCs w:val="28"/>
        </w:rPr>
        <w:t>замечаний и предложений, поступивших в ходе публичных консультаций, проводившихся в ходе процедуры проведения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6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DD6707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кого округа принимает </w:t>
      </w:r>
      <w:r w:rsidRPr="00E01702">
        <w:rPr>
          <w:rFonts w:ascii="Times New Roman" w:hAnsi="Times New Roman" w:cs="Times New Roman"/>
          <w:b/>
          <w:sz w:val="28"/>
          <w:szCs w:val="28"/>
        </w:rPr>
        <w:t>мотивированное решение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DD6707">
        <w:rPr>
          <w:rFonts w:ascii="Times New Roman" w:hAnsi="Times New Roman" w:cs="Times New Roman"/>
          <w:b/>
          <w:sz w:val="28"/>
          <w:szCs w:val="28"/>
        </w:rPr>
        <w:t>е</w:t>
      </w:r>
      <w:r w:rsidRPr="00E0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707" w:rsidRPr="002C6A16">
        <w:rPr>
          <w:rFonts w:ascii="Times New Roman" w:hAnsi="Times New Roman" w:cs="Times New Roman"/>
          <w:b/>
          <w:sz w:val="28"/>
          <w:szCs w:val="28"/>
        </w:rPr>
        <w:t xml:space="preserve">проекта решения Совета депутатов Минераловодского городского округа </w:t>
      </w:r>
      <w:r w:rsidR="00DD6707" w:rsidRPr="00DD6707">
        <w:rPr>
          <w:rFonts w:ascii="Times New Roman" w:hAnsi="Times New Roman" w:cs="Times New Roman"/>
          <w:sz w:val="28"/>
          <w:szCs w:val="28"/>
        </w:rPr>
        <w:t>«</w:t>
      </w:r>
      <w:r w:rsidR="00DF79F7" w:rsidRPr="00DF79F7">
        <w:rPr>
          <w:rFonts w:ascii="Times New Roman" w:hAnsi="Times New Roman" w:cs="Times New Roman"/>
          <w:bCs/>
          <w:sz w:val="28"/>
          <w:szCs w:val="28"/>
        </w:rPr>
        <w:t>Об утверждении Правил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организаций), а также Правил и условий</w:t>
      </w:r>
      <w:r w:rsidR="00DF79F7" w:rsidRPr="00DF79F7">
        <w:rPr>
          <w:rFonts w:ascii="Times New Roman" w:hAnsi="Times New Roman" w:cs="Times New Roman"/>
          <w:sz w:val="28"/>
          <w:szCs w:val="28"/>
        </w:rPr>
        <w:t xml:space="preserve"> </w:t>
      </w:r>
      <w:r w:rsidR="00DF79F7" w:rsidRPr="00DF79F7">
        <w:rPr>
          <w:rFonts w:ascii="Times New Roman" w:hAnsi="Times New Roman" w:cs="Times New Roman"/>
          <w:bCs/>
          <w:sz w:val="28"/>
          <w:szCs w:val="28"/>
        </w:rPr>
        <w:t>предоставления во владение и (или) в пользование, включенного в Перечень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 социально ориентированным некоммерческим организациям</w:t>
      </w:r>
      <w:r w:rsidR="00DD6707" w:rsidRPr="00DF79F7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10EF9" w:rsidRDefault="00B10EF9" w:rsidP="00B10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EF9" w:rsidRDefault="00B10EF9" w:rsidP="00B10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364" w:rsidRPr="00D279AB" w:rsidRDefault="00752364" w:rsidP="00B10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364" w:rsidRPr="00752364" w:rsidRDefault="00752364" w:rsidP="007523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64">
        <w:rPr>
          <w:rFonts w:ascii="Times New Roman" w:hAnsi="Times New Roman"/>
          <w:sz w:val="28"/>
          <w:szCs w:val="28"/>
          <w:lang w:eastAsia="ru-RU"/>
        </w:rPr>
        <w:t xml:space="preserve">Руководитель управления </w:t>
      </w:r>
    </w:p>
    <w:p w:rsidR="00752364" w:rsidRPr="00752364" w:rsidRDefault="00752364" w:rsidP="007523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52364">
        <w:rPr>
          <w:rFonts w:ascii="Times New Roman" w:hAnsi="Times New Roman"/>
          <w:sz w:val="28"/>
          <w:szCs w:val="28"/>
          <w:lang w:eastAsia="ru-RU"/>
        </w:rPr>
        <w:t>имущественных</w:t>
      </w:r>
      <w:proofErr w:type="gramEnd"/>
      <w:r w:rsidRPr="00752364">
        <w:rPr>
          <w:rFonts w:ascii="Times New Roman" w:hAnsi="Times New Roman"/>
          <w:sz w:val="28"/>
          <w:szCs w:val="28"/>
          <w:lang w:eastAsia="ru-RU"/>
        </w:rPr>
        <w:t xml:space="preserve"> отношений администрации </w:t>
      </w:r>
    </w:p>
    <w:p w:rsidR="00752364" w:rsidRPr="00752364" w:rsidRDefault="00752364" w:rsidP="007523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64">
        <w:rPr>
          <w:rFonts w:ascii="Times New Roman" w:hAnsi="Times New Roman"/>
          <w:sz w:val="28"/>
          <w:szCs w:val="28"/>
          <w:lang w:eastAsia="ru-RU"/>
        </w:rPr>
        <w:t>Минераловодского городского округа                                            В. С. Дмитриев</w:t>
      </w:r>
    </w:p>
    <w:p w:rsidR="00B10EF9" w:rsidRPr="001E04B0" w:rsidRDefault="00B10EF9" w:rsidP="00B10EF9">
      <w:pPr>
        <w:pStyle w:val="a3"/>
        <w:rPr>
          <w:color w:val="000000"/>
          <w:sz w:val="28"/>
          <w:szCs w:val="28"/>
        </w:rPr>
      </w:pPr>
    </w:p>
    <w:p w:rsidR="00B10EF9" w:rsidRDefault="00B10EF9" w:rsidP="00B10EF9"/>
    <w:p w:rsidR="00DD76DC" w:rsidRDefault="00DD76DC"/>
    <w:sectPr w:rsidR="00DD76DC" w:rsidSect="00DD6707">
      <w:pgSz w:w="11906" w:h="16838"/>
      <w:pgMar w:top="1135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F9"/>
    <w:rsid w:val="00380770"/>
    <w:rsid w:val="00752364"/>
    <w:rsid w:val="00B10EF9"/>
    <w:rsid w:val="00DD6707"/>
    <w:rsid w:val="00DD76DC"/>
    <w:rsid w:val="00D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AA2DA-673B-4CF4-9AD7-010346C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E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10E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Админ</cp:lastModifiedBy>
  <cp:revision>5</cp:revision>
  <dcterms:created xsi:type="dcterms:W3CDTF">2022-10-31T07:19:00Z</dcterms:created>
  <dcterms:modified xsi:type="dcterms:W3CDTF">2022-11-07T08:07:00Z</dcterms:modified>
</cp:coreProperties>
</file>