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DE7ADA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</w:t>
      </w:r>
      <w:r w:rsidR="00DE7ADA" w:rsidRPr="00DE7ADA">
        <w:rPr>
          <w:sz w:val="26"/>
          <w:szCs w:val="26"/>
        </w:rPr>
        <w:t>О внесении изменений в постановление администрации Минераловодского городского округа Ставропольского края от 15.12.2021 № 2632</w:t>
      </w:r>
      <w:r w:rsidR="008A1636" w:rsidRPr="008A1636">
        <w:rPr>
          <w:sz w:val="26"/>
          <w:szCs w:val="26"/>
        </w:rPr>
        <w:t>»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DF5CA6" w:rsidRPr="00D34E0F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р</w:t>
      </w:r>
      <w:r w:rsidR="00E30100" w:rsidRPr="00E30100">
        <w:rPr>
          <w:sz w:val="26"/>
          <w:szCs w:val="26"/>
        </w:rPr>
        <w:t>аспоряжение</w:t>
      </w:r>
      <w:r w:rsidR="00E30100">
        <w:rPr>
          <w:sz w:val="26"/>
          <w:szCs w:val="26"/>
        </w:rPr>
        <w:t>м</w:t>
      </w:r>
      <w:r w:rsidR="00E30100" w:rsidRPr="00E30100">
        <w:rPr>
          <w:sz w:val="26"/>
          <w:szCs w:val="26"/>
        </w:rPr>
        <w:t xml:space="preserve"> Правительства РФ от 25</w:t>
      </w:r>
      <w:r w:rsidR="00E30100">
        <w:rPr>
          <w:sz w:val="26"/>
          <w:szCs w:val="26"/>
        </w:rPr>
        <w:t>.04.2</w:t>
      </w:r>
      <w:r w:rsidR="00E30100" w:rsidRPr="00E30100">
        <w:rPr>
          <w:sz w:val="26"/>
          <w:szCs w:val="26"/>
        </w:rPr>
        <w:t>011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 729-р</w:t>
      </w:r>
      <w:r w:rsidR="00E30100">
        <w:rPr>
          <w:sz w:val="26"/>
          <w:szCs w:val="26"/>
        </w:rPr>
        <w:t xml:space="preserve"> «</w:t>
      </w:r>
      <w:r w:rsidR="00E30100" w:rsidRPr="00E30100">
        <w:rPr>
          <w:sz w:val="26"/>
          <w:szCs w:val="26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E30100" w:rsidRPr="00E30100">
        <w:rPr>
          <w:sz w:val="26"/>
          <w:szCs w:val="26"/>
        </w:rPr>
        <w:t xml:space="preserve"> включению в реестры государственных или муниципальных услуг и пред</w:t>
      </w:r>
      <w:r w:rsidR="00E30100">
        <w:rPr>
          <w:sz w:val="26"/>
          <w:szCs w:val="26"/>
        </w:rPr>
        <w:t>о</w:t>
      </w:r>
      <w:r w:rsidR="008A1636">
        <w:rPr>
          <w:sz w:val="26"/>
          <w:szCs w:val="26"/>
        </w:rPr>
        <w:t>ставляемых в электронной форме»</w:t>
      </w:r>
      <w:r w:rsidR="0021116C">
        <w:rPr>
          <w:sz w:val="26"/>
          <w:szCs w:val="26"/>
        </w:rPr>
        <w:t xml:space="preserve">, </w:t>
      </w:r>
      <w:r w:rsidR="005425B2">
        <w:rPr>
          <w:sz w:val="26"/>
          <w:szCs w:val="26"/>
        </w:rPr>
        <w:t xml:space="preserve">постановлением администрации Минераловодского городского округа Ставропольского края от 08.07.2022 № 1621 </w:t>
      </w:r>
      <w:r w:rsidR="005425B2" w:rsidRPr="005425B2">
        <w:rPr>
          <w:sz w:val="26"/>
          <w:szCs w:val="26"/>
        </w:rPr>
        <w:t xml:space="preserve">«О признании </w:t>
      </w:r>
      <w:proofErr w:type="gramStart"/>
      <w:r w:rsidR="005425B2" w:rsidRPr="005425B2">
        <w:rPr>
          <w:sz w:val="26"/>
          <w:szCs w:val="26"/>
        </w:rPr>
        <w:t>утратившими</w:t>
      </w:r>
      <w:proofErr w:type="gramEnd"/>
      <w:r w:rsidR="005425B2" w:rsidRPr="005425B2">
        <w:rPr>
          <w:sz w:val="26"/>
          <w:szCs w:val="26"/>
        </w:rPr>
        <w:t xml:space="preserve"> силу некоторых постановлений администрации Минераловодского городского округа Ставропольского края»</w:t>
      </w:r>
      <w:r w:rsidR="00425821">
        <w:rPr>
          <w:sz w:val="26"/>
          <w:szCs w:val="26"/>
        </w:rPr>
        <w:t>.</w:t>
      </w:r>
      <w:r w:rsidR="008A1636">
        <w:rPr>
          <w:sz w:val="26"/>
          <w:szCs w:val="26"/>
        </w:rPr>
        <w:t xml:space="preserve"> </w:t>
      </w:r>
      <w:r w:rsidR="00E30100">
        <w:rPr>
          <w:sz w:val="26"/>
          <w:szCs w:val="26"/>
        </w:rPr>
        <w:t xml:space="preserve"> 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</w:t>
      </w:r>
      <w:r w:rsidR="005425B2">
        <w:rPr>
          <w:rFonts w:ascii="Times New Roman" w:hAnsi="Times New Roman"/>
          <w:sz w:val="26"/>
          <w:szCs w:val="26"/>
        </w:rPr>
        <w:t>мы государственного управления»</w:t>
      </w:r>
      <w:r w:rsidRPr="00D34E0F">
        <w:rPr>
          <w:rFonts w:ascii="Times New Roman" w:hAnsi="Times New Roman"/>
          <w:sz w:val="26"/>
          <w:szCs w:val="26"/>
        </w:rPr>
        <w:t xml:space="preserve">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 xml:space="preserve">дение в соответствие </w:t>
      </w:r>
      <w:r w:rsidR="005425B2">
        <w:rPr>
          <w:sz w:val="26"/>
          <w:szCs w:val="26"/>
        </w:rPr>
        <w:t xml:space="preserve">перечня муниципальных услуг Минераловодского городского округа Ставропольского края. </w:t>
      </w:r>
    </w:p>
    <w:p w:rsidR="00DF5CA6" w:rsidRDefault="00DF5CA6" w:rsidP="00DF5CA6">
      <w:pPr>
        <w:ind w:firstLine="540"/>
        <w:jc w:val="both"/>
      </w:pPr>
    </w:p>
    <w:p w:rsidR="008A1DF5" w:rsidRDefault="008A1DF5" w:rsidP="00DF5CA6">
      <w:pPr>
        <w:ind w:firstLine="540"/>
        <w:jc w:val="both"/>
      </w:pPr>
      <w:bookmarkStart w:id="0" w:name="_GoBack"/>
      <w:bookmarkEnd w:id="0"/>
    </w:p>
    <w:p w:rsidR="00DF5CA6" w:rsidRDefault="00DF5CA6" w:rsidP="00DF5CA6">
      <w:pPr>
        <w:ind w:firstLine="540"/>
        <w:jc w:val="both"/>
      </w:pPr>
      <w:r>
        <w:t xml:space="preserve"> </w:t>
      </w:r>
    </w:p>
    <w:p w:rsidR="00DF5CA6" w:rsidRDefault="00392EFB" w:rsidP="00DF5CA6">
      <w:pPr>
        <w:jc w:val="both"/>
      </w:pPr>
      <w:r>
        <w:t>И. о. р</w:t>
      </w:r>
      <w:r w:rsidR="00DF5CA6">
        <w:t>уководител</w:t>
      </w:r>
      <w:r>
        <w:t>я</w:t>
      </w:r>
      <w:r w:rsidR="00DF5CA6">
        <w:t xml:space="preserve">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522314" w:rsidRDefault="00DF5CA6" w:rsidP="00392EFB">
      <w:pPr>
        <w:jc w:val="both"/>
      </w:pPr>
      <w:r>
        <w:t xml:space="preserve">Минераловодского городского округа                                            </w:t>
      </w:r>
      <w:r w:rsidR="00392EFB">
        <w:t xml:space="preserve">П. В. Гатило </w:t>
      </w:r>
    </w:p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21116C"/>
    <w:rsid w:val="002B399E"/>
    <w:rsid w:val="00392EFB"/>
    <w:rsid w:val="003F72DA"/>
    <w:rsid w:val="00425821"/>
    <w:rsid w:val="00522314"/>
    <w:rsid w:val="005425B2"/>
    <w:rsid w:val="00677C50"/>
    <w:rsid w:val="006E031F"/>
    <w:rsid w:val="0084163D"/>
    <w:rsid w:val="008631F2"/>
    <w:rsid w:val="008A1636"/>
    <w:rsid w:val="008A1DF5"/>
    <w:rsid w:val="008B6A68"/>
    <w:rsid w:val="00997346"/>
    <w:rsid w:val="009D18DE"/>
    <w:rsid w:val="00C36371"/>
    <w:rsid w:val="00CE5DB7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19</cp:revision>
  <dcterms:created xsi:type="dcterms:W3CDTF">2017-06-05T07:48:00Z</dcterms:created>
  <dcterms:modified xsi:type="dcterms:W3CDTF">2022-08-04T12:39:00Z</dcterms:modified>
</cp:coreProperties>
</file>