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83" w:rsidRPr="0048263B" w:rsidRDefault="007A4283" w:rsidP="007A4283">
      <w:pPr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 w:rsidRPr="0048263B">
        <w:rPr>
          <w:rFonts w:ascii="Times New Roman" w:eastAsia="Lucida Sans Unicode" w:hAnsi="Times New Roman" w:cs="Times New Roman"/>
          <w:sz w:val="28"/>
          <w:szCs w:val="28"/>
        </w:rPr>
        <w:t>Приложение 1</w:t>
      </w:r>
    </w:p>
    <w:p w:rsidR="007A4283" w:rsidRPr="0048263B" w:rsidRDefault="007A4283" w:rsidP="00785D51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7A4283" w:rsidRPr="0048263B" w:rsidRDefault="007A4283" w:rsidP="00785D51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785D51" w:rsidRPr="0048263B" w:rsidRDefault="00785D51" w:rsidP="00785D51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48263B">
        <w:rPr>
          <w:rFonts w:ascii="Times New Roman" w:eastAsia="Lucida Sans Unicode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 w:rsidR="00DC392C">
        <w:rPr>
          <w:rFonts w:ascii="Times New Roman" w:eastAsia="Lucida Sans Unicode" w:hAnsi="Times New Roman" w:cs="Times New Roman"/>
          <w:sz w:val="28"/>
          <w:szCs w:val="28"/>
        </w:rPr>
        <w:t>муниципальной</w:t>
      </w:r>
      <w:r w:rsidRPr="0048263B">
        <w:rPr>
          <w:rFonts w:ascii="Times New Roman" w:eastAsia="Lucida Sans Unicode" w:hAnsi="Times New Roman" w:cs="Times New Roman"/>
          <w:sz w:val="28"/>
          <w:szCs w:val="28"/>
        </w:rPr>
        <w:t xml:space="preserve"> услуги  </w:t>
      </w:r>
    </w:p>
    <w:p w:rsidR="007D6595" w:rsidRPr="00DC392C" w:rsidRDefault="00DC392C" w:rsidP="00785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92C">
        <w:rPr>
          <w:rFonts w:ascii="Times New Roman" w:hAnsi="Times New Roman"/>
          <w:sz w:val="28"/>
          <w:szCs w:val="28"/>
        </w:rPr>
        <w:t>«</w:t>
      </w:r>
      <w:r w:rsidRPr="00DC392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Информационное  обеспечение граждан,  организаций  и  общественных объединений  по  д</w:t>
      </w:r>
      <w:r w:rsidRPr="00DC392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</w:t>
      </w:r>
      <w:r w:rsidRPr="00DC392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кументам  Архивного фонда Российской Федерации и другим архивным документам, относящимся к муниципальной собственности и наход</w:t>
      </w:r>
      <w:r w:rsidRPr="00DC392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я</w:t>
      </w:r>
      <w:r w:rsidRPr="00DC392C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щимся  на хранении  в муниципальном архиве»</w:t>
      </w:r>
    </w:p>
    <w:p w:rsidR="007A4283" w:rsidRPr="0048263B" w:rsidRDefault="007A4283" w:rsidP="007A4283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/>
          <w:sz w:val="28"/>
          <w:szCs w:val="28"/>
        </w:rPr>
      </w:pPr>
    </w:p>
    <w:p w:rsidR="00DC392C" w:rsidRDefault="00DC392C" w:rsidP="00DC392C">
      <w:pPr>
        <w:pStyle w:val="Standard"/>
        <w:tabs>
          <w:tab w:val="left" w:pos="1095"/>
          <w:tab w:val="left" w:pos="1125"/>
        </w:tabs>
        <w:suppressAutoHyphens w:val="0"/>
        <w:jc w:val="both"/>
        <w:rPr>
          <w:rFonts w:eastAsia="Lucida Sans Unicode"/>
          <w:sz w:val="28"/>
          <w:szCs w:val="28"/>
        </w:rPr>
      </w:pPr>
    </w:p>
    <w:p w:rsidR="007A4283" w:rsidRPr="0048263B" w:rsidRDefault="00DC392C" w:rsidP="00DC392C">
      <w:pPr>
        <w:pStyle w:val="Standard"/>
        <w:tabs>
          <w:tab w:val="left" w:pos="1095"/>
          <w:tab w:val="left" w:pos="1125"/>
        </w:tabs>
        <w:suppressAutoHyphens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A4283" w:rsidRPr="0048263B">
        <w:rPr>
          <w:rFonts w:eastAsia="Lucida Sans Unicode"/>
          <w:sz w:val="28"/>
          <w:szCs w:val="28"/>
        </w:rPr>
        <w:t xml:space="preserve">Предоставление </w:t>
      </w:r>
      <w:r>
        <w:rPr>
          <w:rFonts w:eastAsia="Lucida Sans Unicode"/>
          <w:sz w:val="28"/>
          <w:szCs w:val="28"/>
        </w:rPr>
        <w:t>муниципальной</w:t>
      </w:r>
      <w:r w:rsidR="007A4283" w:rsidRPr="0048263B">
        <w:rPr>
          <w:rFonts w:eastAsia="Lucida Sans Unicode"/>
          <w:sz w:val="28"/>
          <w:szCs w:val="28"/>
        </w:rPr>
        <w:t xml:space="preserve"> услуги осуществляется в соответствии с: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 муниципальной услуги осуществляется в </w:t>
      </w: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следующими нормативными правовыми актами: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 </w:t>
      </w:r>
      <w:hyperlink r:id="rId6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 июля 1993 г. № 5485-1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тайне»</w:t>
      </w:r>
      <w:bookmarkStart w:id="0" w:name="_ftnref1"/>
      <w:bookmarkEnd w:id="0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7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октября 2004 г. № 125-ФЗ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архивном деле в Российской Федерации»</w:t>
      </w:r>
      <w:bookmarkStart w:id="1" w:name="_ftnref2"/>
      <w:bookmarkEnd w:id="1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8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мая 2006 г. № 59-ФЗ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рассмотрения обращений граждан Российской Федерации»</w:t>
      </w:r>
      <w:bookmarkStart w:id="2" w:name="_ftnref3"/>
      <w:bookmarkEnd w:id="2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2006 г. № 149-ФЗ «Об информации, информационных технологиях и о защите информации»</w:t>
      </w:r>
      <w:bookmarkStart w:id="3" w:name="_ftnref4"/>
      <w:bookmarkEnd w:id="3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9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июля 2010 г. № 210-ФЗ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</w:t>
      </w:r>
      <w:bookmarkStart w:id="4" w:name="_ftnref5"/>
      <w:bookmarkEnd w:id="4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10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 марта 2011 г. № 63-ФЗ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электронной подписи»</w:t>
      </w:r>
      <w:bookmarkStart w:id="5" w:name="_ftnref6"/>
      <w:bookmarkEnd w:id="5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 </w:t>
      </w:r>
      <w:hyperlink r:id="rId11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 августа 2012 г. № 840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bookmarkStart w:id="6" w:name="_ftnref7"/>
      <w:bookmarkEnd w:id="6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 </w:t>
      </w:r>
      <w:hyperlink r:id="rId12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марта 2016 г. № 236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требованиях к предоставлению в электронной форме государственных и муниципальных услуг»</w:t>
      </w:r>
      <w:bookmarkStart w:id="7" w:name="_ftnref8"/>
      <w:bookmarkEnd w:id="7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Ставропольского края </w:t>
      </w:r>
      <w:hyperlink r:id="rId13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31 декабря 2004 г. № 122-кз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</w:r>
      <w:bookmarkStart w:id="8" w:name="_ftnref9"/>
      <w:bookmarkEnd w:id="8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Ставропольского края </w:t>
      </w:r>
      <w:hyperlink r:id="rId14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июля 2005 г. № 35-кз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архивном деле в Ставропольском крае»</w:t>
      </w:r>
      <w:bookmarkStart w:id="9" w:name="_ftnref10"/>
      <w:bookmarkEnd w:id="9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Ставропольского края </w:t>
      </w:r>
      <w:hyperlink r:id="rId15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 ноября 2008 г. № 80-кз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дополнительных гарантиях права граждан Российской Федерации на обращение в Ставропольском крае»</w:t>
      </w:r>
      <w:bookmarkStart w:id="10" w:name="_ftnref11"/>
      <w:bookmarkEnd w:id="10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культуры и массовых коммуникаций Российской Федерации </w:t>
      </w:r>
      <w:hyperlink r:id="rId16" w:tgtFrame="_blank" w:history="1">
        <w:r w:rsidRPr="00482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18 января 2007 г. № 19</w:t>
        </w:r>
      </w:hyperlink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bookmarkStart w:id="11" w:name="_ftnref12"/>
      <w:bookmarkEnd w:id="11"/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Ставропольского края от 25 января 2006 г. №</w:t>
      </w:r>
      <w:r w:rsidRPr="0048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</w:t>
      </w:r>
      <w:bookmarkStart w:id="12" w:name="_ftnref13"/>
      <w:bookmarkEnd w:id="12"/>
      <w:r w:rsidRPr="0048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архивном отделе;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многофункционального центра;</w:t>
      </w:r>
    </w:p>
    <w:p w:rsidR="0048263B" w:rsidRPr="0048263B" w:rsidRDefault="0048263B" w:rsidP="0048263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регламент.</w:t>
      </w:r>
    </w:p>
    <w:p w:rsidR="0048263B" w:rsidRPr="0048263B" w:rsidRDefault="0048263B" w:rsidP="007A4283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/>
          <w:sz w:val="28"/>
          <w:szCs w:val="28"/>
        </w:rPr>
      </w:pPr>
    </w:p>
    <w:p w:rsidR="00785D51" w:rsidRPr="0048263B" w:rsidRDefault="00785D51" w:rsidP="00785D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D51" w:rsidRPr="0048263B" w:rsidSect="000316C0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A7" w:rsidRDefault="002374A7" w:rsidP="00785D51">
      <w:r>
        <w:separator/>
      </w:r>
    </w:p>
  </w:endnote>
  <w:endnote w:type="continuationSeparator" w:id="0">
    <w:p w:rsidR="002374A7" w:rsidRDefault="002374A7" w:rsidP="0078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A7" w:rsidRDefault="002374A7" w:rsidP="00785D51">
      <w:r>
        <w:separator/>
      </w:r>
    </w:p>
  </w:footnote>
  <w:footnote w:type="continuationSeparator" w:id="0">
    <w:p w:rsidR="002374A7" w:rsidRDefault="002374A7" w:rsidP="0078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8875"/>
      <w:docPartObj>
        <w:docPartGallery w:val="Page Numbers (Top of Page)"/>
        <w:docPartUnique/>
      </w:docPartObj>
    </w:sdtPr>
    <w:sdtContent>
      <w:p w:rsidR="000316C0" w:rsidRDefault="00C925D3">
        <w:pPr>
          <w:pStyle w:val="a8"/>
          <w:jc w:val="center"/>
        </w:pPr>
        <w:fldSimple w:instr=" PAGE   \* MERGEFORMAT ">
          <w:r w:rsidR="00DC392C">
            <w:rPr>
              <w:noProof/>
            </w:rPr>
            <w:t>2</w:t>
          </w:r>
        </w:fldSimple>
      </w:p>
    </w:sdtContent>
  </w:sdt>
  <w:p w:rsidR="000316C0" w:rsidRDefault="000316C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D51"/>
    <w:rsid w:val="000316C0"/>
    <w:rsid w:val="002374A7"/>
    <w:rsid w:val="0048263B"/>
    <w:rsid w:val="0069291B"/>
    <w:rsid w:val="006D00E4"/>
    <w:rsid w:val="00785D51"/>
    <w:rsid w:val="007A4283"/>
    <w:rsid w:val="007D6595"/>
    <w:rsid w:val="00BB6B46"/>
    <w:rsid w:val="00C925D3"/>
    <w:rsid w:val="00DC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5"/>
  </w:style>
  <w:style w:type="paragraph" w:styleId="1">
    <w:name w:val="heading 1"/>
    <w:basedOn w:val="Standard"/>
    <w:next w:val="Standard"/>
    <w:link w:val="10"/>
    <w:qFormat/>
    <w:rsid w:val="00785D51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D5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3">
    <w:name w:val="footnote reference"/>
    <w:basedOn w:val="a0"/>
    <w:semiHidden/>
    <w:rsid w:val="00785D51"/>
    <w:rPr>
      <w:vertAlign w:val="superscript"/>
    </w:rPr>
  </w:style>
  <w:style w:type="character" w:customStyle="1" w:styleId="10">
    <w:name w:val="Заголовок 1 Знак"/>
    <w:basedOn w:val="a0"/>
    <w:link w:val="1"/>
    <w:rsid w:val="00785D5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4">
    <w:name w:val="footnote text"/>
    <w:basedOn w:val="a"/>
    <w:link w:val="a5"/>
    <w:semiHidden/>
    <w:rsid w:val="00785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85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85D51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85D51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316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6C0"/>
  </w:style>
  <w:style w:type="paragraph" w:styleId="aa">
    <w:name w:val="footer"/>
    <w:basedOn w:val="a"/>
    <w:link w:val="ab"/>
    <w:uiPriority w:val="99"/>
    <w:semiHidden/>
    <w:unhideWhenUsed/>
    <w:rsid w:val="000316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16C0"/>
  </w:style>
  <w:style w:type="character" w:customStyle="1" w:styleId="normaltextrun">
    <w:name w:val="normaltextrun"/>
    <w:basedOn w:val="a0"/>
    <w:rsid w:val="00DC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4F48675C-2DC2-4B7B-8F43-C7D17AB9072F" TargetMode="External"/><Relationship Id="rId13" Type="http://schemas.openxmlformats.org/officeDocument/2006/relationships/hyperlink" Target="http://pravo-search.minjust.ru/bigs/showDocument.html?id=2371F28E-862C-406D-A92A-04F046F60D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988C49BA-0753-4B28-9438-872460649780" TargetMode="External"/><Relationship Id="rId12" Type="http://schemas.openxmlformats.org/officeDocument/2006/relationships/hyperlink" Target="http://pravo-search.minjust.ru/bigs/showDocument.html?id=103BB42A-9DB8-45C4-8E50-7C53BF0DDFF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/bigs/showDocument.html?id=AB54CFAB-A70D-4246-8AF3-0B25BEB23E7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C5BB85BC-8613-46C4-9224-0022FD1CBEF2" TargetMode="External"/><Relationship Id="rId11" Type="http://schemas.openxmlformats.org/officeDocument/2006/relationships/hyperlink" Target="http://pravo-search.minjust.ru/bigs/showDocument.html?id=87C3F35D-5B8D-4458-AC0D-1BCA5546A9E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-search.minjust.ru/bigs/showDocument.html?id=4BCE836E-0C68-4CD8-914F-D362FCAB6F6D" TargetMode="External"/><Relationship Id="rId10" Type="http://schemas.openxmlformats.org/officeDocument/2006/relationships/hyperlink" Target="http://pravo-search.minjust.ru/bigs/showDocument.html?id=03CF0FB8-17D5-46F6-A5EC-D1642676534B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/bigs/showDocument.html?id=BBA0BFB1-06C7-4E50-A8D3-FE1045784BF1" TargetMode="External"/><Relationship Id="rId14" Type="http://schemas.openxmlformats.org/officeDocument/2006/relationships/hyperlink" Target="http://pravo-search.minjust.ru/bigs/showDocument.html?id=1919C897-1709-4DE0-A352-E933B516D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Lena</cp:lastModifiedBy>
  <cp:revision>2</cp:revision>
  <cp:lastPrinted>2020-07-22T13:38:00Z</cp:lastPrinted>
  <dcterms:created xsi:type="dcterms:W3CDTF">2020-07-24T13:20:00Z</dcterms:created>
  <dcterms:modified xsi:type="dcterms:W3CDTF">2020-07-24T13:20:00Z</dcterms:modified>
</cp:coreProperties>
</file>