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3E" w:rsidRPr="00DD18DF" w:rsidRDefault="0096573E" w:rsidP="0096573E">
      <w:pPr>
        <w:jc w:val="right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Проект</w:t>
      </w:r>
    </w:p>
    <w:p w:rsidR="0096573E" w:rsidRDefault="0096573E" w:rsidP="0096573E">
      <w:pPr>
        <w:jc w:val="center"/>
        <w:rPr>
          <w:b/>
        </w:rPr>
      </w:pPr>
    </w:p>
    <w:p w:rsidR="0096573E" w:rsidRPr="00DD18DF" w:rsidRDefault="0096573E" w:rsidP="0096573E">
      <w:pPr>
        <w:jc w:val="center"/>
        <w:rPr>
          <w:b/>
        </w:rPr>
      </w:pPr>
      <w:r w:rsidRPr="00DD18DF">
        <w:rPr>
          <w:b/>
        </w:rPr>
        <w:t xml:space="preserve">АДМИНИСТРАЦИЯ МИНЕРАЛОВОДСКОГО </w:t>
      </w:r>
    </w:p>
    <w:p w:rsidR="0096573E" w:rsidRPr="00DD18DF" w:rsidRDefault="0096573E" w:rsidP="0096573E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:rsidR="0096573E" w:rsidRPr="00DD18DF" w:rsidRDefault="0096573E" w:rsidP="0096573E">
      <w:pPr>
        <w:jc w:val="center"/>
        <w:rPr>
          <w:b/>
          <w:sz w:val="28"/>
          <w:szCs w:val="28"/>
        </w:rPr>
      </w:pPr>
    </w:p>
    <w:p w:rsidR="0096573E" w:rsidRPr="00DD18DF" w:rsidRDefault="0096573E" w:rsidP="0096573E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:rsidR="0096573E" w:rsidRPr="00DD18DF" w:rsidRDefault="0096573E" w:rsidP="0096573E">
      <w:pPr>
        <w:jc w:val="center"/>
        <w:rPr>
          <w:b/>
          <w:sz w:val="28"/>
          <w:szCs w:val="28"/>
        </w:rPr>
      </w:pPr>
    </w:p>
    <w:p w:rsidR="0096573E" w:rsidRPr="00DD18DF" w:rsidRDefault="0096573E" w:rsidP="0096573E">
      <w:pPr>
        <w:ind w:left="2124" w:firstLine="708"/>
      </w:pPr>
      <w:r w:rsidRPr="00DD18DF">
        <w:rPr>
          <w:sz w:val="28"/>
          <w:szCs w:val="28"/>
        </w:rPr>
        <w:t xml:space="preserve">        г. Минеральные Воды                                   </w:t>
      </w:r>
    </w:p>
    <w:p w:rsidR="0096573E" w:rsidRDefault="0096573E" w:rsidP="0096573E">
      <w:pPr>
        <w:jc w:val="center"/>
        <w:rPr>
          <w:sz w:val="28"/>
          <w:szCs w:val="28"/>
        </w:rPr>
      </w:pPr>
    </w:p>
    <w:p w:rsidR="0057374E" w:rsidRPr="00DD18DF" w:rsidRDefault="0057374E" w:rsidP="0096573E">
      <w:pPr>
        <w:jc w:val="center"/>
        <w:rPr>
          <w:sz w:val="28"/>
          <w:szCs w:val="28"/>
        </w:rPr>
      </w:pPr>
    </w:p>
    <w:p w:rsidR="0096573E" w:rsidRPr="00DD18DF" w:rsidRDefault="0096573E" w:rsidP="0096573E">
      <w:pPr>
        <w:jc w:val="center"/>
        <w:rPr>
          <w:szCs w:val="28"/>
        </w:rPr>
      </w:pPr>
      <w:r w:rsidRPr="00DD18DF">
        <w:rPr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11 апреля 2016 </w:t>
      </w:r>
      <w:r w:rsidR="007D0625">
        <w:rPr>
          <w:sz w:val="28"/>
          <w:szCs w:val="28"/>
        </w:rPr>
        <w:t xml:space="preserve">г. </w:t>
      </w:r>
      <w:r w:rsidRPr="00DD18DF">
        <w:rPr>
          <w:sz w:val="28"/>
          <w:szCs w:val="28"/>
        </w:rPr>
        <w:t>№ 79</w:t>
      </w:r>
      <w:r>
        <w:rPr>
          <w:sz w:val="28"/>
          <w:szCs w:val="28"/>
        </w:rPr>
        <w:t>9</w:t>
      </w:r>
    </w:p>
    <w:p w:rsidR="0096573E" w:rsidRDefault="0096573E" w:rsidP="0096573E">
      <w:pPr>
        <w:jc w:val="center"/>
        <w:rPr>
          <w:szCs w:val="28"/>
        </w:rPr>
      </w:pPr>
    </w:p>
    <w:p w:rsidR="0057374E" w:rsidRPr="00DD18DF" w:rsidRDefault="0057374E" w:rsidP="0096573E">
      <w:pPr>
        <w:jc w:val="center"/>
        <w:rPr>
          <w:szCs w:val="28"/>
        </w:rPr>
      </w:pPr>
    </w:p>
    <w:p w:rsidR="0096573E" w:rsidRDefault="0096573E" w:rsidP="0096573E">
      <w:pPr>
        <w:pStyle w:val="Default"/>
        <w:ind w:firstLine="708"/>
        <w:jc w:val="both"/>
        <w:rPr>
          <w:b/>
          <w:color w:val="auto"/>
          <w:spacing w:val="20"/>
          <w:sz w:val="28"/>
          <w:szCs w:val="28"/>
        </w:rPr>
      </w:pPr>
      <w:r w:rsidRPr="00DD18DF">
        <w:rPr>
          <w:color w:val="auto"/>
          <w:sz w:val="28"/>
          <w:szCs w:val="28"/>
        </w:rPr>
        <w:t>В целях реализации Федерального закона  от  27 июля 2010 г. № 210-ФЗ «Об организации предоставления государственных и муниципальных услуг», администрация Минераловодского городского округа</w:t>
      </w:r>
      <w:r>
        <w:rPr>
          <w:color w:val="auto"/>
          <w:sz w:val="28"/>
          <w:szCs w:val="28"/>
        </w:rPr>
        <w:t xml:space="preserve"> </w:t>
      </w:r>
      <w:r w:rsidRPr="003B1BBE">
        <w:rPr>
          <w:b/>
          <w:color w:val="auto"/>
          <w:spacing w:val="20"/>
          <w:sz w:val="28"/>
          <w:szCs w:val="28"/>
        </w:rPr>
        <w:t>постановляет:</w:t>
      </w:r>
    </w:p>
    <w:p w:rsidR="00433054" w:rsidRDefault="00433054" w:rsidP="0096573E">
      <w:pPr>
        <w:pStyle w:val="Default"/>
        <w:ind w:firstLine="708"/>
        <w:jc w:val="both"/>
        <w:rPr>
          <w:b/>
          <w:spacing w:val="20"/>
          <w:sz w:val="20"/>
          <w:szCs w:val="27"/>
        </w:rPr>
      </w:pPr>
    </w:p>
    <w:p w:rsidR="0057374E" w:rsidRPr="003B1BBE" w:rsidRDefault="0057374E" w:rsidP="0096573E">
      <w:pPr>
        <w:pStyle w:val="Default"/>
        <w:ind w:firstLine="708"/>
        <w:jc w:val="both"/>
        <w:rPr>
          <w:b/>
          <w:spacing w:val="20"/>
          <w:sz w:val="20"/>
          <w:szCs w:val="27"/>
        </w:rPr>
      </w:pPr>
    </w:p>
    <w:p w:rsidR="0096573E" w:rsidRPr="00DD18DF" w:rsidRDefault="0096573E" w:rsidP="00433054">
      <w:pPr>
        <w:pStyle w:val="ConsPlusNormal"/>
        <w:ind w:firstLine="708"/>
        <w:jc w:val="both"/>
      </w:pPr>
      <w:r>
        <w:rPr>
          <w:bCs/>
        </w:rPr>
        <w:t>1</w:t>
      </w:r>
      <w:r w:rsidRPr="00DD18DF">
        <w:rPr>
          <w:bCs/>
        </w:rPr>
        <w:t>. Утвердить прилагаемые</w:t>
      </w:r>
      <w:r w:rsidRPr="00DD18DF">
        <w:rPr>
          <w:b/>
          <w:bCs/>
        </w:rPr>
        <w:t xml:space="preserve"> </w:t>
      </w:r>
      <w:r w:rsidRPr="00DD18DF">
        <w:t xml:space="preserve">изменения, которые вносятся в  постановление администрации Минераловодского городского округа Ставропольского края от 11 апреля </w:t>
      </w:r>
      <w:smartTag w:uri="urn:schemas-microsoft-com:office:smarttags" w:element="metricconverter">
        <w:smartTagPr>
          <w:attr w:name="ProductID" w:val="2016 г"/>
        </w:smartTagPr>
        <w:r w:rsidRPr="00DD18DF">
          <w:t>2016 г</w:t>
        </w:r>
      </w:smartTag>
      <w:r>
        <w:t>. № 799</w:t>
      </w:r>
      <w:r w:rsidRPr="00DD18DF">
        <w:t xml:space="preserve"> «Об утверждении </w:t>
      </w:r>
      <w:r w:rsidRPr="00DD18DF">
        <w:rPr>
          <w:bCs/>
        </w:rPr>
        <w:t xml:space="preserve">Административного регламента </w:t>
      </w:r>
      <w:r w:rsidR="00433054" w:rsidRPr="00B939DE">
        <w:t>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433054" w:rsidRPr="00B939DE">
        <w:rPr>
          <w:rFonts w:eastAsia="Arial CYR"/>
          <w:bCs/>
        </w:rPr>
        <w:t xml:space="preserve"> </w:t>
      </w:r>
      <w:r w:rsidR="00433054" w:rsidRPr="00B939DE">
        <w:t>государственной услуги «Осуществление назначения и выплаты пособия на ребенка в соответствии с Законом Ставропольского края от 07 декабря 2004 г. № 101-кз «О пособии на ребенка»</w:t>
      </w:r>
      <w:r w:rsidRPr="002D7285">
        <w:t>.</w:t>
      </w:r>
    </w:p>
    <w:p w:rsidR="0057374E" w:rsidRDefault="0057374E" w:rsidP="0096573E">
      <w:pPr>
        <w:ind w:firstLine="709"/>
        <w:jc w:val="both"/>
        <w:rPr>
          <w:sz w:val="28"/>
          <w:szCs w:val="28"/>
        </w:rPr>
      </w:pPr>
    </w:p>
    <w:p w:rsidR="0096573E" w:rsidRPr="00DD18DF" w:rsidRDefault="0096573E" w:rsidP="0096573E">
      <w:pPr>
        <w:ind w:firstLine="709"/>
        <w:jc w:val="both"/>
      </w:pPr>
      <w:r w:rsidRPr="00DD18DF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57374E" w:rsidRDefault="0057374E" w:rsidP="0096573E">
      <w:pPr>
        <w:pStyle w:val="ConsPlusNormal"/>
        <w:tabs>
          <w:tab w:val="left" w:pos="6663"/>
        </w:tabs>
        <w:ind w:firstLine="709"/>
        <w:jc w:val="both"/>
      </w:pPr>
    </w:p>
    <w:p w:rsidR="0096573E" w:rsidRPr="003B1BBE" w:rsidRDefault="0096573E" w:rsidP="0096573E">
      <w:pPr>
        <w:pStyle w:val="ConsPlusNormal"/>
        <w:tabs>
          <w:tab w:val="left" w:pos="6663"/>
        </w:tabs>
        <w:ind w:firstLine="709"/>
        <w:jc w:val="both"/>
      </w:pPr>
      <w:r w:rsidRPr="003B1BBE"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www.min-vodi.ru.</w:t>
      </w:r>
    </w:p>
    <w:p w:rsidR="0096573E" w:rsidRPr="00DD18DF" w:rsidRDefault="0096573E" w:rsidP="0096573E">
      <w:pPr>
        <w:pStyle w:val="ConsPlusNormal"/>
        <w:ind w:right="-144"/>
        <w:jc w:val="both"/>
      </w:pPr>
    </w:p>
    <w:p w:rsidR="0096573E" w:rsidRDefault="0096573E" w:rsidP="0096573E">
      <w:pPr>
        <w:pStyle w:val="ConsPlusNormal"/>
        <w:ind w:right="-144"/>
        <w:jc w:val="both"/>
      </w:pPr>
    </w:p>
    <w:p w:rsidR="0096573E" w:rsidRPr="00DD18DF" w:rsidRDefault="0096573E" w:rsidP="0096573E">
      <w:pPr>
        <w:pStyle w:val="ConsPlusNormal"/>
        <w:ind w:right="-144"/>
        <w:jc w:val="both"/>
      </w:pPr>
    </w:p>
    <w:p w:rsidR="0096573E" w:rsidRPr="00300D89" w:rsidRDefault="0096573E" w:rsidP="0096573E">
      <w:pPr>
        <w:rPr>
          <w:sz w:val="28"/>
          <w:szCs w:val="28"/>
        </w:rPr>
      </w:pPr>
      <w:r w:rsidRPr="00300D89">
        <w:rPr>
          <w:sz w:val="28"/>
          <w:szCs w:val="28"/>
        </w:rPr>
        <w:t>Исполняющий полномочия главы</w:t>
      </w:r>
    </w:p>
    <w:p w:rsidR="0096573E" w:rsidRPr="00300D89" w:rsidRDefault="0096573E" w:rsidP="0096573E">
      <w:pPr>
        <w:rPr>
          <w:sz w:val="28"/>
          <w:szCs w:val="28"/>
        </w:rPr>
      </w:pPr>
      <w:r w:rsidRPr="00300D89">
        <w:rPr>
          <w:sz w:val="28"/>
          <w:szCs w:val="28"/>
        </w:rPr>
        <w:t>Минераловодского городского округа,</w:t>
      </w:r>
    </w:p>
    <w:p w:rsidR="0096573E" w:rsidRPr="00300D89" w:rsidRDefault="0096573E" w:rsidP="0096573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00D89">
        <w:rPr>
          <w:sz w:val="28"/>
          <w:szCs w:val="28"/>
        </w:rPr>
        <w:t>ервый заместитель главы администрации</w:t>
      </w:r>
    </w:p>
    <w:p w:rsidR="0096573E" w:rsidRPr="00300D89" w:rsidRDefault="0096573E" w:rsidP="0096573E">
      <w:r w:rsidRPr="00300D89">
        <w:rPr>
          <w:sz w:val="28"/>
          <w:szCs w:val="28"/>
        </w:rPr>
        <w:t>Минераловодского городского округа                                           В. С. Сергиенко</w:t>
      </w:r>
    </w:p>
    <w:p w:rsidR="0096573E" w:rsidRPr="00300D89" w:rsidRDefault="0096573E" w:rsidP="0096573E"/>
    <w:p w:rsidR="0096573E" w:rsidRPr="00300D89" w:rsidRDefault="0096573E" w:rsidP="0096573E"/>
    <w:p w:rsidR="00433054" w:rsidRDefault="00433054" w:rsidP="0096573E">
      <w:pPr>
        <w:ind w:left="4320"/>
        <w:rPr>
          <w:sz w:val="28"/>
          <w:szCs w:val="28"/>
        </w:rPr>
      </w:pPr>
    </w:p>
    <w:p w:rsidR="00433054" w:rsidRDefault="00433054" w:rsidP="0096573E">
      <w:pPr>
        <w:ind w:left="4320"/>
        <w:rPr>
          <w:sz w:val="28"/>
          <w:szCs w:val="28"/>
        </w:rPr>
      </w:pPr>
    </w:p>
    <w:p w:rsidR="0096573E" w:rsidRPr="00467D27" w:rsidRDefault="0096573E" w:rsidP="0096573E">
      <w:pPr>
        <w:ind w:left="4320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УТВЕРЖДЕНЫ</w:t>
      </w:r>
    </w:p>
    <w:p w:rsidR="0096573E" w:rsidRPr="00467D27" w:rsidRDefault="0096573E" w:rsidP="0096573E">
      <w:pPr>
        <w:ind w:left="4536" w:hanging="216"/>
        <w:rPr>
          <w:sz w:val="27"/>
          <w:szCs w:val="27"/>
        </w:rPr>
      </w:pPr>
      <w:r w:rsidRPr="00467D27">
        <w:rPr>
          <w:sz w:val="27"/>
          <w:szCs w:val="27"/>
        </w:rPr>
        <w:t>постановлением администрации</w:t>
      </w:r>
    </w:p>
    <w:p w:rsidR="0096573E" w:rsidRPr="00467D27" w:rsidRDefault="0096573E" w:rsidP="0096573E">
      <w:pPr>
        <w:ind w:left="4536" w:hanging="216"/>
        <w:rPr>
          <w:sz w:val="27"/>
          <w:szCs w:val="27"/>
        </w:rPr>
      </w:pPr>
      <w:r w:rsidRPr="00467D27">
        <w:rPr>
          <w:sz w:val="27"/>
          <w:szCs w:val="27"/>
        </w:rPr>
        <w:t>Минераловодского городского округа</w:t>
      </w:r>
    </w:p>
    <w:p w:rsidR="0096573E" w:rsidRPr="00467D27" w:rsidRDefault="0096573E" w:rsidP="0096573E">
      <w:pPr>
        <w:ind w:left="4536" w:hanging="216"/>
        <w:rPr>
          <w:sz w:val="27"/>
          <w:szCs w:val="27"/>
        </w:rPr>
      </w:pPr>
      <w:r w:rsidRPr="00467D27">
        <w:rPr>
          <w:sz w:val="27"/>
          <w:szCs w:val="27"/>
        </w:rPr>
        <w:t xml:space="preserve">от                   20     г. № </w:t>
      </w:r>
    </w:p>
    <w:p w:rsidR="0096573E" w:rsidRPr="00467D27" w:rsidRDefault="0096573E" w:rsidP="0096573E">
      <w:pPr>
        <w:jc w:val="center"/>
        <w:rPr>
          <w:bCs/>
          <w:sz w:val="27"/>
          <w:szCs w:val="27"/>
        </w:rPr>
      </w:pPr>
    </w:p>
    <w:p w:rsidR="0096573E" w:rsidRPr="00467D27" w:rsidRDefault="0096573E" w:rsidP="0096573E">
      <w:pPr>
        <w:jc w:val="center"/>
        <w:rPr>
          <w:bCs/>
          <w:sz w:val="27"/>
          <w:szCs w:val="27"/>
        </w:rPr>
      </w:pPr>
    </w:p>
    <w:p w:rsidR="0096573E" w:rsidRPr="00467D27" w:rsidRDefault="0096573E" w:rsidP="0096573E">
      <w:pPr>
        <w:jc w:val="center"/>
        <w:rPr>
          <w:bCs/>
          <w:sz w:val="27"/>
          <w:szCs w:val="27"/>
        </w:rPr>
      </w:pPr>
    </w:p>
    <w:p w:rsidR="0096573E" w:rsidRPr="00467D27" w:rsidRDefault="0096573E" w:rsidP="0096573E">
      <w:pPr>
        <w:jc w:val="center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ИЗМЕНЕНИЯ,</w:t>
      </w:r>
    </w:p>
    <w:p w:rsidR="0096573E" w:rsidRPr="00467D27" w:rsidRDefault="0096573E" w:rsidP="00F90555">
      <w:pPr>
        <w:jc w:val="both"/>
        <w:rPr>
          <w:sz w:val="27"/>
          <w:szCs w:val="27"/>
        </w:rPr>
      </w:pPr>
      <w:r w:rsidRPr="00467D27">
        <w:rPr>
          <w:bCs/>
          <w:sz w:val="27"/>
          <w:szCs w:val="27"/>
        </w:rPr>
        <w:t xml:space="preserve">которые вносятся в постановление администрации Минераловодского городского округа </w:t>
      </w:r>
      <w:r w:rsidRPr="00467D27">
        <w:rPr>
          <w:sz w:val="27"/>
          <w:szCs w:val="27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Pr="00467D27">
          <w:rPr>
            <w:sz w:val="27"/>
            <w:szCs w:val="27"/>
          </w:rPr>
          <w:t>2016 г</w:t>
        </w:r>
      </w:smartTag>
      <w:r w:rsidRPr="00467D27">
        <w:rPr>
          <w:sz w:val="27"/>
          <w:szCs w:val="27"/>
        </w:rPr>
        <w:t>. № 79</w:t>
      </w:r>
      <w:r w:rsidR="00F22DA7" w:rsidRPr="00467D27">
        <w:rPr>
          <w:sz w:val="27"/>
          <w:szCs w:val="27"/>
        </w:rPr>
        <w:t>9</w:t>
      </w:r>
      <w:r w:rsidRPr="00467D27">
        <w:rPr>
          <w:sz w:val="27"/>
          <w:szCs w:val="27"/>
        </w:rPr>
        <w:t xml:space="preserve"> </w:t>
      </w:r>
      <w:r w:rsidR="00F90555" w:rsidRPr="00467D27">
        <w:rPr>
          <w:sz w:val="27"/>
          <w:szCs w:val="27"/>
        </w:rPr>
        <w:t xml:space="preserve">«Об утверждении </w:t>
      </w:r>
      <w:r w:rsidR="00F90555" w:rsidRPr="00467D27">
        <w:rPr>
          <w:bCs/>
          <w:sz w:val="27"/>
          <w:szCs w:val="27"/>
        </w:rPr>
        <w:t xml:space="preserve">Административного регламента </w:t>
      </w:r>
      <w:r w:rsidR="00F90555" w:rsidRPr="00467D27">
        <w:rPr>
          <w:sz w:val="27"/>
          <w:szCs w:val="27"/>
        </w:rPr>
        <w:t>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F90555" w:rsidRPr="00467D27">
        <w:rPr>
          <w:rFonts w:eastAsia="Arial CYR"/>
          <w:bCs/>
          <w:sz w:val="27"/>
          <w:szCs w:val="27"/>
        </w:rPr>
        <w:t xml:space="preserve"> </w:t>
      </w:r>
      <w:r w:rsidR="00F90555" w:rsidRPr="00467D27">
        <w:rPr>
          <w:sz w:val="27"/>
          <w:szCs w:val="27"/>
        </w:rPr>
        <w:t>государственной услуги «Осуществление назначения и выплаты пособия на ребенка в соответствии с Законом Ставропольс</w:t>
      </w:r>
      <w:r w:rsidR="00A66218" w:rsidRPr="00467D27">
        <w:rPr>
          <w:sz w:val="27"/>
          <w:szCs w:val="27"/>
        </w:rPr>
        <w:t xml:space="preserve">кого края от 07 декабря 2004 г. </w:t>
      </w:r>
      <w:r w:rsidR="00946070">
        <w:rPr>
          <w:sz w:val="27"/>
          <w:szCs w:val="27"/>
        </w:rPr>
        <w:t xml:space="preserve">    </w:t>
      </w:r>
      <w:r w:rsidR="00F90555" w:rsidRPr="00467D27">
        <w:rPr>
          <w:sz w:val="27"/>
          <w:szCs w:val="27"/>
        </w:rPr>
        <w:t>№ 101-кз «О пособии на ребенка»</w:t>
      </w:r>
    </w:p>
    <w:p w:rsidR="00F90555" w:rsidRPr="00467D27" w:rsidRDefault="00F90555" w:rsidP="00F90555">
      <w:pPr>
        <w:jc w:val="both"/>
        <w:rPr>
          <w:sz w:val="27"/>
          <w:szCs w:val="27"/>
        </w:rPr>
      </w:pPr>
    </w:p>
    <w:p w:rsidR="0096573E" w:rsidRPr="00467D27" w:rsidRDefault="0096573E" w:rsidP="00F90555">
      <w:pPr>
        <w:ind w:firstLine="709"/>
        <w:jc w:val="both"/>
        <w:rPr>
          <w:color w:val="FF0000"/>
          <w:sz w:val="27"/>
          <w:szCs w:val="27"/>
        </w:rPr>
      </w:pPr>
      <w:r w:rsidRPr="00467D27">
        <w:rPr>
          <w:sz w:val="27"/>
          <w:szCs w:val="27"/>
        </w:rPr>
        <w:t xml:space="preserve">1. </w:t>
      </w:r>
      <w:r w:rsidR="00C06573" w:rsidRPr="00467D27">
        <w:rPr>
          <w:sz w:val="27"/>
          <w:szCs w:val="27"/>
        </w:rPr>
        <w:t>В постановлении</w:t>
      </w:r>
      <w:r w:rsidRPr="00467D27">
        <w:rPr>
          <w:sz w:val="27"/>
          <w:szCs w:val="27"/>
        </w:rPr>
        <w:t xml:space="preserve"> администрации Минераловодского городского округа Ставропольского края  от 11.04.2016 г</w:t>
      </w:r>
      <w:r w:rsidR="007D0625" w:rsidRPr="00467D27">
        <w:rPr>
          <w:sz w:val="27"/>
          <w:szCs w:val="27"/>
        </w:rPr>
        <w:t>.</w:t>
      </w:r>
      <w:r w:rsidRPr="00467D27">
        <w:rPr>
          <w:sz w:val="27"/>
          <w:szCs w:val="27"/>
        </w:rPr>
        <w:t xml:space="preserve"> №</w:t>
      </w:r>
      <w:r w:rsidR="007D0625" w:rsidRPr="00467D27">
        <w:rPr>
          <w:sz w:val="27"/>
          <w:szCs w:val="27"/>
        </w:rPr>
        <w:t xml:space="preserve"> </w:t>
      </w:r>
      <w:r w:rsidRPr="00467D27">
        <w:rPr>
          <w:sz w:val="27"/>
          <w:szCs w:val="27"/>
        </w:rPr>
        <w:t>79</w:t>
      </w:r>
      <w:r w:rsidR="00F90555" w:rsidRPr="00467D27">
        <w:rPr>
          <w:sz w:val="27"/>
          <w:szCs w:val="27"/>
        </w:rPr>
        <w:t>9</w:t>
      </w:r>
      <w:r w:rsidRPr="00467D27">
        <w:rPr>
          <w:sz w:val="27"/>
          <w:szCs w:val="27"/>
        </w:rPr>
        <w:t xml:space="preserve"> </w:t>
      </w:r>
      <w:r w:rsidR="00074C7E" w:rsidRPr="00467D27">
        <w:rPr>
          <w:sz w:val="27"/>
          <w:szCs w:val="27"/>
        </w:rPr>
        <w:t xml:space="preserve">«Об утверждении </w:t>
      </w:r>
      <w:r w:rsidR="00074C7E" w:rsidRPr="00467D27">
        <w:rPr>
          <w:bCs/>
          <w:sz w:val="27"/>
          <w:szCs w:val="27"/>
        </w:rPr>
        <w:t xml:space="preserve">Административного регламента </w:t>
      </w:r>
      <w:r w:rsidR="00074C7E" w:rsidRPr="00467D27">
        <w:rPr>
          <w:sz w:val="27"/>
          <w:szCs w:val="27"/>
        </w:rPr>
        <w:t>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074C7E" w:rsidRPr="00467D27">
        <w:rPr>
          <w:rFonts w:eastAsia="Arial CYR"/>
          <w:bCs/>
          <w:sz w:val="27"/>
          <w:szCs w:val="27"/>
        </w:rPr>
        <w:t xml:space="preserve"> </w:t>
      </w:r>
      <w:r w:rsidR="00074C7E" w:rsidRPr="00467D27">
        <w:rPr>
          <w:sz w:val="27"/>
          <w:szCs w:val="27"/>
        </w:rPr>
        <w:t xml:space="preserve">государственной услуги </w:t>
      </w:r>
      <w:r w:rsidR="00F90555" w:rsidRPr="00467D27">
        <w:rPr>
          <w:sz w:val="27"/>
          <w:szCs w:val="27"/>
        </w:rPr>
        <w:t>«Осуществление назначения и выплаты пособия на ребенка в соответствии с Законом Ставропольского края от 07 декабря 2004 г. № 101-кз «О пособии на ребенка»</w:t>
      </w:r>
    </w:p>
    <w:p w:rsidR="009D23A4" w:rsidRPr="00467D27" w:rsidRDefault="009D23A4" w:rsidP="009D23A4">
      <w:pPr>
        <w:pStyle w:val="ConsPlusNormal"/>
        <w:numPr>
          <w:ilvl w:val="0"/>
          <w:numId w:val="1"/>
        </w:numPr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В разделе 1 "Общие положения" </w:t>
      </w:r>
    </w:p>
    <w:p w:rsidR="00BD36B4" w:rsidRPr="00467D27" w:rsidRDefault="009D23A4" w:rsidP="009D23A4">
      <w:pPr>
        <w:pStyle w:val="ConsPlusNormal"/>
        <w:ind w:left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1.1. </w:t>
      </w:r>
      <w:r w:rsidR="00BD36B4" w:rsidRPr="00467D27">
        <w:rPr>
          <w:sz w:val="27"/>
          <w:szCs w:val="27"/>
        </w:rPr>
        <w:t>Пункт 1.2 дополнить абзацем следующего содержания:</w:t>
      </w:r>
    </w:p>
    <w:p w:rsidR="00BD36B4" w:rsidRPr="00467D27" w:rsidRDefault="00BD36B4" w:rsidP="00BD36B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«Предоставление государственной услуги отдельным категориям заявителей, объединенных общими признаками, законодательством Российской Федерации и законодательством Ставропольского края не предусмотрено.».</w:t>
      </w:r>
    </w:p>
    <w:p w:rsidR="00A44BBD" w:rsidRPr="00467D27" w:rsidRDefault="00A44BBD" w:rsidP="00BD36B4">
      <w:pPr>
        <w:pStyle w:val="ConsPlusNormal"/>
        <w:ind w:firstLine="709"/>
        <w:jc w:val="both"/>
        <w:rPr>
          <w:sz w:val="27"/>
          <w:szCs w:val="27"/>
        </w:rPr>
      </w:pPr>
    </w:p>
    <w:p w:rsidR="00BD36B4" w:rsidRPr="00467D27" w:rsidRDefault="00BD36B4" w:rsidP="00BD36B4">
      <w:pPr>
        <w:pStyle w:val="ConsPlusNormal"/>
        <w:numPr>
          <w:ilvl w:val="0"/>
          <w:numId w:val="1"/>
        </w:numPr>
        <w:jc w:val="both"/>
        <w:rPr>
          <w:sz w:val="27"/>
          <w:szCs w:val="27"/>
        </w:rPr>
      </w:pPr>
      <w:r w:rsidRPr="00467D27">
        <w:rPr>
          <w:sz w:val="27"/>
          <w:szCs w:val="27"/>
        </w:rPr>
        <w:t>В разделе 2 «Стандарт предоставления государственной услуги»:</w:t>
      </w:r>
    </w:p>
    <w:p w:rsidR="00BD36B4" w:rsidRPr="00467D27" w:rsidRDefault="00BD36B4" w:rsidP="00BD36B4">
      <w:pPr>
        <w:pStyle w:val="ConsPlusNormal"/>
        <w:numPr>
          <w:ilvl w:val="1"/>
          <w:numId w:val="1"/>
        </w:numPr>
        <w:jc w:val="both"/>
        <w:rPr>
          <w:sz w:val="27"/>
          <w:szCs w:val="27"/>
        </w:rPr>
      </w:pPr>
      <w:r w:rsidRPr="00467D27">
        <w:rPr>
          <w:sz w:val="27"/>
          <w:szCs w:val="27"/>
        </w:rPr>
        <w:t>В пункте 2.2:</w:t>
      </w:r>
    </w:p>
    <w:p w:rsidR="00BD36B4" w:rsidRPr="00467D27" w:rsidRDefault="00BD36B4" w:rsidP="00BD36B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2.1.1. Абзац седьмой изложить в следующей редакции:</w:t>
      </w:r>
    </w:p>
    <w:p w:rsidR="00BD36B4" w:rsidRPr="00467D27" w:rsidRDefault="00BD36B4" w:rsidP="00BD36B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«территориальный орган федерального органа исполнительной власти, уполномоченный на осуществление функций по выработке и реализации </w:t>
      </w:r>
      <w:r w:rsidR="00DA402D" w:rsidRPr="00467D27">
        <w:rPr>
          <w:sz w:val="27"/>
          <w:szCs w:val="27"/>
        </w:rPr>
        <w:t xml:space="preserve">                 </w:t>
      </w:r>
      <w:r w:rsidRPr="00467D27">
        <w:rPr>
          <w:sz w:val="27"/>
          <w:szCs w:val="27"/>
        </w:rPr>
        <w:t>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а также правоприменительных функций по федеральному государственному контролю (надзору) в указанных сферах (далее – территориальный орган федерального органа исполнительной власти в сфере внутренних дел);».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2.1.2. После абзаца одиннадцатого дополнить абзацами следующего содержания: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«Фонд социального страхования Российской Федерации;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Федеральная налоговая служба;».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2.2. В подпункте 2.6.1:</w:t>
      </w:r>
    </w:p>
    <w:p w:rsidR="00961113" w:rsidRPr="00467D27" w:rsidRDefault="00961113" w:rsidP="0096111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2.2.1. В абзаце четвертом слова «свидетельство о рождении ребенка или иной» исключить.</w:t>
      </w:r>
    </w:p>
    <w:p w:rsidR="00506321" w:rsidRPr="00467D27" w:rsidRDefault="00506321" w:rsidP="005063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2.2.2 Абзацы девятый – </w:t>
      </w:r>
      <w:r w:rsidR="000C1493" w:rsidRPr="00467D27">
        <w:rPr>
          <w:sz w:val="27"/>
          <w:szCs w:val="27"/>
        </w:rPr>
        <w:t>одиннадцатый</w:t>
      </w:r>
      <w:r w:rsidRPr="00467D27">
        <w:rPr>
          <w:sz w:val="27"/>
          <w:szCs w:val="27"/>
        </w:rPr>
        <w:t xml:space="preserve"> изложить в следующей редакции:</w:t>
      </w:r>
    </w:p>
    <w:p w:rsidR="00506321" w:rsidRPr="00467D27" w:rsidRDefault="00506321" w:rsidP="005063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«адресная справка, выданная территориальным органом федерального органа исполнительной власти в сфере внутренних дел, – при отсутствии свидетельства о регистрации по месту жительства (пребывания) на территории Ставропольского края ребенка, не достигшего 14-летнего возраста;</w:t>
      </w:r>
    </w:p>
    <w:p w:rsidR="00506321" w:rsidRPr="00467D27" w:rsidRDefault="00506321" w:rsidP="005063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 (при наличии);».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2.2.3. Абзацы тринадцатый – восемнадцатый заменить абзацами следующего содержания: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документы о доходах семьи за 3 последних календарных месяца, предшествующих 4 календарным месяцам перед месяцем подачи заявления, в случае наличия у них следующих видов доходов:  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органов по контролю за оборотом наркотических средств и психотропных веществ и таможенных органов Российской Федерации,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единовременное пособие при увольнении с военной службы,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органов по контролю за оборотом наркотических средств и психотропных веществ и таможенных органов Российской Федерации;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ежемесячное пожизненное содержание судей, вышедших в отставку;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стипендии, выплачиваемые обучающимся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образования, научных организациях и духовных образовательных организациях, а также ежемесячные компенсационные выплаты обучающимся в период нахождения их в академическом отпуске по медицинским показаниям;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</w:t>
      </w:r>
      <w:r w:rsidRPr="00467D27">
        <w:rPr>
          <w:sz w:val="27"/>
          <w:szCs w:val="27"/>
        </w:rPr>
        <w:lastRenderedPageBreak/>
        <w:t>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надбавки и доплаты (кроме носящих единовременный характер), установленные законодательством Ставропольского края, нормативными правовыми актами органов местного самоуправления муниципальных образований Ставропольского края, организациями;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авторское вознаграждение, выплачиваемое штатным работникам редакций газет, журналов и иных средств массовой информации;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доходы от предпринимательской деятельности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алименты, получаемые по месту работы (службы) плательщика алиментов, либо нотариально удостоверенное соглашение об уплате алиментов;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проценты по вкладам;</w:t>
      </w:r>
    </w:p>
    <w:p w:rsidR="000C1493" w:rsidRPr="00467D27" w:rsidRDefault="000C1493" w:rsidP="000C149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доходы, полученные от реализации плодов и продукции личного подсобного хозяйства.</w:t>
      </w:r>
    </w:p>
    <w:p w:rsidR="000F70A2" w:rsidRPr="00467D27" w:rsidRDefault="000C1493" w:rsidP="00632585">
      <w:pPr>
        <w:ind w:firstLine="708"/>
        <w:rPr>
          <w:sz w:val="27"/>
          <w:szCs w:val="27"/>
        </w:rPr>
      </w:pPr>
      <w:r w:rsidRPr="00467D27">
        <w:rPr>
          <w:sz w:val="27"/>
          <w:szCs w:val="27"/>
        </w:rPr>
        <w:t>В случае невозможности подтверждения сведений о доходах семьи соответствующими документами размер доходов семьи (или их отсутствие) указывается заявителем в заявлении.».</w:t>
      </w:r>
    </w:p>
    <w:p w:rsidR="00632585" w:rsidRPr="00467D27" w:rsidRDefault="00632585" w:rsidP="00632585">
      <w:pPr>
        <w:pStyle w:val="Standard"/>
        <w:suppressAutoHyphens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2.2.4. Пункт 2.6.1. дополнить абзацем следующего содержания:</w:t>
      </w:r>
    </w:p>
    <w:p w:rsidR="00632585" w:rsidRPr="00467D27" w:rsidRDefault="00374F25" w:rsidP="00632585">
      <w:pPr>
        <w:pStyle w:val="Standard"/>
        <w:suppressAutoHyphens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</w:t>
      </w:r>
      <w:r w:rsidR="00632585" w:rsidRPr="00467D27">
        <w:rPr>
          <w:sz w:val="27"/>
          <w:szCs w:val="27"/>
        </w:rPr>
        <w:t>Если родитель (усыновитель, опекун, попечитель), обратившийся за назначением пособия на ребенка, и ребенок имеют разную регистрацию по месту жительства (пребывания) на территории Ставропольского края, но проживают фактически вместе, факт их совместного проживания подтверждается актом обследования проживания семьи, составленным Управлением труда и социальной защиты населения по месту жительства (пребывания) родителя (усыновителя, опекуна, попечителя) в Минераловодском городском округе</w:t>
      </w:r>
      <w:r w:rsidRPr="00467D27">
        <w:rPr>
          <w:sz w:val="27"/>
          <w:szCs w:val="27"/>
        </w:rPr>
        <w:t>.»;</w:t>
      </w:r>
    </w:p>
    <w:p w:rsidR="00613371" w:rsidRPr="00467D27" w:rsidRDefault="00613371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 В пункте 2.7:</w:t>
      </w:r>
    </w:p>
    <w:p w:rsidR="00613371" w:rsidRPr="00467D27" w:rsidRDefault="00613371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2.3.1. Абзац второй после слова «документы» дополнить словом «(сведения)».</w:t>
      </w:r>
    </w:p>
    <w:p w:rsidR="00613371" w:rsidRPr="00467D27" w:rsidRDefault="00613371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2.3.2. Дополнить новым абзацем третьим следующего содержания:</w:t>
      </w:r>
    </w:p>
    <w:p w:rsidR="00613371" w:rsidRPr="00467D27" w:rsidRDefault="00613371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«сведения о рождении ребенка (детей);».</w:t>
      </w:r>
    </w:p>
    <w:p w:rsidR="00613371" w:rsidRPr="00467D27" w:rsidRDefault="00317909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2.3.3. В абзаце третьем слова «, уполномоченного на осуществление функций по контролю и надзору в сфере миграции» заменить словами «в сфере внутренних дел».</w:t>
      </w:r>
    </w:p>
    <w:p w:rsidR="00F83529" w:rsidRPr="00467D27" w:rsidRDefault="00F83529" w:rsidP="00F83529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2.3.4. Абзац седьмой изложить в следующей редакции:</w:t>
      </w:r>
    </w:p>
    <w:p w:rsidR="00F83529" w:rsidRPr="00467D27" w:rsidRDefault="00F83529" w:rsidP="00F83529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«сведения органа опеки и попечительства об установлении над ребенком опеки (попечительства) (для назначения пособия на ребенка, находящегося под опекой (попечительством);».</w:t>
      </w:r>
    </w:p>
    <w:p w:rsidR="00F83529" w:rsidRPr="00467D27" w:rsidRDefault="00F83529" w:rsidP="0061337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2.3.5. В абзаце десятом слова «документ из территориального органа Министерства внутренних дел Российской Федерации по вопросам миграции» заменить словами «справка из территориального органа федерального органа исполнительной власти в сфере внутренних дел».</w:t>
      </w:r>
    </w:p>
    <w:p w:rsidR="009F5863" w:rsidRPr="00467D27" w:rsidRDefault="009F5863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2.3.6. Абзац четырнадцатый заменить абзацами следующего содержания:</w:t>
      </w:r>
    </w:p>
    <w:p w:rsidR="009F5863" w:rsidRPr="00467D27" w:rsidRDefault="009F5863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«сведения из Единого государственного реестра записи актов гражданского состояния, подтверждающие родственные отношения между ребенком и родителем (усыновителем), обратившимся за назначением пособия (в случае изменения фамилии, перемены имени родителя (усыновителя);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сведения из Единой государственной информационной системы социального обеспечения: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 пенсии (кроме надбавок, установленных к пенсии по уходу за пенсионером), компенсационных выплат и ежемесячных доплат к пенсиям;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 пособия по безработице;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ежемесячных суммах, выплачиваемых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суммах, равных стоимости питания, кроме лечебно-профилактического питания, выдаваемого (оплачиваемого) в соответствии с законодательством Российской Федерации, и питания детей в общеобразовательных организациях;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 денежных выплат, установленных отдельным категориям граждан в качестве меры социальной поддержки в соответствии с законодательством Российской Федерации, законодательством Ставропольского края, а также нормативными правовыми актами органов местного самоуправления муниципальных округов, городских округов Ставропольского края, за исключением предоставляемых единовременно;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 ежемесячного пособия на ребенка военнослужащего, проходящего военную службу по призыву;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7D27">
        <w:rPr>
          <w:rFonts w:eastAsia="Calibri"/>
          <w:sz w:val="27"/>
          <w:szCs w:val="27"/>
          <w:lang w:eastAsia="en-US"/>
        </w:rPr>
        <w:t xml:space="preserve">сведения в </w:t>
      </w:r>
      <w:r w:rsidRPr="00467D27">
        <w:rPr>
          <w:sz w:val="27"/>
          <w:szCs w:val="27"/>
        </w:rPr>
        <w:t>Фонде социального страхования Российской Федерации: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о пособии по временной нетрудоспособности, а также пособии по беременности и родам;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о ежемесячном пособии на период отпуска по уходу за ребенком до достижения им возраста полутора лет и ежемесячных компенсационных </w:t>
      </w:r>
      <w:r w:rsidRPr="00467D27">
        <w:rPr>
          <w:sz w:val="27"/>
          <w:szCs w:val="27"/>
        </w:rPr>
        <w:lastRenderedPageBreak/>
        <w:t>выплатах гражданам, состоящим в трудовых отношениях на условиях найма и находящимся в отпуске по уходу за ребенком до достижения им трехлетнего возраста;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сведения в Федеральной налоговой службе: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суммах, начисленных по тарифным ставкам, должностным окладам, сдельным расценкам или исходя из выручки от реализации продукции (выполнения работ и оказания услуг);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доплатах и надбавках к тарифным ставкам и должностным окладам, установленных законодательством Российской Федерации, в том числе за работу на тяжелых работах, на работах с вредными условиями труда и на работах в местностях с тяжелыми климатическими условиями, в ночное время, занятым на подземных работах, за квалификацию, классный чин, квалификационный разряд, дипломатический ранг, особые условия государственной службы, совмещение профессий и выполнение обязанностей временно отсутствующих работников, со сведениями, составляющими государственную тайну, ученую степень и ученое звание, выслугу лет и стаж работы;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премиях и вознаграждениях, предусмотренных системой оплаты труда;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суммах, начисленных за сверхурочную работу, работу в выходные и праздничные дни;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заработной плате, сохраняемой на время отпуска, а также денежной компенсации за неиспользованный отпуск;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средней заработной плате, сохраняемой на время выполнения государственных и общественных обязанностей и в других случаях, предусмотренных законодательством о труде;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выходном пособии, выплачиваемом при увольнении, а также компенсации при выходе в отставку;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заработной плате,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дополнительных выплатах, установленных работодателем сверх сумм, начисленных в соответствии с законодательством Российской Федерации и законодательством Ставропольского края;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комиссионном вознаграждении штатным страховым агентам и штатным брокерам;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об оплате работ по договорам, заключаемым в соответствии с гражданским законодательством Российской Федерации;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доходах физических лиц, осуществляющих старательскую деятельность;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доходах по акциям и других доходах от участия в управлении собственностью организации (дивиденды, выплаты по долевым паям);</w:t>
      </w:r>
    </w:p>
    <w:p w:rsidR="009F5863" w:rsidRPr="00467D27" w:rsidRDefault="009F5863" w:rsidP="009F586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о доходах от сдачи в аренду (наем) недвижимого имущества, принадлежащего на праве собственности семье или отдельным ее членам;</w:t>
      </w:r>
    </w:p>
    <w:p w:rsidR="009F5863" w:rsidRPr="00467D27" w:rsidRDefault="009F5863" w:rsidP="009F5863">
      <w:pPr>
        <w:pStyle w:val="ConsPlusNormal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сведения в Федеральной службе судебных приставов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алиментов.».</w:t>
      </w:r>
    </w:p>
    <w:p w:rsidR="009F5863" w:rsidRPr="00467D27" w:rsidRDefault="009F5863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rFonts w:eastAsia="Calibri"/>
          <w:sz w:val="27"/>
          <w:szCs w:val="27"/>
          <w:lang w:eastAsia="en-US"/>
        </w:rPr>
        <w:t xml:space="preserve">2.3.7. </w:t>
      </w:r>
      <w:r w:rsidRPr="00467D27">
        <w:rPr>
          <w:sz w:val="27"/>
          <w:szCs w:val="27"/>
        </w:rPr>
        <w:t xml:space="preserve">Дополнить абзацем следующего содержания: </w:t>
      </w:r>
    </w:p>
    <w:p w:rsidR="009F5863" w:rsidRPr="00467D27" w:rsidRDefault="009F5863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r w:rsidRPr="00467D27">
        <w:rPr>
          <w:sz w:val="27"/>
          <w:szCs w:val="27"/>
        </w:rPr>
        <w:br/>
        <w:t>пунктом 7</w:t>
      </w:r>
      <w:r w:rsidRPr="00467D27">
        <w:rPr>
          <w:sz w:val="27"/>
          <w:szCs w:val="27"/>
          <w:vertAlign w:val="superscript"/>
        </w:rPr>
        <w:t>2</w:t>
      </w:r>
      <w:r w:rsidRPr="00467D27">
        <w:rPr>
          <w:sz w:val="27"/>
          <w:szCs w:val="27"/>
        </w:rPr>
        <w:t xml:space="preserve">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законами.».</w:t>
      </w:r>
    </w:p>
    <w:p w:rsidR="002B5DAB" w:rsidRPr="00467D27" w:rsidRDefault="002B5DAB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2.4. В пункте 2.8.</w:t>
      </w:r>
    </w:p>
    <w:p w:rsidR="002B5DAB" w:rsidRPr="00467D27" w:rsidRDefault="002B5DAB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2.4.1. Абзац седьмой подпункта 2.8.1 после слова «отчество» дополнить словами «(при наличии)».</w:t>
      </w:r>
    </w:p>
    <w:p w:rsidR="009F5863" w:rsidRPr="00467D27" w:rsidRDefault="002B5DAB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2.5. В пункте 2.9.</w:t>
      </w:r>
    </w:p>
    <w:p w:rsidR="002B5DAB" w:rsidRPr="00467D27" w:rsidRDefault="00266FE8" w:rsidP="009F586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2.5.1. В абзаце четвертом подпункта 2.9.1 после слов «опеки (попечительства) и» дополнить словом «(или)».</w:t>
      </w:r>
    </w:p>
    <w:p w:rsidR="00703228" w:rsidRPr="00467D27" w:rsidRDefault="00703228" w:rsidP="00703228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2.6. Абзац второй пункта 2.14 изложить в следующей редакции:</w:t>
      </w:r>
    </w:p>
    <w:p w:rsidR="00703228" w:rsidRPr="00467D27" w:rsidRDefault="00703228" w:rsidP="00703228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«Заявление регистрируется должностным лицом органа соцзащиты посредством внесения в журнал регистрации заявлений о назначении пособия на ребенка (далее – журнал регистрации заявлений) по форме, указанной в приложении 3 к Административному регламенту, в течение 15 минут. Должностное лицо МФЦ регистрирует заявление посредством государственной информационной системы Ставропольского края «Региональная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крае» (далее – ГИС МФЦ) в течение 15 минут.».</w:t>
      </w:r>
    </w:p>
    <w:p w:rsidR="007E6FDB" w:rsidRPr="00467D27" w:rsidRDefault="007E6FDB" w:rsidP="007E6FD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2.7. В пункте 2.15:</w:t>
      </w:r>
    </w:p>
    <w:p w:rsidR="007E6FDB" w:rsidRPr="00467D27" w:rsidRDefault="007E6FDB" w:rsidP="007E6FD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2.7.1. Абзац двенадцатый после слова «отчества» дополнить словами «(при наличии)».</w:t>
      </w:r>
    </w:p>
    <w:p w:rsidR="00607264" w:rsidRPr="00467D27" w:rsidRDefault="00607264" w:rsidP="0060726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2.7.2. В абзаце пятнадцатом слова «санитарно-эпидемиологическим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СанПиН. 2.2.2/2.4.1340-03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>» заменить словами «санитарным правилам СП 2.2.3670-20 «Санитарно-эпидемиологические требования к условиям труда».</w:t>
      </w:r>
    </w:p>
    <w:p w:rsidR="00607264" w:rsidRPr="00467D27" w:rsidRDefault="00607264" w:rsidP="00607264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2.7.3. Сноску 1 признать утратившей силу.</w:t>
      </w:r>
    </w:p>
    <w:p w:rsidR="003B7CB1" w:rsidRPr="00467D27" w:rsidRDefault="003B7CB1" w:rsidP="003B7CB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2.8. В пункте 2.16 слово «структурном» заменить словом «территориальном».</w:t>
      </w:r>
    </w:p>
    <w:p w:rsidR="00607264" w:rsidRPr="00467D27" w:rsidRDefault="00ED7DD7" w:rsidP="007E6FD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2.9. Подпункт 2.17.1 признать утратившими силу.</w:t>
      </w:r>
    </w:p>
    <w:p w:rsidR="00225221" w:rsidRPr="00467D27" w:rsidRDefault="00225221" w:rsidP="002252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2.10. В подпункте 2.17.3:</w:t>
      </w:r>
    </w:p>
    <w:p w:rsidR="00225221" w:rsidRPr="00467D27" w:rsidRDefault="00225221" w:rsidP="002252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2.10.1. В абзаце пятом слова «или МФЦ» исключить. </w:t>
      </w:r>
    </w:p>
    <w:p w:rsidR="00225221" w:rsidRPr="00467D27" w:rsidRDefault="00225221" w:rsidP="00225221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2.10.2. Дополнить абзацами следующего содержания: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«Запись на прием в МФЦ может осуществляться следующими способами: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при личном обращении заявителя в МФЦ, в том числе посредством информационных киосков (инфоматов), установленных в МФЦ;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посредством телефонной связи;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в сети «Интернет» на официальном портале сети многофункциональных центров Ставропольского края (www.umfc26.ru);</w:t>
      </w:r>
    </w:p>
    <w:p w:rsidR="00225221" w:rsidRPr="00467D27" w:rsidRDefault="00225221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посредством регионального портала.».</w:t>
      </w:r>
    </w:p>
    <w:p w:rsidR="00193AAD" w:rsidRPr="00467D27" w:rsidRDefault="00193AAD" w:rsidP="00193AAD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2.11. В абзаце втором подпункта 2.17.4 слова «или МФЦ» исключить.</w:t>
      </w:r>
    </w:p>
    <w:p w:rsidR="00193AAD" w:rsidRPr="00467D27" w:rsidRDefault="00193AAD" w:rsidP="00193AAD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 xml:space="preserve">2.12. Дополнить пунктом 2.18 следующего содержания: </w:t>
      </w:r>
    </w:p>
    <w:p w:rsidR="00193AAD" w:rsidRPr="00467D27" w:rsidRDefault="00193AAD" w:rsidP="00193AAD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«2.18. Случаи и порядок предоставления государственной услуги в упреждающем (проактивном) режиме в соответствии с частью 1 статьи 7.3 Федерального закона «Об организации предоставления государственных и муниципальных услуг»</w:t>
      </w:r>
    </w:p>
    <w:p w:rsidR="00193AAD" w:rsidRPr="00467D27" w:rsidRDefault="00193AAD" w:rsidP="00193AAD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Предоставление государственной услуги в упреждающем (проактивном) режиме не предусмотрено.».</w:t>
      </w:r>
    </w:p>
    <w:p w:rsidR="00A44BBD" w:rsidRPr="00467D27" w:rsidRDefault="00A44BBD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93AAD" w:rsidRPr="00467D27" w:rsidRDefault="00F53643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3.1. В</w:t>
      </w:r>
      <w:r w:rsidR="00633747" w:rsidRPr="00467D27">
        <w:rPr>
          <w:sz w:val="27"/>
          <w:szCs w:val="27"/>
        </w:rPr>
        <w:t xml:space="preserve"> разделе 3</w:t>
      </w:r>
      <w:r w:rsidRPr="00467D27">
        <w:rPr>
          <w:sz w:val="27"/>
          <w:szCs w:val="27"/>
        </w:rPr>
        <w:t>:</w:t>
      </w:r>
    </w:p>
    <w:p w:rsidR="00F53643" w:rsidRPr="00467D27" w:rsidRDefault="00F53643" w:rsidP="00F53643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67D27">
        <w:rPr>
          <w:rFonts w:eastAsia="Calibri"/>
          <w:sz w:val="27"/>
          <w:szCs w:val="27"/>
          <w:lang w:eastAsia="en-US"/>
        </w:rPr>
        <w:t>3.1.1. В абзаце восьмом пункта 3.1 слова «порядок исправления» заменить словом «исправление».</w:t>
      </w:r>
    </w:p>
    <w:p w:rsidR="00F53643" w:rsidRPr="00467D27" w:rsidRDefault="00F53643" w:rsidP="00F5364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 В пункте 3.2:</w:t>
      </w:r>
    </w:p>
    <w:p w:rsidR="00F53643" w:rsidRPr="00467D27" w:rsidRDefault="00FB6986" w:rsidP="00F5364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3.2.1. </w:t>
      </w:r>
      <w:r w:rsidR="00F53643" w:rsidRPr="00467D27">
        <w:rPr>
          <w:sz w:val="27"/>
          <w:szCs w:val="27"/>
        </w:rPr>
        <w:t>В подпункте 3.2.1:</w:t>
      </w:r>
    </w:p>
    <w:p w:rsidR="00F53643" w:rsidRPr="00467D27" w:rsidRDefault="00FB6986" w:rsidP="00F5364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</w:t>
      </w:r>
      <w:r w:rsidR="00F53643" w:rsidRPr="00467D27">
        <w:rPr>
          <w:sz w:val="27"/>
          <w:szCs w:val="27"/>
        </w:rPr>
        <w:t>.1.1. Абзацы третий – седьмой заменить абзацами следующего содержания: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«Содержание административной процедуры, осуществляемой в органе соцзащиты, включает в себя: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разъяснение порядка, условий и срока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выдачу формы заявления и списка документов, необходимых для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информирование о ходе предоставления государственной услуги.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Содержание административной процедуры, осуществляемой в МФЦ, включает в себя: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«Интернет»; 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выдачу формы заявления и списка документов, необходимых для предоставления государственной услуги;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F53643" w:rsidRPr="00467D27" w:rsidRDefault="00F53643" w:rsidP="00F5364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информирование о ходе предоставления государственной услуги, в том числе предоставляемой по комплексному запросу.».</w:t>
      </w:r>
    </w:p>
    <w:p w:rsidR="000A6364" w:rsidRPr="00467D27" w:rsidRDefault="000A6364" w:rsidP="000A636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67D27">
        <w:rPr>
          <w:bCs/>
          <w:sz w:val="27"/>
          <w:szCs w:val="27"/>
        </w:rPr>
        <w:t>3.2.1.2. Абзац двенадцатый заменить абзацами следующего содержания:</w:t>
      </w:r>
    </w:p>
    <w:p w:rsidR="000A6364" w:rsidRPr="00467D27" w:rsidRDefault="000A6364" w:rsidP="000A63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«Способ фиксации результата выполнения административной процедуры:</w:t>
      </w:r>
    </w:p>
    <w:p w:rsidR="000A6364" w:rsidRPr="00467D27" w:rsidRDefault="000A6364" w:rsidP="000A63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регистрация должностным лицом органа соцзащиты, ответственным за консультирование заявителя, факта обращения заявителя в журнале учета устных обращений по форме, устанавливаемой органом соцзащиты;</w:t>
      </w:r>
    </w:p>
    <w:p w:rsidR="000A6364" w:rsidRPr="00467D27" w:rsidRDefault="000A6364" w:rsidP="000A63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регистрация должностным лицом МФЦ, ответственным за консультирование заявителя, факта обращения в ГИС МФЦ.».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3.2.1.3. Дополнить подпунктом 3.2.1.1 следующего содержания: 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«3.2.1.1. Особенности выполнения административной процедуры при предоставлении государственной услуги посредством комплексного запроса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 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 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FD36FB" w:rsidRPr="00467D27" w:rsidRDefault="00FD36FB" w:rsidP="00FD36FB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запросе.».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3.2.2. Абзацы девятый – одиннадцатый пункта 3.2.2 заменить абзацами следующего содержания: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«Должностное лицо Управления труда и социальной защиты населения,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</w:t>
      </w:r>
      <w:r w:rsidRPr="00467D27">
        <w:rPr>
          <w:sz w:val="27"/>
          <w:szCs w:val="27"/>
        </w:rPr>
        <w:lastRenderedPageBreak/>
        <w:t>прилагаемых к заявлению, формируемые в ГИС МФЦ. В случае если заявление, представленное в МФЦ, не соответствует установленным требованиям, а также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его для проверки и подписания заявителю.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Способ фиксации результата выполнения административной процедуры МФЦ –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136D1A" w:rsidRPr="00467D27" w:rsidRDefault="00136D1A" w:rsidP="00136D1A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Способ фиксации результата выполнения административной процедуры органом соцзащиты –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форме.».</w:t>
      </w:r>
    </w:p>
    <w:p w:rsidR="00176933" w:rsidRPr="00467D27" w:rsidRDefault="00176933" w:rsidP="0017693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3.2.3. Абзац пятый подпункта 3.2.3 изложить в следующей редакции:</w:t>
      </w:r>
    </w:p>
    <w:p w:rsidR="00176933" w:rsidRPr="00467D27" w:rsidRDefault="00176933" w:rsidP="00176933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«Общий срок выполнения административной процедуры не должен превышать 7 рабочих дней.».</w:t>
      </w:r>
    </w:p>
    <w:p w:rsidR="00F53643" w:rsidRPr="00467D27" w:rsidRDefault="005237F0" w:rsidP="002252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3.2.4. В подпункте 3.2.4.</w:t>
      </w:r>
    </w:p>
    <w:p w:rsidR="005237F0" w:rsidRPr="00467D27" w:rsidRDefault="005237F0" w:rsidP="005237F0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3.2.4.1. Абзац третий после слов «включает в себя» дополнить словами «принятие руководителем Управления труда и социальной защиты населения решения о проведении дополнительной проверки сведений, содержащихся в представленных заявителем документах,».</w:t>
      </w:r>
    </w:p>
    <w:p w:rsidR="00FD3E5C" w:rsidRPr="00467D27" w:rsidRDefault="00FD3E5C" w:rsidP="00FD3E5C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3.2.4.2. После абзаца третьего дополнить абзацем следующего содержания:</w:t>
      </w:r>
    </w:p>
    <w:p w:rsidR="00FD3E5C" w:rsidRPr="00467D27" w:rsidRDefault="00FD3E5C" w:rsidP="00FD3E5C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«Общий максимальный срок принятия руководителем Управления труда и социальной защиты населения решения о проведении дополнительной проверки сведений, содержащихся в представленных заявителем документах, и направления уведомления о проведении дополнительной проверки сведений, содержащихся в представленных заявителем документах, не должен превышать 10 рабочих дней после обращения заявителя в орган соцзащиты либо МФЦ.».</w:t>
      </w:r>
    </w:p>
    <w:p w:rsidR="00301C9F" w:rsidRPr="00467D27" w:rsidRDefault="00301C9F" w:rsidP="00301C9F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3.2.4.3. Абзац четвертый изложить в следующей редакции:</w:t>
      </w:r>
    </w:p>
    <w:p w:rsidR="00301C9F" w:rsidRPr="00467D27" w:rsidRDefault="00301C9F" w:rsidP="00301C9F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«Общий максимальный срок выполнения административной процедуры составляет 25 дней после обращения заявителя в орган соцзащиты либо МФЦ.».</w:t>
      </w:r>
    </w:p>
    <w:p w:rsidR="00D04E50" w:rsidRPr="00467D27" w:rsidRDefault="00D04E50" w:rsidP="00D04E50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3.2.5. В абзаце четвертом подпункта 3.2.5 слова «5 рабочих дней» заменить словами «3 рабочих дня».</w:t>
      </w:r>
    </w:p>
    <w:p w:rsidR="00CD3147" w:rsidRPr="00467D27" w:rsidRDefault="00CD3147" w:rsidP="00CD3147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3.2.6. В подпункте 3.2.7.</w:t>
      </w:r>
    </w:p>
    <w:p w:rsidR="00CD3147" w:rsidRPr="00467D27" w:rsidRDefault="00CD3147" w:rsidP="00CD3147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3.2.6.1. В абзаце первом подпункта 3.2.7 слова «Порядок исправления» заменить словом «Исправление».</w:t>
      </w:r>
    </w:p>
    <w:p w:rsidR="00D946F9" w:rsidRPr="00467D27" w:rsidRDefault="00D946F9" w:rsidP="00D946F9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3.2.6.2. Дополнить подпунктом 3.2.8 следующего содержания:</w:t>
      </w:r>
    </w:p>
    <w:p w:rsidR="00D946F9" w:rsidRPr="00467D27" w:rsidRDefault="00D946F9" w:rsidP="00D946F9">
      <w:pPr>
        <w:tabs>
          <w:tab w:val="left" w:pos="2805"/>
        </w:tabs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«3.2.8. Варианты предоставления государственной услуги, включающие порядок предоставления указанной услуги отдельным категориям заявителей, </w:t>
      </w:r>
      <w:r w:rsidRPr="00467D27">
        <w:rPr>
          <w:sz w:val="27"/>
          <w:szCs w:val="27"/>
        </w:rPr>
        <w:lastRenderedPageBreak/>
        <w:t>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D946F9" w:rsidRPr="00467D27" w:rsidRDefault="00D946F9" w:rsidP="00D946F9">
      <w:pPr>
        <w:tabs>
          <w:tab w:val="left" w:pos="2805"/>
        </w:tabs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Предоставление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предусмотрено.».</w:t>
      </w:r>
    </w:p>
    <w:p w:rsidR="00A44BBD" w:rsidRPr="00467D27" w:rsidRDefault="00A44BBD" w:rsidP="00CD3147">
      <w:pPr>
        <w:pStyle w:val="ConsPlusNormal"/>
        <w:ind w:firstLine="709"/>
        <w:jc w:val="both"/>
        <w:rPr>
          <w:sz w:val="27"/>
          <w:szCs w:val="27"/>
        </w:rPr>
      </w:pPr>
    </w:p>
    <w:p w:rsidR="00CD3147" w:rsidRPr="00467D27" w:rsidRDefault="00633747" w:rsidP="00CD3147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4.1. В разделе 4.</w:t>
      </w:r>
    </w:p>
    <w:p w:rsidR="009D23A4" w:rsidRPr="00467D27" w:rsidRDefault="00633747" w:rsidP="00F70397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4.1.1. </w:t>
      </w:r>
      <w:r w:rsidR="00F70397" w:rsidRPr="00467D27">
        <w:rPr>
          <w:sz w:val="27"/>
          <w:szCs w:val="27"/>
        </w:rPr>
        <w:t>В пункте 4.8 слова «в пункте 5.6» заменить словами «в пункте 5.2».</w:t>
      </w:r>
    </w:p>
    <w:p w:rsidR="00A44BBD" w:rsidRPr="00467D27" w:rsidRDefault="00A44BBD" w:rsidP="004503A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503A2" w:rsidRPr="00467D27" w:rsidRDefault="004503A2" w:rsidP="004503A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5.1. Раздел 5 «Д</w:t>
      </w:r>
      <w:r w:rsidRPr="00467D27">
        <w:rPr>
          <w:bCs/>
          <w:sz w:val="27"/>
          <w:szCs w:val="27"/>
        </w:rPr>
        <w:t>осудебный (внесудебный) порядок обжалования решений и действий (бездействия) органа соцзащиты, предоставляющего государственную услугу, МФЦ, организаций, указанных в части 1</w:t>
      </w:r>
      <w:r w:rsidRPr="00467D27">
        <w:rPr>
          <w:bCs/>
          <w:sz w:val="27"/>
          <w:szCs w:val="27"/>
          <w:vertAlign w:val="superscript"/>
        </w:rPr>
        <w:t>1</w:t>
      </w:r>
      <w:r w:rsidRPr="00467D27">
        <w:rPr>
          <w:bCs/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467D27">
        <w:rPr>
          <w:sz w:val="27"/>
          <w:szCs w:val="27"/>
        </w:rPr>
        <w:t>» изложить в следующей редакции: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«5. 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</w:t>
      </w:r>
      <w:r w:rsidRPr="00467D27">
        <w:rPr>
          <w:sz w:val="27"/>
          <w:szCs w:val="27"/>
        </w:rPr>
        <w:br/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</w:t>
      </w:r>
      <w:r w:rsidR="00915A92" w:rsidRPr="00467D27">
        <w:rPr>
          <w:sz w:val="27"/>
          <w:szCs w:val="27"/>
        </w:rPr>
        <w:t>Управлением труда и социальной защиты населения</w:t>
      </w:r>
      <w:r w:rsidRPr="00467D27">
        <w:rPr>
          <w:sz w:val="27"/>
          <w:szCs w:val="27"/>
        </w:rPr>
        <w:t>, его должностными лицами, муниципальными служащими, а также МФЦ, организациями, указанными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 Федерального закона «Об организации предоставления государственных и муниципальных услуг» (далее – жалоба).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5.2. Жалоба может быть подана заявителем или его представителем: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на имя главы администрации муниципального (городского) округа Ставропольского края, – в случае если обжалуются действия (бездействие) руководителя </w:t>
      </w:r>
      <w:r w:rsidR="00915A92" w:rsidRPr="00467D27">
        <w:rPr>
          <w:sz w:val="27"/>
          <w:szCs w:val="27"/>
        </w:rPr>
        <w:t>Управления труда и социальной защиты населения</w:t>
      </w:r>
      <w:r w:rsidRPr="00467D27">
        <w:rPr>
          <w:sz w:val="27"/>
          <w:szCs w:val="27"/>
        </w:rPr>
        <w:t>, руководителя МФЦ, руководителя организации, указанной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на имя руководителя </w:t>
      </w:r>
      <w:r w:rsidR="00915A92" w:rsidRPr="00467D27">
        <w:rPr>
          <w:sz w:val="27"/>
          <w:szCs w:val="27"/>
        </w:rPr>
        <w:t xml:space="preserve">Управления труда и социальной защиты населения </w:t>
      </w:r>
      <w:r w:rsidRPr="00467D27">
        <w:rPr>
          <w:sz w:val="27"/>
          <w:szCs w:val="27"/>
        </w:rPr>
        <w:t>– в случае если обжалуются решения и действия (бездействие) органа соцзащиты, его должностных лиц, муниципальных служащих;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на имя руководителя МФЦ – в случае если обжалуются действия (бездействие) МФЦ, его должностных лиц;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на имя руководителя организации, указанной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– в случае если обжалуются действия (бездействие) работников указанной организации.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В случае подачи жалобы представителем заявителя представляются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Жалоба может быть подана заявителем через МФЦ, который обеспечивает ее передачу в орган соцзащиты. 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7D0625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Жалоба на решения и (или) действия (бездействие) органа соцзащиты, предоставляющего государственную услугу, его должностных лиц, </w:t>
      </w:r>
      <w:r w:rsidRPr="00467D27">
        <w:rPr>
          <w:sz w:val="27"/>
          <w:szCs w:val="27"/>
        </w:rPr>
        <w:br/>
        <w:t>муниципальных служащих рассматривается в соответствии</w:t>
      </w:r>
      <w:r w:rsidR="007D0625" w:rsidRPr="00467D27">
        <w:rPr>
          <w:sz w:val="27"/>
          <w:szCs w:val="27"/>
        </w:rPr>
        <w:t xml:space="preserve"> с Федеральным законом № 59-ФЗ от 02.05.2006 г. «О порядке рассмотрения обращений граждан Российской Федерации». 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Жалоба на решения и (или) действия (бездействие) МФЦ, организаций, указанных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(далее – постановление Правительства Российской Федерации от 16 августа 2012 г. № 840).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</w:t>
      </w:r>
      <w:r w:rsidR="00565C81" w:rsidRPr="00467D27">
        <w:rPr>
          <w:sz w:val="27"/>
          <w:szCs w:val="27"/>
        </w:rPr>
        <w:t>Управления труда и социальной защиты населения</w:t>
      </w:r>
      <w:r w:rsidRPr="00467D27">
        <w:rPr>
          <w:sz w:val="27"/>
          <w:szCs w:val="27"/>
        </w:rPr>
        <w:t>, на едином портале и региональном портале.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5.4. Перечень нормативных правовых актов, регулирующих порядок досудебного (внесудебного) обжалования решений  и действий (бездействия) органа соцзащиты, предоставляющего государственную услугу, а также его должностных лиц, муниципальных служащих, МФЦ, организаций, указанных в части 1</w:t>
      </w:r>
      <w:r w:rsidRPr="00467D27">
        <w:rPr>
          <w:sz w:val="27"/>
          <w:szCs w:val="27"/>
          <w:vertAlign w:val="superscript"/>
        </w:rPr>
        <w:t>1</w:t>
      </w:r>
      <w:r w:rsidRPr="00467D27">
        <w:rPr>
          <w:sz w:val="27"/>
          <w:szCs w:val="27"/>
        </w:rPr>
        <w:t xml:space="preserve"> статьи 16 Федерального закона «Об организации предоставления государственных и муниципальных услуг»: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Федеральный закон «Об организации предоставления государственных и муниципальных услуг»;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 xml:space="preserve">постановление Правительства Российской Федерации от 16 августа 2012 г. </w:t>
      </w:r>
      <w:r w:rsidR="00A63425" w:rsidRPr="00467D27">
        <w:rPr>
          <w:sz w:val="27"/>
          <w:szCs w:val="27"/>
        </w:rPr>
        <w:t xml:space="preserve">        </w:t>
      </w:r>
      <w:r w:rsidRPr="00467D27">
        <w:rPr>
          <w:sz w:val="27"/>
          <w:szCs w:val="27"/>
        </w:rPr>
        <w:t>№ 840;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lastRenderedPageBreak/>
        <w:t>постановление Правительства Российской Федерации от 20 ноября 2012 г.</w:t>
      </w:r>
      <w:r w:rsidR="00A44BBD" w:rsidRPr="00467D27">
        <w:rPr>
          <w:sz w:val="27"/>
          <w:szCs w:val="27"/>
        </w:rPr>
        <w:t xml:space="preserve">       </w:t>
      </w:r>
      <w:r w:rsidRPr="00467D27">
        <w:rPr>
          <w:sz w:val="27"/>
          <w:szCs w:val="27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4503A2" w:rsidRPr="00467D27" w:rsidRDefault="007D0625" w:rsidP="007D0625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7"/>
          <w:szCs w:val="27"/>
        </w:rPr>
      </w:pPr>
      <w:r w:rsidRPr="00467D27">
        <w:rPr>
          <w:sz w:val="27"/>
          <w:szCs w:val="27"/>
          <w:shd w:val="clear" w:color="auto" w:fill="FFFFFF"/>
        </w:rPr>
        <w:tab/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 04.12.2019 № 424-р.</w:t>
      </w:r>
    </w:p>
    <w:p w:rsidR="004503A2" w:rsidRPr="00467D27" w:rsidRDefault="004503A2" w:rsidP="004503A2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5.5. Информация, указанная в настоящем разделе, подлежит обязательному размещению на едином портале и региональном портале.».</w:t>
      </w:r>
    </w:p>
    <w:p w:rsidR="00A44BBD" w:rsidRPr="00467D27" w:rsidRDefault="00A44BBD" w:rsidP="0022699E">
      <w:pPr>
        <w:pStyle w:val="ConsPlusNormal"/>
        <w:ind w:firstLine="709"/>
        <w:jc w:val="both"/>
        <w:rPr>
          <w:sz w:val="27"/>
          <w:szCs w:val="27"/>
        </w:rPr>
      </w:pPr>
    </w:p>
    <w:p w:rsidR="0022699E" w:rsidRPr="00467D27" w:rsidRDefault="0022699E" w:rsidP="0022699E">
      <w:pPr>
        <w:pStyle w:val="ConsPlusNormal"/>
        <w:ind w:firstLine="709"/>
        <w:jc w:val="both"/>
        <w:rPr>
          <w:sz w:val="27"/>
          <w:szCs w:val="27"/>
        </w:rPr>
      </w:pPr>
      <w:r w:rsidRPr="00467D27">
        <w:rPr>
          <w:sz w:val="27"/>
          <w:szCs w:val="27"/>
        </w:rPr>
        <w:t>6.1. Приложение 2 к Административному регламенту изложить в следующей редакции:</w:t>
      </w:r>
    </w:p>
    <w:p w:rsidR="00314676" w:rsidRDefault="0022699E" w:rsidP="00314676">
      <w:pPr>
        <w:pStyle w:val="ConsPlusNormal"/>
        <w:spacing w:line="240" w:lineRule="exact"/>
        <w:ind w:left="5145" w:right="8"/>
        <w:jc w:val="right"/>
        <w:outlineLvl w:val="0"/>
        <w:rPr>
          <w:sz w:val="24"/>
          <w:szCs w:val="24"/>
        </w:rPr>
      </w:pPr>
      <w:r w:rsidRPr="0022699E">
        <w:rPr>
          <w:sz w:val="24"/>
          <w:szCs w:val="24"/>
        </w:rPr>
        <w:t>Приложение 2</w:t>
      </w:r>
    </w:p>
    <w:p w:rsidR="0022699E" w:rsidRPr="00314676" w:rsidRDefault="0022699E" w:rsidP="00314676">
      <w:pPr>
        <w:pStyle w:val="ConsPlusNormal"/>
        <w:spacing w:line="240" w:lineRule="exact"/>
        <w:ind w:left="5145" w:right="8"/>
        <w:jc w:val="both"/>
        <w:outlineLvl w:val="0"/>
        <w:rPr>
          <w:sz w:val="24"/>
          <w:szCs w:val="24"/>
        </w:rPr>
      </w:pPr>
      <w:r w:rsidRPr="0022699E">
        <w:rPr>
          <w:bCs/>
          <w:sz w:val="24"/>
          <w:szCs w:val="24"/>
        </w:rPr>
        <w:t>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и выплата пособия на ребенка в соответствии с Законом Ставропольского края от 07 декабря 2004 г. № 101-кз «О пособии на ребенка»</w:t>
      </w:r>
    </w:p>
    <w:p w:rsidR="0022699E" w:rsidRPr="00B939DE" w:rsidRDefault="0022699E" w:rsidP="0022699E">
      <w:pPr>
        <w:shd w:val="clear" w:color="auto" w:fill="FFFFFF"/>
        <w:ind w:right="14"/>
        <w:jc w:val="center"/>
        <w:rPr>
          <w:b/>
          <w:bCs/>
          <w:spacing w:val="3"/>
        </w:rPr>
      </w:pPr>
    </w:p>
    <w:p w:rsidR="0022699E" w:rsidRPr="00D52CF2" w:rsidRDefault="0022699E" w:rsidP="0022699E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D52CF2">
        <w:rPr>
          <w:rFonts w:ascii="Times New Roman" w:hAnsi="Times New Roman"/>
          <w:sz w:val="26"/>
          <w:szCs w:val="26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22699E" w:rsidRPr="00826F79" w:rsidRDefault="0022699E" w:rsidP="0022699E">
      <w:pPr>
        <w:shd w:val="clear" w:color="auto" w:fill="FFFFFF"/>
        <w:ind w:right="14"/>
        <w:jc w:val="center"/>
        <w:rPr>
          <w:color w:val="656565"/>
          <w:spacing w:val="-3"/>
        </w:rPr>
      </w:pPr>
    </w:p>
    <w:p w:rsidR="0022699E" w:rsidRPr="00B10BDC" w:rsidRDefault="0022699E" w:rsidP="0022699E">
      <w:pPr>
        <w:shd w:val="clear" w:color="auto" w:fill="FFFFFF"/>
        <w:ind w:right="14"/>
        <w:jc w:val="center"/>
        <w:rPr>
          <w:b/>
          <w:bCs/>
          <w:spacing w:val="-3"/>
        </w:rPr>
      </w:pPr>
      <w:r w:rsidRPr="00B10BDC">
        <w:rPr>
          <w:b/>
          <w:bCs/>
          <w:spacing w:val="-3"/>
        </w:rPr>
        <w:t>ЗАЯ</w:t>
      </w:r>
      <w:r>
        <w:rPr>
          <w:b/>
          <w:bCs/>
          <w:spacing w:val="-3"/>
        </w:rPr>
        <w:t xml:space="preserve">ВЛЕНИЕ О НАЗНАЧЕНИИ </w:t>
      </w:r>
      <w:r w:rsidRPr="00B10BDC">
        <w:rPr>
          <w:b/>
          <w:bCs/>
          <w:spacing w:val="-3"/>
        </w:rPr>
        <w:t xml:space="preserve"> ПОСОБИЯ НА РЕБЕНКА</w:t>
      </w:r>
    </w:p>
    <w:p w:rsidR="0022699E" w:rsidRPr="003D2F40" w:rsidRDefault="0022699E" w:rsidP="0022699E">
      <w:pPr>
        <w:shd w:val="clear" w:color="auto" w:fill="FFFFFF"/>
        <w:tabs>
          <w:tab w:val="left" w:pos="540"/>
          <w:tab w:val="left" w:pos="1080"/>
        </w:tabs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Гр.</w:t>
      </w:r>
      <w:r>
        <w:rPr>
          <w:color w:val="000000"/>
          <w:spacing w:val="-3"/>
          <w:sz w:val="22"/>
          <w:szCs w:val="22"/>
        </w:rPr>
        <w:t xml:space="preserve"> 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</w:t>
      </w:r>
      <w:r>
        <w:rPr>
          <w:color w:val="000000"/>
          <w:spacing w:val="-3"/>
          <w:sz w:val="22"/>
          <w:szCs w:val="22"/>
        </w:rPr>
        <w:t>_______________________________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Pr="003D2F40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Адрес места жительства (пребывания) ____________________________</w:t>
      </w:r>
      <w:r>
        <w:rPr>
          <w:color w:val="000000"/>
          <w:spacing w:val="-3"/>
          <w:sz w:val="22"/>
          <w:szCs w:val="22"/>
        </w:rPr>
        <w:t>_________________________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Pr="003D2F40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Pr="003D2F40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Адрес фактического проживания</w:t>
      </w:r>
      <w:r>
        <w:rPr>
          <w:color w:val="000000"/>
          <w:spacing w:val="-3"/>
          <w:sz w:val="22"/>
          <w:szCs w:val="22"/>
        </w:rPr>
        <w:t xml:space="preserve"> </w:t>
      </w:r>
      <w:r w:rsidRPr="003D2F40">
        <w:rPr>
          <w:color w:val="000000"/>
          <w:spacing w:val="-3"/>
          <w:sz w:val="22"/>
          <w:szCs w:val="22"/>
        </w:rPr>
        <w:t>_______________________________________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__________________</w:t>
      </w:r>
      <w:r>
        <w:rPr>
          <w:color w:val="000000"/>
          <w:spacing w:val="-3"/>
          <w:sz w:val="22"/>
          <w:szCs w:val="22"/>
        </w:rPr>
        <w:t xml:space="preserve">______________________________________________________________________ </w:t>
      </w:r>
    </w:p>
    <w:p w:rsidR="0022699E" w:rsidRPr="003D2F40" w:rsidRDefault="0022699E" w:rsidP="0022699E">
      <w:pPr>
        <w:ind w:right="-97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телефон  _</w:t>
      </w:r>
      <w:r w:rsidRPr="003D2F40">
        <w:rPr>
          <w:color w:val="000000"/>
          <w:spacing w:val="-3"/>
          <w:sz w:val="22"/>
          <w:szCs w:val="22"/>
        </w:rPr>
        <w:t>________________________</w:t>
      </w:r>
      <w:r>
        <w:rPr>
          <w:color w:val="000000"/>
          <w:spacing w:val="-3"/>
          <w:sz w:val="22"/>
          <w:szCs w:val="22"/>
        </w:rPr>
        <w:t>______</w:t>
      </w:r>
      <w:r w:rsidRPr="003D2F40">
        <w:rPr>
          <w:color w:val="000000"/>
          <w:spacing w:val="-3"/>
          <w:sz w:val="22"/>
          <w:szCs w:val="22"/>
        </w:rPr>
        <w:t>______</w:t>
      </w:r>
      <w:r>
        <w:rPr>
          <w:color w:val="000000"/>
          <w:spacing w:val="-3"/>
          <w:sz w:val="22"/>
          <w:szCs w:val="22"/>
        </w:rPr>
        <w:t>_</w:t>
      </w:r>
      <w:r w:rsidRPr="003D2F40">
        <w:rPr>
          <w:color w:val="000000"/>
          <w:spacing w:val="-3"/>
          <w:sz w:val="22"/>
          <w:szCs w:val="22"/>
        </w:rPr>
        <w:t>_</w:t>
      </w:r>
    </w:p>
    <w:p w:rsidR="0022699E" w:rsidRPr="003D2F40" w:rsidRDefault="0022699E" w:rsidP="0022699E">
      <w:pPr>
        <w:rPr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</w:t>
      </w:r>
      <w:r w:rsidRPr="003D2F40">
        <w:rPr>
          <w:color w:val="000000"/>
          <w:spacing w:val="-3"/>
          <w:sz w:val="22"/>
          <w:szCs w:val="22"/>
        </w:rPr>
        <w:t>аспорт:</w:t>
      </w:r>
    </w:p>
    <w:tbl>
      <w:tblPr>
        <w:tblW w:w="976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772"/>
        <w:gridCol w:w="2088"/>
        <w:gridCol w:w="3060"/>
      </w:tblGrid>
      <w:tr w:rsidR="0022699E" w:rsidRPr="003D2F40" w:rsidTr="00C66970">
        <w:trPr>
          <w:trHeight w:hRule="exact" w:val="353"/>
        </w:trPr>
        <w:tc>
          <w:tcPr>
            <w:tcW w:w="1843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2772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2088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Дата рождения</w:t>
            </w:r>
          </w:p>
        </w:tc>
        <w:tc>
          <w:tcPr>
            <w:tcW w:w="3060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</w:tr>
      <w:tr w:rsidR="0022699E" w:rsidRPr="003D2F40" w:rsidTr="00C66970">
        <w:trPr>
          <w:trHeight w:hRule="exact" w:val="274"/>
        </w:trPr>
        <w:tc>
          <w:tcPr>
            <w:tcW w:w="1843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ind w:left="-246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    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2772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2088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Дата выдачи</w:t>
            </w:r>
          </w:p>
        </w:tc>
        <w:tc>
          <w:tcPr>
            <w:tcW w:w="3060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</w:tr>
      <w:tr w:rsidR="0022699E" w:rsidRPr="003D2F40" w:rsidTr="00C66970">
        <w:trPr>
          <w:trHeight w:val="610"/>
        </w:trPr>
        <w:tc>
          <w:tcPr>
            <w:tcW w:w="1843" w:type="dxa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D2F40">
              <w:rPr>
                <w:color w:val="000000"/>
                <w:spacing w:val="-3"/>
                <w:sz w:val="22"/>
                <w:szCs w:val="22"/>
              </w:rPr>
              <w:t>Кем выдан</w:t>
            </w:r>
          </w:p>
        </w:tc>
        <w:tc>
          <w:tcPr>
            <w:tcW w:w="7920" w:type="dxa"/>
            <w:gridSpan w:val="3"/>
            <w:shd w:val="clear" w:color="auto" w:fill="FFFFFF"/>
          </w:tcPr>
          <w:p w:rsidR="0022699E" w:rsidRPr="003D2F40" w:rsidRDefault="0022699E" w:rsidP="00C66970">
            <w:pPr>
              <w:shd w:val="clear" w:color="auto" w:fill="FFFFFF"/>
              <w:rPr>
                <w:spacing w:val="-3"/>
              </w:rPr>
            </w:pPr>
          </w:p>
        </w:tc>
      </w:tr>
    </w:tbl>
    <w:p w:rsidR="0022699E" w:rsidRPr="003D2F40" w:rsidRDefault="0022699E" w:rsidP="0022699E">
      <w:pPr>
        <w:shd w:val="clear" w:color="auto" w:fill="FFFFFF"/>
        <w:tabs>
          <w:tab w:val="left" w:pos="540"/>
        </w:tabs>
        <w:rPr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 xml:space="preserve">Прошу назначить мне </w:t>
      </w:r>
      <w:r w:rsidRPr="003D2F40">
        <w:rPr>
          <w:color w:val="000000"/>
          <w:spacing w:val="-3"/>
          <w:kern w:val="22"/>
          <w:sz w:val="22"/>
          <w:szCs w:val="22"/>
        </w:rPr>
        <w:t xml:space="preserve"> пособие на ребенка (детей):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020"/>
        <w:gridCol w:w="1980"/>
      </w:tblGrid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70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Фамилия, имя, отчество</w:t>
            </w:r>
            <w:r>
              <w:rPr>
                <w:rFonts w:eastAsia="MS Mincho"/>
                <w:color w:val="000000"/>
                <w:spacing w:val="-3"/>
                <w:sz w:val="22"/>
                <w:szCs w:val="22"/>
              </w:rPr>
              <w:t xml:space="preserve"> (при наличии)</w:t>
            </w: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 xml:space="preserve"> ребенка (детей)</w:t>
            </w:r>
          </w:p>
        </w:tc>
        <w:tc>
          <w:tcPr>
            <w:tcW w:w="1980" w:type="dxa"/>
          </w:tcPr>
          <w:p w:rsidR="0022699E" w:rsidRPr="00333E32" w:rsidRDefault="0022699E" w:rsidP="00C66970">
            <w:pPr>
              <w:jc w:val="center"/>
              <w:rPr>
                <w:rFonts w:eastAsia="MS Mincho"/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Число, месяц,</w:t>
            </w:r>
          </w:p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год рождения</w:t>
            </w: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720" w:type="dxa"/>
          </w:tcPr>
          <w:p w:rsidR="0022699E" w:rsidRPr="00333E32" w:rsidRDefault="0022699E" w:rsidP="00C66970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702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  <w:tc>
          <w:tcPr>
            <w:tcW w:w="1980" w:type="dxa"/>
          </w:tcPr>
          <w:p w:rsidR="0022699E" w:rsidRPr="00333E32" w:rsidRDefault="0022699E" w:rsidP="00C66970">
            <w:pPr>
              <w:rPr>
                <w:color w:val="000000"/>
                <w:spacing w:val="-3"/>
              </w:rPr>
            </w:pPr>
          </w:p>
        </w:tc>
      </w:tr>
    </w:tbl>
    <w:p w:rsidR="0022699E" w:rsidRPr="003D2F40" w:rsidRDefault="0022699E" w:rsidP="0022699E">
      <w:pPr>
        <w:shd w:val="clear" w:color="auto" w:fill="FFFFFF"/>
        <w:tabs>
          <w:tab w:val="left" w:pos="540"/>
        </w:tabs>
        <w:ind w:right="-202" w:hanging="210"/>
        <w:jc w:val="both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>Для</w:t>
      </w:r>
      <w:r>
        <w:rPr>
          <w:color w:val="000000"/>
          <w:spacing w:val="-3"/>
          <w:sz w:val="22"/>
          <w:szCs w:val="22"/>
        </w:rPr>
        <w:t xml:space="preserve"> назначения (продления) выплаты </w:t>
      </w:r>
      <w:r w:rsidRPr="003D2F40">
        <w:rPr>
          <w:color w:val="000000"/>
          <w:spacing w:val="-3"/>
          <w:sz w:val="22"/>
          <w:szCs w:val="22"/>
        </w:rPr>
        <w:t xml:space="preserve"> пособия  на ребенка (детей) представляю следующие документы:</w:t>
      </w: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7560"/>
        <w:gridCol w:w="1406"/>
      </w:tblGrid>
      <w:tr w:rsidR="0022699E" w:rsidRPr="00333E32" w:rsidTr="00C66970">
        <w:trPr>
          <w:trHeight w:val="363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-495"/>
              </w:tabs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rFonts w:eastAsia="MS Mincho"/>
                <w:color w:val="000000"/>
                <w:spacing w:val="-3"/>
                <w:sz w:val="18"/>
                <w:szCs w:val="18"/>
              </w:rPr>
            </w:pPr>
            <w:r w:rsidRPr="00333E32">
              <w:rPr>
                <w:rFonts w:eastAsia="MS Mincho"/>
                <w:color w:val="000000"/>
                <w:spacing w:val="-3"/>
                <w:sz w:val="18"/>
                <w:szCs w:val="18"/>
              </w:rPr>
              <w:t xml:space="preserve">Количество </w:t>
            </w:r>
          </w:p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  <w:sz w:val="18"/>
                <w:szCs w:val="18"/>
              </w:rPr>
            </w:pPr>
            <w:r w:rsidRPr="00333E32">
              <w:rPr>
                <w:rFonts w:eastAsia="MS Mincho"/>
                <w:color w:val="000000"/>
                <w:spacing w:val="-3"/>
                <w:sz w:val="18"/>
                <w:szCs w:val="18"/>
              </w:rPr>
              <w:t>экземпляров</w:t>
            </w:r>
          </w:p>
        </w:tc>
      </w:tr>
      <w:tr w:rsidR="0022699E" w:rsidRPr="00333E32" w:rsidTr="00C66970">
        <w:trPr>
          <w:trHeight w:val="222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rFonts w:eastAsia="MS Mincho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Паспорт или иной документ, удостоверяющий личность заявителя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35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2</w:t>
            </w:r>
            <w:r w:rsidRPr="00333E32"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22699E" w:rsidRPr="00AF64FF" w:rsidRDefault="0022699E" w:rsidP="00C66970">
            <w:pPr>
              <w:tabs>
                <w:tab w:val="left" w:pos="540"/>
              </w:tabs>
              <w:rPr>
                <w:rFonts w:eastAsia="MS Mincho"/>
                <w:spacing w:val="-3"/>
              </w:rPr>
            </w:pPr>
            <w:r w:rsidRPr="00AF64FF">
              <w:rPr>
                <w:rFonts w:eastAsia="MS Mincho"/>
                <w:spacing w:val="-3"/>
                <w:sz w:val="22"/>
                <w:szCs w:val="22"/>
              </w:rPr>
              <w:t>Документ, подтверждающий факт рождения и регистрации ребенка, выданный компетентным органом – при рождении ребенка на территории иностранного государства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22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</w:t>
            </w:r>
            <w:r w:rsidRPr="00333E32"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Документы, подтверждающие доходы семьи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35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Дополнительно представляю:</w:t>
            </w: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22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   4.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rPr>
          <w:trHeight w:val="222"/>
        </w:trPr>
        <w:tc>
          <w:tcPr>
            <w:tcW w:w="810" w:type="dxa"/>
          </w:tcPr>
          <w:p w:rsidR="0022699E" w:rsidRPr="00333E32" w:rsidRDefault="0022699E" w:rsidP="00C66970">
            <w:pPr>
              <w:tabs>
                <w:tab w:val="left" w:pos="540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5</w:t>
            </w:r>
            <w:r w:rsidRPr="00333E32"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7560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  <w:tc>
          <w:tcPr>
            <w:tcW w:w="1406" w:type="dxa"/>
          </w:tcPr>
          <w:p w:rsidR="0022699E" w:rsidRPr="00333E32" w:rsidRDefault="0022699E" w:rsidP="00C66970">
            <w:pPr>
              <w:tabs>
                <w:tab w:val="left" w:pos="540"/>
              </w:tabs>
              <w:rPr>
                <w:color w:val="000000"/>
                <w:spacing w:val="-3"/>
              </w:rPr>
            </w:pPr>
          </w:p>
        </w:tc>
      </w:tr>
    </w:tbl>
    <w:p w:rsidR="0022699E" w:rsidRPr="003D2F40" w:rsidRDefault="0022699E" w:rsidP="0022699E">
      <w:pPr>
        <w:shd w:val="clear" w:color="auto" w:fill="FFFFFF"/>
        <w:ind w:left="-210" w:right="-202" w:firstLine="210"/>
        <w:jc w:val="both"/>
        <w:rPr>
          <w:spacing w:val="-3"/>
          <w:kern w:val="22"/>
          <w:sz w:val="22"/>
          <w:szCs w:val="22"/>
        </w:rPr>
      </w:pPr>
      <w:r>
        <w:rPr>
          <w:spacing w:val="-3"/>
          <w:kern w:val="22"/>
          <w:sz w:val="22"/>
          <w:szCs w:val="22"/>
        </w:rPr>
        <w:t>Заявляю, что за период с «_____</w:t>
      </w:r>
      <w:r w:rsidRPr="003D2F40">
        <w:rPr>
          <w:spacing w:val="-3"/>
          <w:kern w:val="22"/>
          <w:sz w:val="22"/>
          <w:szCs w:val="22"/>
        </w:rPr>
        <w:t>»</w:t>
      </w:r>
      <w:r>
        <w:rPr>
          <w:spacing w:val="-3"/>
          <w:kern w:val="22"/>
          <w:sz w:val="22"/>
          <w:szCs w:val="22"/>
        </w:rPr>
        <w:t xml:space="preserve"> _____ 20___ г. по «_____</w:t>
      </w:r>
      <w:r w:rsidRPr="003D2F40">
        <w:rPr>
          <w:spacing w:val="-3"/>
          <w:kern w:val="22"/>
          <w:sz w:val="22"/>
          <w:szCs w:val="22"/>
        </w:rPr>
        <w:t>»____</w:t>
      </w:r>
      <w:r>
        <w:rPr>
          <w:spacing w:val="-3"/>
          <w:kern w:val="22"/>
          <w:sz w:val="22"/>
          <w:szCs w:val="22"/>
        </w:rPr>
        <w:t xml:space="preserve">_ 20___ </w:t>
      </w:r>
      <w:r w:rsidRPr="003D2F40">
        <w:rPr>
          <w:spacing w:val="-3"/>
          <w:kern w:val="22"/>
          <w:sz w:val="22"/>
          <w:szCs w:val="22"/>
        </w:rPr>
        <w:t>г. доход</w:t>
      </w:r>
      <w:r>
        <w:rPr>
          <w:spacing w:val="-3"/>
          <w:kern w:val="22"/>
          <w:sz w:val="22"/>
          <w:szCs w:val="22"/>
        </w:rPr>
        <w:t xml:space="preserve">ы моей </w:t>
      </w:r>
      <w:r w:rsidRPr="003D2F40">
        <w:rPr>
          <w:spacing w:val="-3"/>
          <w:kern w:val="22"/>
          <w:sz w:val="22"/>
          <w:szCs w:val="22"/>
        </w:rPr>
        <w:t>семьи</w:t>
      </w:r>
      <w:hyperlink w:anchor="P856" w:history="1">
        <w:r w:rsidRPr="0093134E">
          <w:rPr>
            <w:sz w:val="28"/>
            <w:szCs w:val="28"/>
          </w:rPr>
          <w:t>&lt;*&gt;</w:t>
        </w:r>
      </w:hyperlink>
      <w:r w:rsidRPr="003D2F40">
        <w:rPr>
          <w:spacing w:val="-3"/>
          <w:kern w:val="22"/>
          <w:sz w:val="22"/>
          <w:szCs w:val="22"/>
        </w:rPr>
        <w:t>, состоящей из:</w:t>
      </w:r>
    </w:p>
    <w:tbl>
      <w:tblPr>
        <w:tblW w:w="11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"/>
        <w:gridCol w:w="447"/>
        <w:gridCol w:w="2917"/>
        <w:gridCol w:w="1559"/>
        <w:gridCol w:w="3261"/>
        <w:gridCol w:w="1275"/>
        <w:gridCol w:w="1607"/>
      </w:tblGrid>
      <w:tr w:rsidR="0022699E" w:rsidRPr="00333E32" w:rsidTr="00C66970">
        <w:trPr>
          <w:gridAfter w:val="1"/>
          <w:wAfter w:w="1607" w:type="dxa"/>
          <w:trHeight w:val="263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 w:rsidRPr="00333E32">
              <w:rPr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2917" w:type="dxa"/>
          </w:tcPr>
          <w:p w:rsidR="0022699E" w:rsidRPr="00333E32" w:rsidRDefault="0022699E" w:rsidP="00C66970">
            <w:pPr>
              <w:jc w:val="center"/>
              <w:rPr>
                <w:spacing w:val="-3"/>
                <w:kern w:val="22"/>
              </w:rPr>
            </w:pPr>
            <w:r w:rsidRPr="00333E32">
              <w:rPr>
                <w:rFonts w:eastAsia="MS Mincho"/>
                <w:spacing w:val="-3"/>
                <w:kern w:val="22"/>
                <w:sz w:val="22"/>
                <w:szCs w:val="22"/>
              </w:rPr>
              <w:t xml:space="preserve">Фамилия, имя, отчество </w:t>
            </w:r>
            <w:r>
              <w:rPr>
                <w:rFonts w:eastAsia="MS Mincho"/>
                <w:spacing w:val="-3"/>
                <w:kern w:val="22"/>
                <w:sz w:val="22"/>
                <w:szCs w:val="22"/>
              </w:rPr>
              <w:t xml:space="preserve">(при наличии) </w:t>
            </w:r>
            <w:r w:rsidRPr="00333E32">
              <w:rPr>
                <w:rFonts w:eastAsia="MS Mincho"/>
                <w:spacing w:val="-3"/>
                <w:kern w:val="22"/>
                <w:sz w:val="22"/>
                <w:szCs w:val="22"/>
              </w:rPr>
              <w:t>члена семьи</w:t>
            </w:r>
            <w:r>
              <w:rPr>
                <w:rFonts w:eastAsia="MS Mincho"/>
                <w:spacing w:val="-3"/>
                <w:kern w:val="22"/>
                <w:sz w:val="22"/>
                <w:szCs w:val="22"/>
              </w:rPr>
              <w:t xml:space="preserve"> </w:t>
            </w:r>
            <w:hyperlink w:anchor="P856" w:history="1">
              <w:r w:rsidRPr="0093134E">
                <w:rPr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559" w:type="dxa"/>
          </w:tcPr>
          <w:p w:rsidR="0022699E" w:rsidRPr="00333E32" w:rsidRDefault="0022699E" w:rsidP="00C66970">
            <w:pPr>
              <w:jc w:val="center"/>
              <w:rPr>
                <w:spacing w:val="-3"/>
                <w:kern w:val="22"/>
              </w:rPr>
            </w:pPr>
            <w:r w:rsidRPr="00333E32">
              <w:rPr>
                <w:rFonts w:eastAsia="MS Mincho"/>
                <w:spacing w:val="-3"/>
                <w:kern w:val="22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261" w:type="dxa"/>
          </w:tcPr>
          <w:p w:rsidR="0022699E" w:rsidRPr="00333E32" w:rsidRDefault="0022699E" w:rsidP="00C66970">
            <w:pPr>
              <w:jc w:val="center"/>
              <w:rPr>
                <w:rFonts w:eastAsia="MS Mincho"/>
                <w:spacing w:val="-3"/>
                <w:kern w:val="22"/>
              </w:rPr>
            </w:pPr>
            <w:r>
              <w:rPr>
                <w:rFonts w:eastAsia="MS Mincho"/>
                <w:spacing w:val="-3"/>
                <w:kern w:val="22"/>
                <w:sz w:val="22"/>
                <w:szCs w:val="22"/>
              </w:rPr>
              <w:t>Адрес регистрации по месту жительства ( по месту пребывания)</w:t>
            </w:r>
          </w:p>
        </w:tc>
        <w:tc>
          <w:tcPr>
            <w:tcW w:w="1275" w:type="dxa"/>
          </w:tcPr>
          <w:p w:rsidR="0022699E" w:rsidRPr="00333E32" w:rsidRDefault="0022699E" w:rsidP="00C66970">
            <w:pPr>
              <w:jc w:val="center"/>
              <w:rPr>
                <w:spacing w:val="-3"/>
                <w:kern w:val="22"/>
              </w:rPr>
            </w:pPr>
            <w:r w:rsidRPr="00333E32">
              <w:rPr>
                <w:rFonts w:eastAsia="MS Mincho"/>
                <w:spacing w:val="-3"/>
                <w:kern w:val="22"/>
                <w:sz w:val="22"/>
                <w:szCs w:val="22"/>
              </w:rPr>
              <w:t>Степень родства</w:t>
            </w:r>
          </w:p>
        </w:tc>
      </w:tr>
      <w:tr w:rsidR="0022699E" w:rsidRPr="00333E32" w:rsidTr="00C66970">
        <w:trPr>
          <w:gridAfter w:val="1"/>
          <w:wAfter w:w="1607" w:type="dxa"/>
          <w:trHeight w:val="248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48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2.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63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48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4.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63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5.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333E32" w:rsidTr="00C66970">
        <w:trPr>
          <w:gridAfter w:val="1"/>
          <w:wAfter w:w="1607" w:type="dxa"/>
          <w:trHeight w:val="248"/>
        </w:trPr>
        <w:tc>
          <w:tcPr>
            <w:tcW w:w="841" w:type="dxa"/>
            <w:gridSpan w:val="2"/>
          </w:tcPr>
          <w:p w:rsidR="0022699E" w:rsidRPr="00333E32" w:rsidRDefault="0022699E" w:rsidP="00C66970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6.</w:t>
            </w:r>
          </w:p>
        </w:tc>
        <w:tc>
          <w:tcPr>
            <w:tcW w:w="2917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699E" w:rsidRPr="00CB31BA" w:rsidRDefault="0022699E" w:rsidP="00C66970">
            <w:pPr>
              <w:rPr>
                <w:spacing w:val="-3"/>
                <w:sz w:val="20"/>
                <w:szCs w:val="20"/>
              </w:rPr>
            </w:pPr>
          </w:p>
        </w:tc>
      </w:tr>
      <w:tr w:rsidR="0022699E" w:rsidRPr="00CA620F" w:rsidTr="00C66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94" w:type="dxa"/>
          <w:trHeight w:val="195"/>
        </w:trPr>
        <w:tc>
          <w:tcPr>
            <w:tcW w:w="11066" w:type="dxa"/>
            <w:gridSpan w:val="6"/>
            <w:tcBorders>
              <w:top w:val="nil"/>
              <w:bottom w:val="nil"/>
            </w:tcBorders>
          </w:tcPr>
          <w:p w:rsidR="0022699E" w:rsidRDefault="0022699E" w:rsidP="00C66970">
            <w:pPr>
              <w:pStyle w:val="ConsPlusCell"/>
              <w:rPr>
                <w:rFonts w:ascii="Times New Roman" w:hAnsi="Times New Roman" w:cs="Times New Roman"/>
              </w:rPr>
            </w:pPr>
            <w:r w:rsidRPr="00CA620F">
              <w:rPr>
                <w:rFonts w:ascii="Times New Roman" w:hAnsi="Times New Roman" w:cs="Times New Roman"/>
              </w:rPr>
              <w:t xml:space="preserve">&lt;*&gt;   Указывается период за 3 последних календарных месяца, предшествующих 4 календарным месяцам </w:t>
            </w:r>
          </w:p>
          <w:p w:rsidR="0022699E" w:rsidRPr="00CA620F" w:rsidRDefault="0022699E" w:rsidP="00C66970">
            <w:pPr>
              <w:pStyle w:val="ConsPlusCell"/>
              <w:rPr>
                <w:rFonts w:ascii="Times New Roman" w:hAnsi="Times New Roman" w:cs="Times New Roman"/>
              </w:rPr>
            </w:pPr>
            <w:r w:rsidRPr="00CA620F">
              <w:rPr>
                <w:rFonts w:ascii="Times New Roman" w:hAnsi="Times New Roman" w:cs="Times New Roman"/>
              </w:rPr>
              <w:t>перед месяцем подачи заявления</w:t>
            </w:r>
          </w:p>
          <w:p w:rsidR="0022699E" w:rsidRPr="00CA620F" w:rsidRDefault="0022699E" w:rsidP="00C66970">
            <w:pPr>
              <w:pStyle w:val="ConsPlusCell"/>
              <w:rPr>
                <w:rFonts w:ascii="Times New Roman" w:hAnsi="Times New Roman" w:cs="Times New Roman"/>
              </w:rPr>
            </w:pPr>
            <w:r w:rsidRPr="00CA620F">
              <w:rPr>
                <w:rFonts w:ascii="Times New Roman" w:hAnsi="Times New Roman" w:cs="Times New Roman"/>
              </w:rPr>
              <w:t>&lt;**&gt; В составе семьи указывается и сам заявитель.</w:t>
            </w:r>
          </w:p>
        </w:tc>
      </w:tr>
    </w:tbl>
    <w:p w:rsidR="0022699E" w:rsidRDefault="0022699E" w:rsidP="0022699E">
      <w:pPr>
        <w:pStyle w:val="ConsPlusNormal"/>
        <w:ind w:firstLine="540"/>
        <w:jc w:val="both"/>
        <w:rPr>
          <w:sz w:val="16"/>
          <w:szCs w:val="16"/>
        </w:rPr>
      </w:pPr>
    </w:p>
    <w:p w:rsidR="0022699E" w:rsidRDefault="0022699E" w:rsidP="0022699E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rPr>
          <w:color w:val="000000"/>
          <w:spacing w:val="-3"/>
          <w:kern w:val="22"/>
          <w:sz w:val="22"/>
          <w:szCs w:val="22"/>
        </w:rPr>
      </w:pPr>
    </w:p>
    <w:p w:rsidR="0022699E" w:rsidRPr="003D2F40" w:rsidRDefault="0022699E" w:rsidP="0022699E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  <w:rPr>
          <w:color w:val="000000"/>
          <w:spacing w:val="-3"/>
          <w:kern w:val="22"/>
          <w:sz w:val="22"/>
          <w:szCs w:val="22"/>
        </w:rPr>
      </w:pPr>
      <w:r w:rsidRPr="003D2F40">
        <w:rPr>
          <w:color w:val="000000"/>
          <w:spacing w:val="-3"/>
          <w:kern w:val="22"/>
          <w:sz w:val="22"/>
          <w:szCs w:val="22"/>
        </w:rPr>
        <w:t>составил</w:t>
      </w:r>
      <w:r>
        <w:rPr>
          <w:color w:val="000000"/>
          <w:spacing w:val="-3"/>
          <w:kern w:val="22"/>
          <w:sz w:val="22"/>
          <w:szCs w:val="22"/>
        </w:rPr>
        <w:t>и</w:t>
      </w:r>
      <w:r w:rsidRPr="003D2F40">
        <w:rPr>
          <w:color w:val="000000"/>
          <w:spacing w:val="-3"/>
          <w:kern w:val="22"/>
          <w:sz w:val="22"/>
          <w:szCs w:val="22"/>
        </w:rPr>
        <w:t>:</w:t>
      </w:r>
    </w:p>
    <w:tbl>
      <w:tblPr>
        <w:tblW w:w="9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4080"/>
        <w:gridCol w:w="5055"/>
      </w:tblGrid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№</w:t>
            </w:r>
          </w:p>
          <w:p w:rsidR="0022699E" w:rsidRPr="00333E32" w:rsidRDefault="0022699E" w:rsidP="00C66970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Вид полученного дохода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line="240" w:lineRule="exact"/>
              <w:jc w:val="center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color w:val="000000"/>
                <w:spacing w:val="-3"/>
                <w:sz w:val="22"/>
                <w:szCs w:val="22"/>
              </w:rPr>
              <w:t>Место работы (получения дохода)</w:t>
            </w: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Доходы, полученные от трудовой деятельности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4080" w:type="dxa"/>
          </w:tcPr>
          <w:p w:rsidR="0022699E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rFonts w:eastAsia="MS Mincho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 xml:space="preserve">Выплаты социального характера </w:t>
            </w:r>
          </w:p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(пенсии, пособия, стипендии и пр.)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Иные доходы, в т</w:t>
            </w:r>
            <w:r>
              <w:rPr>
                <w:rFonts w:eastAsia="MS Mincho"/>
                <w:spacing w:val="-3"/>
                <w:sz w:val="22"/>
                <w:szCs w:val="22"/>
              </w:rPr>
              <w:t xml:space="preserve">ом </w:t>
            </w:r>
            <w:r w:rsidRPr="00333E32">
              <w:rPr>
                <w:rFonts w:eastAsia="MS Mincho"/>
                <w:spacing w:val="-3"/>
                <w:sz w:val="22"/>
                <w:szCs w:val="22"/>
              </w:rPr>
              <w:t>ч</w:t>
            </w:r>
            <w:r>
              <w:rPr>
                <w:rFonts w:eastAsia="MS Mincho"/>
                <w:spacing w:val="-3"/>
                <w:sz w:val="22"/>
                <w:szCs w:val="22"/>
              </w:rPr>
              <w:t>исле</w:t>
            </w:r>
            <w:r w:rsidRPr="00333E32">
              <w:rPr>
                <w:rFonts w:eastAsia="MS Mincho"/>
                <w:spacing w:val="-3"/>
                <w:sz w:val="22"/>
                <w:szCs w:val="22"/>
              </w:rPr>
              <w:t>: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3.1.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Доходы, полученные от предпринимательской деятельности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3.2.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rFonts w:eastAsia="MS Mincho"/>
                <w:spacing w:val="-3"/>
                <w:sz w:val="22"/>
                <w:szCs w:val="22"/>
              </w:rPr>
              <w:t>Полученные алименты</w:t>
            </w: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3.3.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  <w:tr w:rsidR="0022699E" w:rsidRPr="00333E32" w:rsidTr="00C66970">
        <w:tc>
          <w:tcPr>
            <w:tcW w:w="528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  <w:r w:rsidRPr="00333E32">
              <w:rPr>
                <w:color w:val="000000"/>
                <w:spacing w:val="-3"/>
                <w:sz w:val="22"/>
                <w:szCs w:val="22"/>
              </w:rPr>
              <w:t>3.4.</w:t>
            </w:r>
          </w:p>
        </w:tc>
        <w:tc>
          <w:tcPr>
            <w:tcW w:w="4080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  <w:tc>
          <w:tcPr>
            <w:tcW w:w="5055" w:type="dxa"/>
          </w:tcPr>
          <w:p w:rsidR="0022699E" w:rsidRPr="00333E32" w:rsidRDefault="0022699E" w:rsidP="00C66970">
            <w:pPr>
              <w:tabs>
                <w:tab w:val="left" w:leader="underscore" w:pos="3665"/>
              </w:tabs>
              <w:spacing w:before="7" w:line="240" w:lineRule="exact"/>
              <w:ind w:right="-34"/>
              <w:rPr>
                <w:color w:val="000000"/>
                <w:spacing w:val="-3"/>
              </w:rPr>
            </w:pPr>
          </w:p>
        </w:tc>
      </w:tr>
    </w:tbl>
    <w:p w:rsidR="0022699E" w:rsidRPr="003D2F40" w:rsidRDefault="0022699E" w:rsidP="0022699E">
      <w:pPr>
        <w:ind w:firstLine="735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Прошу исключить из общей суммы дохода моей семьи</w:t>
      </w:r>
      <w:r>
        <w:rPr>
          <w:spacing w:val="-3"/>
          <w:sz w:val="22"/>
          <w:szCs w:val="22"/>
        </w:rPr>
        <w:t>,</w:t>
      </w:r>
      <w:r w:rsidRPr="003D2F40">
        <w:rPr>
          <w:spacing w:val="-3"/>
          <w:sz w:val="22"/>
          <w:szCs w:val="22"/>
        </w:rPr>
        <w:t xml:space="preserve"> выплаченные алименты в сумме ______________ руб. ___ коп., удерживаемые по _____________________________________________</w:t>
      </w:r>
    </w:p>
    <w:p w:rsidR="0022699E" w:rsidRPr="003D2F40" w:rsidRDefault="0022699E" w:rsidP="0022699E">
      <w:pPr>
        <w:pStyle w:val="31"/>
        <w:tabs>
          <w:tab w:val="left" w:pos="2890"/>
          <w:tab w:val="left" w:pos="3190"/>
        </w:tabs>
        <w:suppressAutoHyphens w:val="0"/>
        <w:ind w:firstLine="0"/>
        <w:jc w:val="center"/>
        <w:rPr>
          <w:spacing w:val="-3"/>
          <w:sz w:val="16"/>
          <w:szCs w:val="16"/>
        </w:rPr>
      </w:pPr>
      <w:r w:rsidRPr="003D2F40">
        <w:rPr>
          <w:spacing w:val="-3"/>
          <w:sz w:val="16"/>
          <w:szCs w:val="16"/>
        </w:rPr>
        <w:t>(основание для удержания алиментов, ф</w:t>
      </w:r>
      <w:r>
        <w:rPr>
          <w:spacing w:val="-3"/>
          <w:sz w:val="16"/>
          <w:szCs w:val="16"/>
        </w:rPr>
        <w:t xml:space="preserve">амилия, </w:t>
      </w:r>
      <w:r w:rsidRPr="003D2F40">
        <w:rPr>
          <w:spacing w:val="-3"/>
          <w:sz w:val="16"/>
          <w:szCs w:val="16"/>
        </w:rPr>
        <w:t>и</w:t>
      </w:r>
      <w:r>
        <w:rPr>
          <w:spacing w:val="-3"/>
          <w:sz w:val="16"/>
          <w:szCs w:val="16"/>
        </w:rPr>
        <w:t xml:space="preserve">мя, </w:t>
      </w:r>
      <w:r w:rsidRPr="003D2F40">
        <w:rPr>
          <w:spacing w:val="-3"/>
          <w:sz w:val="16"/>
          <w:szCs w:val="16"/>
        </w:rPr>
        <w:t>о</w:t>
      </w:r>
      <w:r>
        <w:rPr>
          <w:spacing w:val="-3"/>
          <w:sz w:val="16"/>
          <w:szCs w:val="16"/>
        </w:rPr>
        <w:t>тчество (при наличии)</w:t>
      </w:r>
      <w:r w:rsidRPr="003D2F40">
        <w:rPr>
          <w:spacing w:val="-3"/>
          <w:sz w:val="16"/>
          <w:szCs w:val="16"/>
        </w:rPr>
        <w:t xml:space="preserve"> лица, в пользу которого производятся удержани</w:t>
      </w:r>
      <w:r>
        <w:rPr>
          <w:spacing w:val="-3"/>
          <w:sz w:val="16"/>
          <w:szCs w:val="16"/>
        </w:rPr>
        <w:t>е</w:t>
      </w:r>
      <w:r w:rsidRPr="003D2F40">
        <w:rPr>
          <w:spacing w:val="-3"/>
          <w:sz w:val="16"/>
          <w:szCs w:val="16"/>
        </w:rPr>
        <w:t>)</w:t>
      </w:r>
    </w:p>
    <w:p w:rsidR="0022699E" w:rsidRPr="003D2F40" w:rsidRDefault="0022699E" w:rsidP="0022699E">
      <w:pPr>
        <w:shd w:val="clear" w:color="auto" w:fill="FFFFFF"/>
        <w:ind w:firstLine="735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Дополнительные сведения _________________________________________________________</w:t>
      </w:r>
    </w:p>
    <w:p w:rsidR="0022699E" w:rsidRPr="003D2F40" w:rsidRDefault="0022699E" w:rsidP="0022699E">
      <w:pPr>
        <w:shd w:val="clear" w:color="auto" w:fill="FFFFFF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_______________________________________________________________________________________</w:t>
      </w:r>
    </w:p>
    <w:p w:rsidR="0022699E" w:rsidRDefault="0022699E" w:rsidP="0022699E">
      <w:pPr>
        <w:shd w:val="clear" w:color="auto" w:fill="FFFFFF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_______________________________________________________________________________________</w:t>
      </w:r>
    </w:p>
    <w:p w:rsidR="0022699E" w:rsidRDefault="0022699E" w:rsidP="0022699E">
      <w:pPr>
        <w:shd w:val="clear" w:color="auto" w:fill="FFFFFF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______________________________________________________________________________</w:t>
      </w:r>
    </w:p>
    <w:p w:rsidR="0022699E" w:rsidRPr="003D2F40" w:rsidRDefault="0022699E" w:rsidP="0022699E">
      <w:pPr>
        <w:shd w:val="clear" w:color="auto" w:fill="FFFFFF"/>
        <w:ind w:firstLine="708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 xml:space="preserve">Правильность сообщаемых сведений подтверждаю. </w:t>
      </w:r>
    </w:p>
    <w:p w:rsidR="0022699E" w:rsidRPr="003D2F40" w:rsidRDefault="0022699E" w:rsidP="0022699E">
      <w:pPr>
        <w:shd w:val="clear" w:color="auto" w:fill="FFFFFF"/>
        <w:ind w:firstLine="708"/>
        <w:jc w:val="both"/>
        <w:rPr>
          <w:color w:val="000000"/>
          <w:spacing w:val="-3"/>
          <w:sz w:val="22"/>
          <w:szCs w:val="22"/>
        </w:rPr>
      </w:pPr>
      <w:r w:rsidRPr="003D2F40">
        <w:rPr>
          <w:color w:val="000000"/>
          <w:spacing w:val="-3"/>
          <w:sz w:val="22"/>
          <w:szCs w:val="22"/>
        </w:rPr>
        <w:t xml:space="preserve">Предупрежден(а) о ежегодном предоставлении сведений о доходах семьи. </w:t>
      </w:r>
    </w:p>
    <w:p w:rsidR="0022699E" w:rsidRPr="003D2F40" w:rsidRDefault="0022699E" w:rsidP="0022699E">
      <w:pPr>
        <w:shd w:val="clear" w:color="auto" w:fill="FFFFFF"/>
        <w:ind w:firstLine="708"/>
        <w:jc w:val="both"/>
        <w:rPr>
          <w:spacing w:val="-3"/>
          <w:sz w:val="22"/>
          <w:szCs w:val="22"/>
        </w:rPr>
      </w:pPr>
      <w:r w:rsidRPr="003D2F40">
        <w:rPr>
          <w:spacing w:val="-3"/>
          <w:sz w:val="22"/>
          <w:szCs w:val="22"/>
        </w:rPr>
        <w:t>При наступлении обстоятельств, влияющих</w:t>
      </w:r>
      <w:r>
        <w:rPr>
          <w:spacing w:val="-3"/>
          <w:sz w:val="22"/>
          <w:szCs w:val="22"/>
        </w:rPr>
        <w:t xml:space="preserve"> на право получения </w:t>
      </w:r>
      <w:r w:rsidRPr="003D2F40">
        <w:rPr>
          <w:spacing w:val="-3"/>
          <w:sz w:val="22"/>
          <w:szCs w:val="22"/>
        </w:rPr>
        <w:t xml:space="preserve"> пособия на ребенка, влекущих изменение размера пособия либо прекращение его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22699E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ind w:firstLine="735"/>
        <w:jc w:val="both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Прошу перечислять пособие на ребенка</w:t>
      </w:r>
    </w:p>
    <w:p w:rsidR="0022699E" w:rsidRPr="007849F7" w:rsidRDefault="0022699E" w:rsidP="0022699E">
      <w:pPr>
        <w:ind w:left="426" w:hanging="66"/>
        <w:rPr>
          <w:spacing w:val="-3"/>
          <w:sz w:val="22"/>
          <w:szCs w:val="22"/>
        </w:rPr>
      </w:pPr>
      <w:r w:rsidRPr="007849F7">
        <w:rPr>
          <w:spacing w:val="-3"/>
          <w:sz w:val="22"/>
          <w:szCs w:val="22"/>
        </w:rPr>
        <w:t> через почту _______________________________________________</w:t>
      </w:r>
    </w:p>
    <w:p w:rsidR="0022699E" w:rsidRPr="007849F7" w:rsidRDefault="0022699E" w:rsidP="0022699E">
      <w:pPr>
        <w:ind w:left="720" w:hanging="360"/>
        <w:rPr>
          <w:spacing w:val="-3"/>
          <w:sz w:val="22"/>
          <w:szCs w:val="22"/>
        </w:rPr>
      </w:pPr>
      <w:r w:rsidRPr="007849F7">
        <w:rPr>
          <w:spacing w:val="-3"/>
          <w:sz w:val="22"/>
          <w:szCs w:val="22"/>
        </w:rPr>
        <w:t> в российскую кредитную организацию ________________________________________________</w:t>
      </w:r>
    </w:p>
    <w:p w:rsidR="0022699E" w:rsidRPr="007849F7" w:rsidRDefault="0022699E" w:rsidP="0022699E">
      <w:pPr>
        <w:autoSpaceDE w:val="0"/>
        <w:autoSpaceDN w:val="0"/>
        <w:jc w:val="both"/>
        <w:rPr>
          <w:spacing w:val="-3"/>
          <w:sz w:val="22"/>
          <w:szCs w:val="22"/>
        </w:rPr>
      </w:pPr>
      <w:r w:rsidRPr="007849F7">
        <w:rPr>
          <w:spacing w:val="-3"/>
          <w:sz w:val="22"/>
          <w:szCs w:val="22"/>
        </w:rPr>
        <w:t xml:space="preserve">_______________________________________________________________________________________                       </w:t>
      </w:r>
    </w:p>
    <w:p w:rsidR="0022699E" w:rsidRPr="00486F1F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ind w:firstLine="735"/>
        <w:jc w:val="center"/>
        <w:rPr>
          <w:spacing w:val="-3"/>
          <w:sz w:val="22"/>
          <w:szCs w:val="22"/>
        </w:rPr>
      </w:pPr>
      <w:r w:rsidRPr="00486F1F">
        <w:rPr>
          <w:spacing w:val="-3"/>
          <w:sz w:val="22"/>
          <w:szCs w:val="22"/>
        </w:rPr>
        <w:t>(наименование организации)</w:t>
      </w:r>
    </w:p>
    <w:p w:rsidR="0022699E" w:rsidRPr="0048123C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ind w:firstLine="735"/>
        <w:jc w:val="both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Способ получения результата предоставления государственной услуги</w:t>
      </w:r>
    </w:p>
    <w:p w:rsidR="0022699E" w:rsidRPr="0048123C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jc w:val="both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____________________________________________________________</w:t>
      </w:r>
      <w:r>
        <w:rPr>
          <w:color w:val="000000"/>
          <w:spacing w:val="-3"/>
          <w:sz w:val="22"/>
          <w:szCs w:val="22"/>
        </w:rPr>
        <w:t>_______</w:t>
      </w:r>
      <w:r w:rsidRPr="0048123C">
        <w:rPr>
          <w:color w:val="000000"/>
          <w:spacing w:val="-3"/>
          <w:sz w:val="22"/>
          <w:szCs w:val="22"/>
        </w:rPr>
        <w:t>____________________</w:t>
      </w:r>
    </w:p>
    <w:p w:rsidR="0022699E" w:rsidRPr="0048123C" w:rsidRDefault="0022699E" w:rsidP="0022699E">
      <w:pPr>
        <w:spacing w:before="220"/>
        <w:jc w:val="right"/>
        <w:rPr>
          <w:spacing w:val="-3"/>
          <w:sz w:val="22"/>
          <w:szCs w:val="22"/>
        </w:rPr>
      </w:pPr>
      <w:r w:rsidRPr="0048123C">
        <w:rPr>
          <w:spacing w:val="-3"/>
          <w:sz w:val="22"/>
          <w:szCs w:val="22"/>
        </w:rPr>
        <w:lastRenderedPageBreak/>
        <w:t>______</w:t>
      </w:r>
      <w:r>
        <w:rPr>
          <w:spacing w:val="-3"/>
          <w:sz w:val="22"/>
          <w:szCs w:val="22"/>
        </w:rPr>
        <w:t xml:space="preserve"> </w:t>
      </w:r>
      <w:r w:rsidRPr="0048123C">
        <w:rPr>
          <w:spacing w:val="-3"/>
          <w:sz w:val="22"/>
          <w:szCs w:val="22"/>
        </w:rPr>
        <w:t xml:space="preserve"> ______________ 20___года                                                  </w:t>
      </w:r>
      <w:r>
        <w:rPr>
          <w:spacing w:val="-3"/>
          <w:sz w:val="22"/>
          <w:szCs w:val="22"/>
        </w:rPr>
        <w:t xml:space="preserve">                             ___</w:t>
      </w:r>
      <w:r w:rsidRPr="0048123C">
        <w:rPr>
          <w:spacing w:val="-3"/>
          <w:sz w:val="22"/>
          <w:szCs w:val="22"/>
        </w:rPr>
        <w:t>_______________</w:t>
      </w:r>
    </w:p>
    <w:p w:rsidR="0022699E" w:rsidRPr="00486F1F" w:rsidRDefault="0022699E" w:rsidP="0022699E">
      <w:pPr>
        <w:ind w:left="7560" w:hanging="47"/>
        <w:jc w:val="right"/>
        <w:rPr>
          <w:color w:val="000000"/>
          <w:spacing w:val="-3"/>
          <w:sz w:val="22"/>
          <w:szCs w:val="22"/>
        </w:rPr>
      </w:pPr>
      <w:r w:rsidRPr="00486F1F">
        <w:rPr>
          <w:color w:val="000000"/>
          <w:spacing w:val="-3"/>
          <w:sz w:val="22"/>
          <w:szCs w:val="22"/>
        </w:rPr>
        <w:t>подпись заявителя</w:t>
      </w:r>
    </w:p>
    <w:p w:rsidR="0022699E" w:rsidRPr="0048123C" w:rsidRDefault="0022699E" w:rsidP="0022699E">
      <w:pPr>
        <w:spacing w:line="240" w:lineRule="exact"/>
        <w:rPr>
          <w:spacing w:val="-3"/>
          <w:sz w:val="22"/>
          <w:szCs w:val="22"/>
        </w:rPr>
      </w:pPr>
    </w:p>
    <w:p w:rsidR="0022699E" w:rsidRPr="0048123C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Заявление и документы гр. ____________________________________________________</w:t>
      </w:r>
      <w:r>
        <w:rPr>
          <w:color w:val="000000"/>
          <w:spacing w:val="-3"/>
          <w:sz w:val="22"/>
          <w:szCs w:val="22"/>
        </w:rPr>
        <w:t>_________</w:t>
      </w:r>
      <w:r w:rsidRPr="0048123C">
        <w:rPr>
          <w:color w:val="000000"/>
          <w:spacing w:val="-3"/>
          <w:sz w:val="22"/>
          <w:szCs w:val="22"/>
        </w:rPr>
        <w:t>___</w:t>
      </w:r>
    </w:p>
    <w:p w:rsidR="0022699E" w:rsidRPr="0048123C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(ф</w:t>
      </w:r>
      <w:r>
        <w:rPr>
          <w:color w:val="000000"/>
          <w:spacing w:val="-3"/>
          <w:sz w:val="22"/>
          <w:szCs w:val="22"/>
        </w:rPr>
        <w:t>амилия, инициалы</w:t>
      </w:r>
      <w:r w:rsidRPr="0048123C">
        <w:rPr>
          <w:color w:val="000000"/>
          <w:spacing w:val="-3"/>
          <w:sz w:val="22"/>
          <w:szCs w:val="22"/>
        </w:rPr>
        <w:t>)</w:t>
      </w:r>
    </w:p>
    <w:p w:rsidR="0022699E" w:rsidRPr="0048123C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>приняты ___</w:t>
      </w:r>
      <w:r>
        <w:rPr>
          <w:color w:val="000000"/>
          <w:spacing w:val="-3"/>
          <w:sz w:val="22"/>
          <w:szCs w:val="22"/>
        </w:rPr>
        <w:t>____</w:t>
      </w:r>
      <w:r w:rsidRPr="0048123C">
        <w:rPr>
          <w:color w:val="000000"/>
          <w:spacing w:val="-3"/>
          <w:sz w:val="22"/>
          <w:szCs w:val="22"/>
        </w:rPr>
        <w:t>______</w:t>
      </w:r>
      <w:r>
        <w:rPr>
          <w:color w:val="000000"/>
          <w:spacing w:val="-3"/>
          <w:sz w:val="22"/>
          <w:szCs w:val="22"/>
        </w:rPr>
        <w:t xml:space="preserve">___ </w:t>
      </w:r>
      <w:r w:rsidRPr="0048123C">
        <w:rPr>
          <w:color w:val="000000"/>
          <w:spacing w:val="-3"/>
          <w:sz w:val="22"/>
          <w:szCs w:val="22"/>
        </w:rPr>
        <w:t xml:space="preserve">  и зарегистрированы № ________</w:t>
      </w:r>
      <w:r>
        <w:rPr>
          <w:color w:val="000000"/>
          <w:spacing w:val="-3"/>
          <w:sz w:val="22"/>
          <w:szCs w:val="22"/>
        </w:rPr>
        <w:t>________________________</w:t>
      </w:r>
      <w:r w:rsidRPr="0048123C">
        <w:rPr>
          <w:color w:val="000000"/>
          <w:spacing w:val="-3"/>
          <w:sz w:val="22"/>
          <w:szCs w:val="22"/>
        </w:rPr>
        <w:t>__________</w:t>
      </w:r>
    </w:p>
    <w:p w:rsidR="0022699E" w:rsidRDefault="0022699E" w:rsidP="0022699E">
      <w:pPr>
        <w:shd w:val="clear" w:color="auto" w:fill="FFFFFF"/>
        <w:tabs>
          <w:tab w:val="left" w:leader="underscore" w:pos="3665"/>
        </w:tabs>
        <w:spacing w:line="240" w:lineRule="exact"/>
        <w:ind w:left="50" w:right="-36" w:firstLine="583"/>
        <w:rPr>
          <w:color w:val="000000"/>
          <w:spacing w:val="-3"/>
          <w:sz w:val="22"/>
          <w:szCs w:val="22"/>
        </w:rPr>
      </w:pPr>
      <w:r w:rsidRPr="0048123C">
        <w:rPr>
          <w:color w:val="000000"/>
          <w:spacing w:val="-3"/>
          <w:sz w:val="22"/>
          <w:szCs w:val="22"/>
        </w:rPr>
        <w:t xml:space="preserve">            </w:t>
      </w:r>
      <w:r>
        <w:rPr>
          <w:color w:val="000000"/>
          <w:spacing w:val="-3"/>
          <w:sz w:val="22"/>
          <w:szCs w:val="22"/>
        </w:rPr>
        <w:t xml:space="preserve">   </w:t>
      </w:r>
      <w:r w:rsidRPr="0048123C">
        <w:rPr>
          <w:color w:val="000000"/>
          <w:spacing w:val="-3"/>
          <w:sz w:val="22"/>
          <w:szCs w:val="22"/>
        </w:rPr>
        <w:t>(дата)</w:t>
      </w:r>
    </w:p>
    <w:p w:rsidR="0022699E" w:rsidRPr="001E5138" w:rsidRDefault="0022699E" w:rsidP="0022699E">
      <w:pPr>
        <w:shd w:val="clear" w:color="auto" w:fill="FFFFFF"/>
        <w:spacing w:before="122" w:line="240" w:lineRule="exact"/>
        <w:ind w:left="2835"/>
        <w:rPr>
          <w:spacing w:val="-3"/>
          <w:sz w:val="22"/>
          <w:szCs w:val="22"/>
        </w:rPr>
      </w:pPr>
      <w:r w:rsidRPr="001E5138">
        <w:rPr>
          <w:spacing w:val="-3"/>
          <w:sz w:val="22"/>
          <w:szCs w:val="22"/>
        </w:rPr>
        <w:t>_______________</w:t>
      </w:r>
      <w:r>
        <w:rPr>
          <w:spacing w:val="-3"/>
          <w:sz w:val="22"/>
          <w:szCs w:val="22"/>
        </w:rPr>
        <w:t>__</w:t>
      </w:r>
      <w:r w:rsidRPr="001E5138">
        <w:rPr>
          <w:spacing w:val="-3"/>
          <w:sz w:val="22"/>
          <w:szCs w:val="22"/>
        </w:rPr>
        <w:t>___________________________________________</w:t>
      </w:r>
    </w:p>
    <w:p w:rsidR="0022699E" w:rsidRDefault="0022699E" w:rsidP="0022699E">
      <w:pPr>
        <w:shd w:val="clear" w:color="auto" w:fill="FFFFFF"/>
        <w:spacing w:before="122" w:line="240" w:lineRule="exact"/>
        <w:ind w:left="2835"/>
        <w:rPr>
          <w:spacing w:val="-3"/>
          <w:sz w:val="22"/>
          <w:szCs w:val="22"/>
        </w:rPr>
      </w:pPr>
      <w:r w:rsidRPr="0048123C">
        <w:rPr>
          <w:spacing w:val="-3"/>
          <w:sz w:val="22"/>
          <w:szCs w:val="22"/>
        </w:rPr>
        <w:t>(фамилия, инициалы и подпись специалиста, принявшего документы)</w:t>
      </w:r>
    </w:p>
    <w:p w:rsidR="0022699E" w:rsidRPr="0048123C" w:rsidRDefault="0022699E" w:rsidP="0022699E">
      <w:pPr>
        <w:shd w:val="clear" w:color="auto" w:fill="FFFFFF"/>
        <w:spacing w:before="122" w:line="240" w:lineRule="exact"/>
        <w:jc w:val="center"/>
        <w:rPr>
          <w:spacing w:val="-3"/>
          <w:sz w:val="22"/>
          <w:szCs w:val="22"/>
        </w:rPr>
      </w:pPr>
      <w:r w:rsidRPr="0048123C">
        <w:rPr>
          <w:spacing w:val="-3"/>
          <w:sz w:val="22"/>
          <w:szCs w:val="22"/>
        </w:rPr>
        <w:t>_ _ _  _ _ _ _ _ _ _ _ _ _ линия отреза _ _ _ _ _ _ _ _ _ _ _ _ _ _ _ _ _ _ _ _ __ _ _ _</w:t>
      </w:r>
    </w:p>
    <w:p w:rsidR="0022699E" w:rsidRPr="00522FAE" w:rsidRDefault="0022699E" w:rsidP="0022699E">
      <w:pPr>
        <w:shd w:val="clear" w:color="auto" w:fill="FFFFFF"/>
        <w:spacing w:before="122" w:line="240" w:lineRule="exact"/>
        <w:jc w:val="center"/>
        <w:rPr>
          <w:b/>
          <w:spacing w:val="-3"/>
          <w:sz w:val="20"/>
          <w:szCs w:val="20"/>
        </w:rPr>
      </w:pPr>
      <w:r w:rsidRPr="00522FAE">
        <w:rPr>
          <w:b/>
          <w:color w:val="000000"/>
          <w:spacing w:val="-3"/>
          <w:sz w:val="20"/>
          <w:szCs w:val="20"/>
        </w:rPr>
        <w:t>Расписка-уведомление о приеме документов</w:t>
      </w:r>
    </w:p>
    <w:p w:rsidR="0022699E" w:rsidRPr="00522FAE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>Заявление и документы гр. _____________________________________________________</w:t>
      </w:r>
      <w:r>
        <w:rPr>
          <w:color w:val="000000"/>
          <w:spacing w:val="-3"/>
          <w:sz w:val="20"/>
          <w:szCs w:val="20"/>
        </w:rPr>
        <w:t>_________</w:t>
      </w:r>
      <w:r w:rsidRPr="00522FAE">
        <w:rPr>
          <w:color w:val="000000"/>
          <w:spacing w:val="-3"/>
          <w:sz w:val="20"/>
          <w:szCs w:val="20"/>
        </w:rPr>
        <w:t>___________</w:t>
      </w:r>
    </w:p>
    <w:p w:rsidR="0022699E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</w:t>
      </w:r>
      <w:r>
        <w:rPr>
          <w:color w:val="000000"/>
          <w:spacing w:val="-3"/>
          <w:sz w:val="20"/>
          <w:szCs w:val="20"/>
        </w:rPr>
        <w:t xml:space="preserve">                     </w:t>
      </w:r>
      <w:r w:rsidRPr="00522FAE">
        <w:rPr>
          <w:color w:val="000000"/>
          <w:spacing w:val="-3"/>
          <w:sz w:val="20"/>
          <w:szCs w:val="20"/>
        </w:rPr>
        <w:t xml:space="preserve"> (</w:t>
      </w:r>
      <w:r>
        <w:rPr>
          <w:color w:val="000000"/>
          <w:spacing w:val="-3"/>
          <w:sz w:val="20"/>
          <w:szCs w:val="20"/>
        </w:rPr>
        <w:t>фамилия, инициалы</w:t>
      </w:r>
      <w:r w:rsidRPr="00522FAE">
        <w:rPr>
          <w:color w:val="000000"/>
          <w:spacing w:val="-3"/>
          <w:sz w:val="20"/>
          <w:szCs w:val="20"/>
        </w:rPr>
        <w:t>)                                                                                                                          приняты______</w:t>
      </w:r>
      <w:r>
        <w:rPr>
          <w:color w:val="000000"/>
          <w:spacing w:val="-3"/>
          <w:sz w:val="20"/>
          <w:szCs w:val="20"/>
        </w:rPr>
        <w:t>____</w:t>
      </w:r>
      <w:r w:rsidRPr="00522FAE">
        <w:rPr>
          <w:color w:val="000000"/>
          <w:spacing w:val="-3"/>
          <w:sz w:val="20"/>
          <w:szCs w:val="20"/>
        </w:rPr>
        <w:t>______ и зарегистрированы № ____</w:t>
      </w:r>
      <w:r>
        <w:rPr>
          <w:color w:val="000000"/>
          <w:spacing w:val="-3"/>
          <w:sz w:val="20"/>
          <w:szCs w:val="20"/>
        </w:rPr>
        <w:t>_____________________________________________</w:t>
      </w:r>
      <w:r w:rsidRPr="00522FAE">
        <w:rPr>
          <w:color w:val="000000"/>
          <w:spacing w:val="-3"/>
          <w:sz w:val="20"/>
          <w:szCs w:val="20"/>
        </w:rPr>
        <w:t xml:space="preserve">___                                 </w:t>
      </w:r>
    </w:p>
    <w:p w:rsidR="0022699E" w:rsidRPr="00522FAE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                          </w:t>
      </w:r>
      <w:r w:rsidRPr="00522FAE">
        <w:rPr>
          <w:color w:val="000000"/>
          <w:spacing w:val="-3"/>
          <w:sz w:val="20"/>
          <w:szCs w:val="20"/>
        </w:rPr>
        <w:t xml:space="preserve">(дата)                                                                                                </w:t>
      </w:r>
    </w:p>
    <w:p w:rsidR="0022699E" w:rsidRPr="00522FAE" w:rsidRDefault="0022699E" w:rsidP="0022699E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color w:val="000000"/>
          <w:spacing w:val="-3"/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 xml:space="preserve">                                               </w:t>
      </w:r>
      <w:r>
        <w:rPr>
          <w:color w:val="000000"/>
          <w:spacing w:val="-3"/>
          <w:sz w:val="20"/>
          <w:szCs w:val="20"/>
        </w:rPr>
        <w:t xml:space="preserve">                          ____________________________</w:t>
      </w:r>
      <w:r w:rsidRPr="00522FAE">
        <w:rPr>
          <w:color w:val="000000"/>
          <w:spacing w:val="-3"/>
          <w:sz w:val="20"/>
          <w:szCs w:val="20"/>
        </w:rPr>
        <w:t>_________________________________</w:t>
      </w:r>
    </w:p>
    <w:p w:rsidR="0022699E" w:rsidRPr="00522FAE" w:rsidRDefault="0022699E" w:rsidP="0022699E">
      <w:pPr>
        <w:spacing w:line="240" w:lineRule="exact"/>
        <w:ind w:right="-1"/>
        <w:jc w:val="right"/>
        <w:rPr>
          <w:color w:val="000000"/>
          <w:spacing w:val="-3"/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 xml:space="preserve">                                                           </w:t>
      </w:r>
      <w:r>
        <w:rPr>
          <w:color w:val="000000"/>
          <w:spacing w:val="-3"/>
          <w:sz w:val="20"/>
          <w:szCs w:val="20"/>
        </w:rPr>
        <w:t xml:space="preserve">            </w:t>
      </w:r>
      <w:r w:rsidRPr="00522FAE">
        <w:rPr>
          <w:color w:val="000000"/>
          <w:spacing w:val="-3"/>
          <w:sz w:val="20"/>
          <w:szCs w:val="20"/>
        </w:rPr>
        <w:t>(фамилия, инициалы и подпись специалиста, принявшего документы)</w:t>
      </w:r>
    </w:p>
    <w:p w:rsidR="0022699E" w:rsidRPr="00F0700B" w:rsidRDefault="0022699E" w:rsidP="0022699E">
      <w:pPr>
        <w:shd w:val="clear" w:color="auto" w:fill="FFFFFF"/>
        <w:tabs>
          <w:tab w:val="left" w:leader="underscore" w:pos="6408"/>
          <w:tab w:val="left" w:leader="underscore" w:pos="10382"/>
        </w:tabs>
        <w:jc w:val="both"/>
        <w:rPr>
          <w:sz w:val="20"/>
          <w:szCs w:val="20"/>
        </w:rPr>
      </w:pPr>
      <w:r w:rsidRPr="00522FAE">
        <w:rPr>
          <w:color w:val="000000"/>
          <w:spacing w:val="-3"/>
          <w:sz w:val="20"/>
          <w:szCs w:val="20"/>
        </w:rPr>
        <w:t xml:space="preserve">Телефон для справок:  </w:t>
      </w:r>
      <w:r>
        <w:rPr>
          <w:color w:val="000000"/>
          <w:spacing w:val="-3"/>
          <w:sz w:val="20"/>
          <w:szCs w:val="20"/>
        </w:rPr>
        <w:t>_______________</w:t>
      </w:r>
    </w:p>
    <w:p w:rsidR="00633747" w:rsidRPr="00CD3147" w:rsidRDefault="00633747" w:rsidP="004503A2">
      <w:pPr>
        <w:pStyle w:val="ConsPlusNormal"/>
        <w:ind w:firstLine="709"/>
        <w:jc w:val="both"/>
      </w:pPr>
    </w:p>
    <w:p w:rsidR="00FD1FBC" w:rsidRPr="00D52CF2" w:rsidRDefault="00A859CC" w:rsidP="00FD1FBC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 xml:space="preserve">6.2. </w:t>
      </w:r>
      <w:r w:rsidR="00FD1FBC" w:rsidRPr="00D52CF2">
        <w:rPr>
          <w:sz w:val="26"/>
          <w:szCs w:val="26"/>
        </w:rPr>
        <w:t>В приложении 4 к Административному регламенту:</w:t>
      </w:r>
    </w:p>
    <w:p w:rsidR="00FD1FBC" w:rsidRPr="00D52CF2" w:rsidRDefault="00FD1FBC" w:rsidP="00FD1FBC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6.2.1. Абзац второй после слова «отчество» дополнить словами «(при наличии)».</w:t>
      </w:r>
    </w:p>
    <w:p w:rsidR="00FD1FBC" w:rsidRPr="00D52CF2" w:rsidRDefault="00AC37C0" w:rsidP="00FD1FB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6.2.2</w:t>
      </w:r>
      <w:r w:rsidR="00FD1FBC" w:rsidRPr="00D52CF2">
        <w:rPr>
          <w:sz w:val="26"/>
          <w:szCs w:val="26"/>
        </w:rPr>
        <w:t>. В таблице слова «Ф.И.О.» заменить словами «Фамилия, имя, отчество (при наличии)».</w:t>
      </w:r>
    </w:p>
    <w:p w:rsidR="00A44BBD" w:rsidRPr="00D52CF2" w:rsidRDefault="00A44BBD" w:rsidP="00825F9B">
      <w:pPr>
        <w:pStyle w:val="ConsPlusNormal"/>
        <w:ind w:firstLine="709"/>
        <w:jc w:val="both"/>
        <w:rPr>
          <w:sz w:val="26"/>
          <w:szCs w:val="26"/>
        </w:rPr>
      </w:pPr>
    </w:p>
    <w:p w:rsidR="00825F9B" w:rsidRPr="00D52CF2" w:rsidRDefault="00825F9B" w:rsidP="00825F9B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6.3. В приложении 5 к Административному регламенту:</w:t>
      </w:r>
    </w:p>
    <w:p w:rsidR="00825F9B" w:rsidRPr="00D52CF2" w:rsidRDefault="00825F9B" w:rsidP="00825F9B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6.3.</w:t>
      </w:r>
      <w:r w:rsidR="00F452F7" w:rsidRPr="00D52CF2">
        <w:rPr>
          <w:sz w:val="26"/>
          <w:szCs w:val="26"/>
        </w:rPr>
        <w:t>1</w:t>
      </w:r>
      <w:r w:rsidRPr="00D52CF2">
        <w:rPr>
          <w:sz w:val="26"/>
          <w:szCs w:val="26"/>
        </w:rPr>
        <w:t>. Абзац второй после слова «отчество» дополнить словами «(при наличии)».</w:t>
      </w:r>
    </w:p>
    <w:p w:rsidR="00825F9B" w:rsidRPr="00D52CF2" w:rsidRDefault="00825F9B" w:rsidP="00825F9B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6.3.</w:t>
      </w:r>
      <w:r w:rsidR="00F452F7" w:rsidRPr="00D52CF2">
        <w:rPr>
          <w:sz w:val="26"/>
          <w:szCs w:val="26"/>
        </w:rPr>
        <w:t>2</w:t>
      </w:r>
      <w:r w:rsidRPr="00D52CF2">
        <w:rPr>
          <w:sz w:val="26"/>
          <w:szCs w:val="26"/>
        </w:rPr>
        <w:t>. В таблице слова «Ф.И.О.» заменить словами «Фамилия, имя, отчество (при наличии)».</w:t>
      </w:r>
    </w:p>
    <w:p w:rsidR="00A44BBD" w:rsidRPr="00D52CF2" w:rsidRDefault="00A44BBD" w:rsidP="00107A70">
      <w:pPr>
        <w:pStyle w:val="ConsPlusNormal"/>
        <w:ind w:firstLine="709"/>
        <w:jc w:val="both"/>
        <w:rPr>
          <w:sz w:val="26"/>
          <w:szCs w:val="26"/>
        </w:rPr>
      </w:pPr>
    </w:p>
    <w:p w:rsidR="00107A70" w:rsidRPr="00D52CF2" w:rsidRDefault="00107A70" w:rsidP="00107A70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6.4. В приложении 6 к Административному регламенту:</w:t>
      </w:r>
    </w:p>
    <w:p w:rsidR="00107A70" w:rsidRPr="00D52CF2" w:rsidRDefault="00107A70" w:rsidP="00107A70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6.4.1. Абзацы первый и второй после слова «отчество» дополнить словами «(при наличии)».</w:t>
      </w:r>
    </w:p>
    <w:p w:rsidR="00107A70" w:rsidRPr="00D52CF2" w:rsidRDefault="00107A70" w:rsidP="00107A70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6.4.2. Реквизит «Подпись» после слова «отчество» дополнить словами «(при наличии)».</w:t>
      </w:r>
    </w:p>
    <w:p w:rsidR="00A44BBD" w:rsidRPr="00D52CF2" w:rsidRDefault="00A44BBD" w:rsidP="000375B2">
      <w:pPr>
        <w:pStyle w:val="ConsPlusNormal"/>
        <w:ind w:firstLine="709"/>
        <w:jc w:val="both"/>
        <w:rPr>
          <w:sz w:val="26"/>
          <w:szCs w:val="26"/>
        </w:rPr>
      </w:pPr>
    </w:p>
    <w:p w:rsidR="000375B2" w:rsidRPr="00D52CF2" w:rsidRDefault="000375B2" w:rsidP="000375B2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6.5. В приложении 7 к Административному регламенту:</w:t>
      </w:r>
    </w:p>
    <w:p w:rsidR="000375B2" w:rsidRPr="00D52CF2" w:rsidRDefault="000375B2" w:rsidP="000375B2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6.5.1. Абзац первый после слова «отчество» дополнить словами «(при наличии)».</w:t>
      </w:r>
    </w:p>
    <w:p w:rsidR="00107A70" w:rsidRPr="00D52CF2" w:rsidRDefault="000375B2" w:rsidP="00825F9B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6.5.2. Реквизит «Подпись» после слова «отчество» дополнить словами «(при наличии)».</w:t>
      </w:r>
    </w:p>
    <w:p w:rsidR="00A44BBD" w:rsidRPr="00D52CF2" w:rsidRDefault="00A44BBD" w:rsidP="009F6866">
      <w:pPr>
        <w:pStyle w:val="ConsPlusNormal"/>
        <w:ind w:firstLine="709"/>
        <w:jc w:val="both"/>
        <w:rPr>
          <w:sz w:val="26"/>
          <w:szCs w:val="26"/>
        </w:rPr>
      </w:pPr>
    </w:p>
    <w:p w:rsidR="009F6866" w:rsidRPr="00D52CF2" w:rsidRDefault="009F6866" w:rsidP="009F6866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6.6. В приложении 8 к Административному регламенту:</w:t>
      </w:r>
    </w:p>
    <w:p w:rsidR="009F6866" w:rsidRPr="00D52CF2" w:rsidRDefault="009F6866" w:rsidP="009F6866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6.6.1. Абзац первый после слова «отчество» дополнить словами «(при наличии)».</w:t>
      </w:r>
    </w:p>
    <w:p w:rsidR="00A44BBD" w:rsidRPr="00D52CF2" w:rsidRDefault="00A44BBD" w:rsidP="00FD1FBC">
      <w:pPr>
        <w:pStyle w:val="ConsPlusNormal"/>
        <w:ind w:firstLine="709"/>
        <w:jc w:val="both"/>
        <w:rPr>
          <w:sz w:val="26"/>
          <w:szCs w:val="26"/>
        </w:rPr>
      </w:pPr>
    </w:p>
    <w:p w:rsidR="00FD1FBC" w:rsidRPr="00D52CF2" w:rsidRDefault="00FD1FBC" w:rsidP="00FD1FBC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6.7. В приложении 9 к Административному регламенту:</w:t>
      </w:r>
    </w:p>
    <w:p w:rsidR="00FD1FBC" w:rsidRPr="00D52CF2" w:rsidRDefault="00FD1FBC" w:rsidP="00FD1FBC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lastRenderedPageBreak/>
        <w:t>6.7.1. Абзац первый после слова «отчество» дополнить словами «(при наличии)».</w:t>
      </w:r>
    </w:p>
    <w:p w:rsidR="009F6866" w:rsidRPr="00D52CF2" w:rsidRDefault="00FD1FBC" w:rsidP="009F6866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6.7.2. Реквизит «Подпись» после слова «отчество» дополнить словами «(при наличии)».</w:t>
      </w:r>
    </w:p>
    <w:p w:rsidR="00A44BBD" w:rsidRPr="00D52CF2" w:rsidRDefault="00A44BBD" w:rsidP="009F6866">
      <w:pPr>
        <w:pStyle w:val="ConsPlusNormal"/>
        <w:ind w:firstLine="709"/>
        <w:jc w:val="both"/>
        <w:rPr>
          <w:sz w:val="26"/>
          <w:szCs w:val="26"/>
        </w:rPr>
      </w:pPr>
    </w:p>
    <w:p w:rsidR="009F6866" w:rsidRPr="00D52CF2" w:rsidRDefault="009F6866" w:rsidP="009F6866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6.8. В приложении 10 к Административному регламенту:</w:t>
      </w:r>
    </w:p>
    <w:p w:rsidR="0022699E" w:rsidRPr="00D52CF2" w:rsidRDefault="009F6866" w:rsidP="0022699E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 xml:space="preserve">6.8.1. </w:t>
      </w:r>
      <w:r w:rsidR="0022699E" w:rsidRPr="00D52CF2">
        <w:rPr>
          <w:sz w:val="26"/>
          <w:szCs w:val="26"/>
        </w:rPr>
        <w:t>Абзац первый после слова «отчество» дополнить словами «(при наличии)».</w:t>
      </w:r>
    </w:p>
    <w:p w:rsidR="009F6866" w:rsidRPr="00D52CF2" w:rsidRDefault="009F6866" w:rsidP="0022699E">
      <w:pPr>
        <w:pStyle w:val="ConsPlusNormal"/>
        <w:ind w:firstLine="709"/>
        <w:jc w:val="both"/>
        <w:rPr>
          <w:sz w:val="26"/>
          <w:szCs w:val="26"/>
        </w:rPr>
      </w:pPr>
      <w:r w:rsidRPr="00D52CF2">
        <w:rPr>
          <w:sz w:val="26"/>
          <w:szCs w:val="26"/>
        </w:rPr>
        <w:t>6.8.2. Реквизит «Подпись» после слова «отчество» дополнить словами «(при наличии)».</w:t>
      </w:r>
    </w:p>
    <w:p w:rsidR="000B650F" w:rsidRPr="00D52CF2" w:rsidRDefault="000B650F" w:rsidP="004503A2">
      <w:pPr>
        <w:pStyle w:val="ConsPlusNormal"/>
        <w:ind w:firstLine="709"/>
        <w:jc w:val="both"/>
        <w:rPr>
          <w:sz w:val="26"/>
          <w:szCs w:val="26"/>
        </w:rPr>
      </w:pPr>
    </w:p>
    <w:p w:rsidR="00D04E50" w:rsidRPr="00D52CF2" w:rsidRDefault="00D04E50" w:rsidP="00301C9F">
      <w:pPr>
        <w:pStyle w:val="ConsPlusNormal"/>
        <w:ind w:firstLine="709"/>
        <w:jc w:val="both"/>
        <w:rPr>
          <w:sz w:val="26"/>
          <w:szCs w:val="26"/>
        </w:rPr>
      </w:pPr>
    </w:p>
    <w:p w:rsidR="00301C9F" w:rsidRPr="00A66218" w:rsidRDefault="00301C9F" w:rsidP="00FD3E5C">
      <w:pPr>
        <w:pStyle w:val="ConsPlusNormal"/>
        <w:ind w:firstLine="709"/>
        <w:jc w:val="both"/>
        <w:rPr>
          <w:sz w:val="26"/>
          <w:szCs w:val="26"/>
        </w:rPr>
      </w:pPr>
    </w:p>
    <w:p w:rsidR="00FD3E5C" w:rsidRPr="00A66218" w:rsidRDefault="00FD3E5C" w:rsidP="005237F0">
      <w:pPr>
        <w:pStyle w:val="ConsPlusNormal"/>
        <w:ind w:firstLine="709"/>
        <w:jc w:val="both"/>
        <w:rPr>
          <w:sz w:val="26"/>
          <w:szCs w:val="26"/>
        </w:rPr>
      </w:pPr>
    </w:p>
    <w:p w:rsidR="005237F0" w:rsidRPr="00A66218" w:rsidRDefault="005237F0" w:rsidP="002252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70F5" w:rsidRPr="0093134E" w:rsidRDefault="00A970F5" w:rsidP="007E6FDB">
      <w:pPr>
        <w:pStyle w:val="ConsPlusNormal"/>
        <w:ind w:firstLine="709"/>
        <w:jc w:val="both"/>
      </w:pPr>
    </w:p>
    <w:p w:rsidR="00703228" w:rsidRPr="0093134E" w:rsidRDefault="00703228" w:rsidP="009F5863">
      <w:pPr>
        <w:pStyle w:val="ConsPlusNormal"/>
        <w:ind w:firstLine="709"/>
        <w:jc w:val="both"/>
      </w:pPr>
    </w:p>
    <w:p w:rsidR="00632585" w:rsidRDefault="00632585" w:rsidP="000C1493"/>
    <w:sectPr w:rsidR="00632585" w:rsidSect="0057374E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2FF" w:rsidRDefault="007002FF" w:rsidP="0057374E">
      <w:r>
        <w:separator/>
      </w:r>
    </w:p>
  </w:endnote>
  <w:endnote w:type="continuationSeparator" w:id="1">
    <w:p w:rsidR="007002FF" w:rsidRDefault="007002FF" w:rsidP="0057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2FF" w:rsidRDefault="007002FF" w:rsidP="0057374E">
      <w:r>
        <w:separator/>
      </w:r>
    </w:p>
  </w:footnote>
  <w:footnote w:type="continuationSeparator" w:id="1">
    <w:p w:rsidR="007002FF" w:rsidRDefault="007002FF" w:rsidP="00573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7923"/>
      <w:docPartObj>
        <w:docPartGallery w:val="Page Numbers (Top of Page)"/>
        <w:docPartUnique/>
      </w:docPartObj>
    </w:sdtPr>
    <w:sdtContent>
      <w:p w:rsidR="0057374E" w:rsidRDefault="0097595C">
        <w:pPr>
          <w:pStyle w:val="a4"/>
          <w:jc w:val="right"/>
        </w:pPr>
        <w:fldSimple w:instr=" PAGE   \* MERGEFORMAT ">
          <w:r w:rsidR="0030741F">
            <w:rPr>
              <w:noProof/>
            </w:rPr>
            <w:t>16</w:t>
          </w:r>
        </w:fldSimple>
      </w:p>
    </w:sdtContent>
  </w:sdt>
  <w:p w:rsidR="0057374E" w:rsidRDefault="005737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0E3"/>
    <w:multiLevelType w:val="hybridMultilevel"/>
    <w:tmpl w:val="2F6EEF7C"/>
    <w:lvl w:ilvl="0" w:tplc="37BA56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54555C"/>
    <w:multiLevelType w:val="multilevel"/>
    <w:tmpl w:val="284C33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904"/>
    <w:rsid w:val="000375B2"/>
    <w:rsid w:val="00074C7E"/>
    <w:rsid w:val="000A6364"/>
    <w:rsid w:val="000A7984"/>
    <w:rsid w:val="000B2904"/>
    <w:rsid w:val="000B650F"/>
    <w:rsid w:val="000C1493"/>
    <w:rsid w:val="000F70A2"/>
    <w:rsid w:val="00107A70"/>
    <w:rsid w:val="0012771A"/>
    <w:rsid w:val="00136D1A"/>
    <w:rsid w:val="001718DC"/>
    <w:rsid w:val="00176933"/>
    <w:rsid w:val="00193AAD"/>
    <w:rsid w:val="00225221"/>
    <w:rsid w:val="0022699E"/>
    <w:rsid w:val="00266FE8"/>
    <w:rsid w:val="002B5DAB"/>
    <w:rsid w:val="002F100C"/>
    <w:rsid w:val="00301C9F"/>
    <w:rsid w:val="0030741F"/>
    <w:rsid w:val="00314676"/>
    <w:rsid w:val="00317909"/>
    <w:rsid w:val="00335D64"/>
    <w:rsid w:val="00343C80"/>
    <w:rsid w:val="003703C2"/>
    <w:rsid w:val="00374F25"/>
    <w:rsid w:val="00380E88"/>
    <w:rsid w:val="003B7CB1"/>
    <w:rsid w:val="003E3A0F"/>
    <w:rsid w:val="003F08A8"/>
    <w:rsid w:val="003F6279"/>
    <w:rsid w:val="00433054"/>
    <w:rsid w:val="004503A2"/>
    <w:rsid w:val="00467D27"/>
    <w:rsid w:val="00506321"/>
    <w:rsid w:val="005237F0"/>
    <w:rsid w:val="00526826"/>
    <w:rsid w:val="00565C81"/>
    <w:rsid w:val="0057374E"/>
    <w:rsid w:val="005A52A1"/>
    <w:rsid w:val="00607264"/>
    <w:rsid w:val="006103BB"/>
    <w:rsid w:val="006119A1"/>
    <w:rsid w:val="00613371"/>
    <w:rsid w:val="00624182"/>
    <w:rsid w:val="00632585"/>
    <w:rsid w:val="00633747"/>
    <w:rsid w:val="00651509"/>
    <w:rsid w:val="006B1A9A"/>
    <w:rsid w:val="006B5E4D"/>
    <w:rsid w:val="007002FF"/>
    <w:rsid w:val="00703228"/>
    <w:rsid w:val="00717B01"/>
    <w:rsid w:val="007A2C0B"/>
    <w:rsid w:val="007C2C64"/>
    <w:rsid w:val="007D0625"/>
    <w:rsid w:val="007D1ADC"/>
    <w:rsid w:val="007E6FDB"/>
    <w:rsid w:val="00810939"/>
    <w:rsid w:val="00825F9B"/>
    <w:rsid w:val="0085019B"/>
    <w:rsid w:val="008A3A6E"/>
    <w:rsid w:val="008B26B6"/>
    <w:rsid w:val="00915A92"/>
    <w:rsid w:val="00946070"/>
    <w:rsid w:val="00961113"/>
    <w:rsid w:val="00962994"/>
    <w:rsid w:val="0096573E"/>
    <w:rsid w:val="0097595C"/>
    <w:rsid w:val="009D23A4"/>
    <w:rsid w:val="009F5863"/>
    <w:rsid w:val="009F6866"/>
    <w:rsid w:val="00A44BBD"/>
    <w:rsid w:val="00A51F1B"/>
    <w:rsid w:val="00A63425"/>
    <w:rsid w:val="00A66218"/>
    <w:rsid w:val="00A859CC"/>
    <w:rsid w:val="00A970F5"/>
    <w:rsid w:val="00AC37C0"/>
    <w:rsid w:val="00AE4BB9"/>
    <w:rsid w:val="00B4183D"/>
    <w:rsid w:val="00BD36B4"/>
    <w:rsid w:val="00C06573"/>
    <w:rsid w:val="00CD3147"/>
    <w:rsid w:val="00D04E50"/>
    <w:rsid w:val="00D52CF2"/>
    <w:rsid w:val="00D6450C"/>
    <w:rsid w:val="00D946F9"/>
    <w:rsid w:val="00DA402D"/>
    <w:rsid w:val="00E87986"/>
    <w:rsid w:val="00EB3A9E"/>
    <w:rsid w:val="00ED7DD7"/>
    <w:rsid w:val="00F129C1"/>
    <w:rsid w:val="00F22DA7"/>
    <w:rsid w:val="00F452F7"/>
    <w:rsid w:val="00F53643"/>
    <w:rsid w:val="00F70397"/>
    <w:rsid w:val="00F83529"/>
    <w:rsid w:val="00F8785F"/>
    <w:rsid w:val="00F902CC"/>
    <w:rsid w:val="00F90555"/>
    <w:rsid w:val="00FB6986"/>
    <w:rsid w:val="00FD1FBC"/>
    <w:rsid w:val="00FD36FB"/>
    <w:rsid w:val="00FD3E5C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3A2"/>
    <w:pPr>
      <w:keepNext/>
      <w:tabs>
        <w:tab w:val="num" w:pos="0"/>
      </w:tabs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63258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3">
    <w:name w:val="Знак"/>
    <w:basedOn w:val="a"/>
    <w:rsid w:val="009F58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503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22699E"/>
    <w:pPr>
      <w:widowControl w:val="0"/>
      <w:suppressAutoHyphens/>
      <w:spacing w:after="0" w:line="240" w:lineRule="auto"/>
      <w:textAlignment w:val="baseline"/>
    </w:pPr>
    <w:rPr>
      <w:rFonts w:ascii="Courier New" w:eastAsia="Arial" w:hAnsi="Courier New" w:cs="Times New Roman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22699E"/>
    <w:pPr>
      <w:suppressAutoHyphens/>
      <w:ind w:firstLine="720"/>
      <w:jc w:val="both"/>
      <w:textAlignment w:val="baseline"/>
    </w:pPr>
    <w:rPr>
      <w:color w:val="000000"/>
      <w:kern w:val="1"/>
      <w:sz w:val="28"/>
      <w:szCs w:val="28"/>
      <w:lang w:eastAsia="ar-SA"/>
    </w:rPr>
  </w:style>
  <w:style w:type="paragraph" w:customStyle="1" w:styleId="ConsPlusCell">
    <w:name w:val="ConsPlusCell"/>
    <w:rsid w:val="00226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5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D062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737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37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602E-DD4F-4FFC-AAE2-B1CF9E7F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5750</Words>
  <Characters>32777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Det_5</cp:lastModifiedBy>
  <cp:revision>40</cp:revision>
  <cp:lastPrinted>2022-04-07T11:37:00Z</cp:lastPrinted>
  <dcterms:created xsi:type="dcterms:W3CDTF">2022-03-24T07:23:00Z</dcterms:created>
  <dcterms:modified xsi:type="dcterms:W3CDTF">2022-04-07T11:43:00Z</dcterms:modified>
</cp:coreProperties>
</file>