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края  опубликовывает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0A1085">
        <w:rPr>
          <w:rFonts w:ascii="Times New Roman" w:hAnsi="Times New Roman" w:cs="Times New Roman"/>
          <w:sz w:val="24"/>
          <w:szCs w:val="24"/>
        </w:rPr>
        <w:t>СПК «</w:t>
      </w:r>
      <w:r w:rsidR="00935748">
        <w:rPr>
          <w:rFonts w:ascii="Times New Roman" w:hAnsi="Times New Roman" w:cs="Times New Roman"/>
          <w:sz w:val="24"/>
          <w:szCs w:val="24"/>
        </w:rPr>
        <w:t>Авангард</w:t>
      </w:r>
      <w:r w:rsidR="000A1085">
        <w:rPr>
          <w:rFonts w:ascii="Times New Roman" w:hAnsi="Times New Roman" w:cs="Times New Roman"/>
          <w:sz w:val="24"/>
          <w:szCs w:val="24"/>
        </w:rPr>
        <w:t>»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</w:t>
      </w:r>
      <w:r w:rsidR="007A7F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1085">
        <w:rPr>
          <w:rFonts w:ascii="Times New Roman" w:hAnsi="Times New Roman" w:cs="Times New Roman"/>
          <w:sz w:val="24"/>
          <w:szCs w:val="24"/>
        </w:rPr>
        <w:t xml:space="preserve">села </w:t>
      </w:r>
      <w:r w:rsidR="00935748">
        <w:rPr>
          <w:rFonts w:ascii="Times New Roman" w:hAnsi="Times New Roman" w:cs="Times New Roman"/>
          <w:sz w:val="24"/>
          <w:szCs w:val="24"/>
        </w:rPr>
        <w:t>Марьины Колодцы</w:t>
      </w:r>
      <w:r w:rsidR="00597D86">
        <w:rPr>
          <w:rFonts w:ascii="Times New Roman" w:hAnsi="Times New Roman" w:cs="Times New Roman"/>
          <w:sz w:val="24"/>
          <w:szCs w:val="24"/>
        </w:rPr>
        <w:t xml:space="preserve"> Минераловодского городского округа.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65C" w:rsidRDefault="000D4E2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  <w:r w:rsidR="00E86E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8"/>
      </w:tblGrid>
      <w:tr w:rsidR="009162F4" w:rsidRPr="00B8765C" w:rsidTr="009162F4">
        <w:trPr>
          <w:trHeight w:val="311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Артеменко Мария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Мизина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Любовь Николаевна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 xml:space="preserve">Аллахвердиев </w:t>
            </w:r>
            <w:proofErr w:type="spellStart"/>
            <w:r w:rsidRPr="009162F4">
              <w:rPr>
                <w:rFonts w:ascii="Times New Roman" w:hAnsi="Times New Roman" w:cs="Times New Roman"/>
              </w:rPr>
              <w:t>Найиб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F4">
              <w:rPr>
                <w:rFonts w:ascii="Times New Roman" w:hAnsi="Times New Roman" w:cs="Times New Roman"/>
              </w:rPr>
              <w:t>Танбыоглы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Манякин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Петр Алексеевич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Бровков Андрей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Манякин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Борзов Виктор Михайлович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Манякина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Светлана Иосифовна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Борисенко Павел 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Майстрюков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Федор Анатольевич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Борзова Варвара Константиновна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Писоцкая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Юлия Николаевна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 xml:space="preserve">Белоусов Андрей </w:t>
            </w:r>
            <w:proofErr w:type="spellStart"/>
            <w:r w:rsidRPr="009162F4">
              <w:rPr>
                <w:rFonts w:ascii="Times New Roman" w:hAnsi="Times New Roman" w:cs="Times New Roman"/>
              </w:rPr>
              <w:t>Аникеевич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Петрова Мария Дмитриевна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Бояринов Петр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Патеев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Иван Стефанович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Бояринова Варвара Петровна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Патеева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Анастасия Николаевна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Бросалина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Полина Григорьевна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Петров Владимир Иванович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Варнавский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Реунова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Нина Федоровна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Васин Евгений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Суркова Любовь Федоровна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Виноградова Валентина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Семенихин Сергей Иванович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Виноградов Юрий 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Сундиева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Евдокия Петровна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Василенко Петр 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Сорока Валентина Александровна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Гунарис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Сурков Юрий Васильевич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Глаголев Николай Ефимович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Семенихина Раиса Ивановна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Гебгард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Александр Яковлевич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Сорокина Нина Ивановна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Горбачева Нина Иннокентьевна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Терещенко Алексей Васильевич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Григорьева Екатерина Петровна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Турчанинова Любовь Николаевна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Гупская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Ходарева Ольга Васильевна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Дзебоева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Клавдия Ефимовна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Цапок Владимир Иванович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Доскалов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Цепов Александр Григорьевич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Дронов Павел Леонтьевич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Цапок Марфа Григорьевна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lastRenderedPageBreak/>
              <w:t>Душкина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Чекмарева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Елена Федоровна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Дзебоев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 w:rsidRPr="009162F4">
              <w:rPr>
                <w:rFonts w:ascii="Times New Roman" w:hAnsi="Times New Roman" w:cs="Times New Roman"/>
              </w:rPr>
              <w:t>Евдокимович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Чумаков Евгений Алексеевич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Егорочкин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Владимир Леонтьевич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Шевцов Николай Иванович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Звягин Федор Дмитриевич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Швеглер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Ольга Эдуардовна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Кострыкина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Александра Никифоровна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Швеглер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Яков Иванович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Каминский Николай Васильевич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Шенкнехт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Кадацкая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9162F4">
              <w:rPr>
                <w:rFonts w:ascii="Times New Roman" w:hAnsi="Times New Roman" w:cs="Times New Roman"/>
              </w:rPr>
              <w:t>Карповна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Шварц Христиан Генрихович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Ковалева Пелагея Тарасовна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Шевцов Иван Константинович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Козлов Валентин Яковлевич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62F4">
              <w:rPr>
                <w:rFonts w:ascii="Times New Roman" w:hAnsi="Times New Roman" w:cs="Times New Roman"/>
                <w:color w:val="000000"/>
              </w:rPr>
              <w:t>Шабалдас</w:t>
            </w:r>
            <w:proofErr w:type="spellEnd"/>
            <w:r w:rsidRPr="009162F4">
              <w:rPr>
                <w:rFonts w:ascii="Times New Roman" w:hAnsi="Times New Roman" w:cs="Times New Roman"/>
                <w:color w:val="000000"/>
              </w:rPr>
              <w:t xml:space="preserve"> Нина Петровна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Котова Татьяна Максимовна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Юлина Елена Владимировна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proofErr w:type="spellStart"/>
            <w:r w:rsidRPr="009162F4">
              <w:rPr>
                <w:rFonts w:ascii="Times New Roman" w:hAnsi="Times New Roman" w:cs="Times New Roman"/>
              </w:rPr>
              <w:t>Лупий</w:t>
            </w:r>
            <w:proofErr w:type="spellEnd"/>
            <w:r w:rsidRPr="009162F4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Якунин Иван Иосифович</w:t>
            </w:r>
          </w:p>
        </w:tc>
      </w:tr>
      <w:tr w:rsidR="009162F4" w:rsidRPr="00B8765C" w:rsidTr="009162F4">
        <w:trPr>
          <w:trHeight w:val="300"/>
        </w:trPr>
        <w:tc>
          <w:tcPr>
            <w:tcW w:w="3969" w:type="dxa"/>
            <w:shd w:val="clear" w:color="auto" w:fill="auto"/>
            <w:noWrap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</w:rPr>
            </w:pPr>
            <w:r w:rsidRPr="009162F4">
              <w:rPr>
                <w:rFonts w:ascii="Times New Roman" w:hAnsi="Times New Roman" w:cs="Times New Roman"/>
              </w:rPr>
              <w:t>Ляшенко Александр Васильевич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2F4" w:rsidRPr="009162F4" w:rsidRDefault="009162F4" w:rsidP="009162F4">
            <w:pPr>
              <w:rPr>
                <w:rFonts w:ascii="Times New Roman" w:hAnsi="Times New Roman" w:cs="Times New Roman"/>
                <w:color w:val="000000"/>
              </w:rPr>
            </w:pPr>
            <w:r w:rsidRPr="009162F4">
              <w:rPr>
                <w:rFonts w:ascii="Times New Roman" w:hAnsi="Times New Roman" w:cs="Times New Roman"/>
                <w:color w:val="000000"/>
              </w:rPr>
              <w:t>Якунин Михаил Васильевич</w:t>
            </w:r>
          </w:p>
        </w:tc>
      </w:tr>
    </w:tbl>
    <w:p w:rsidR="00597D86" w:rsidRPr="00E86E5C" w:rsidRDefault="00E86E5C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9A0">
        <w:rPr>
          <w:rFonts w:ascii="Times New Roman" w:hAnsi="Times New Roman" w:cs="Times New Roman"/>
          <w:sz w:val="24"/>
          <w:szCs w:val="24"/>
        </w:rPr>
        <w:t xml:space="preserve">  </w:t>
      </w:r>
      <w:r w:rsidR="00597D86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 w:rsidR="00597D86">
        <w:rPr>
          <w:rFonts w:ascii="Times New Roman" w:hAnsi="Times New Roman" w:cs="Times New Roman"/>
          <w:sz w:val="24"/>
          <w:szCs w:val="24"/>
        </w:rPr>
        <w:t>,</w:t>
      </w:r>
      <w:r w:rsidR="00597D86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597D86" w:rsidRDefault="00597D8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 Управление имущественных отношений администрации Минераловодского городского округа. Теле</w:t>
      </w:r>
      <w:r w:rsidR="005F617E">
        <w:rPr>
          <w:rFonts w:ascii="Times New Roman" w:hAnsi="Times New Roman" w:cs="Times New Roman"/>
          <w:sz w:val="24"/>
          <w:szCs w:val="24"/>
        </w:rPr>
        <w:t xml:space="preserve">фон для справок 8(87922)6-25-85 или в </w:t>
      </w:r>
      <w:r w:rsidR="009162F4" w:rsidRPr="009162F4">
        <w:rPr>
          <w:rFonts w:ascii="Times New Roman" w:hAnsi="Times New Roman" w:cs="Times New Roman"/>
          <w:szCs w:val="24"/>
        </w:rPr>
        <w:t>Марьино-</w:t>
      </w:r>
      <w:proofErr w:type="spellStart"/>
      <w:r w:rsidR="009162F4" w:rsidRPr="009162F4">
        <w:rPr>
          <w:rFonts w:ascii="Times New Roman" w:hAnsi="Times New Roman" w:cs="Times New Roman"/>
          <w:szCs w:val="24"/>
        </w:rPr>
        <w:t>Колодцевский</w:t>
      </w:r>
      <w:proofErr w:type="spellEnd"/>
      <w:r w:rsidR="005F617E">
        <w:rPr>
          <w:rFonts w:ascii="Times New Roman" w:hAnsi="Times New Roman" w:cs="Times New Roman"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>территориальный отдел по работе с населением</w:t>
      </w:r>
      <w:r w:rsidR="0076676E">
        <w:rPr>
          <w:rFonts w:ascii="Times New Roman" w:hAnsi="Times New Roman" w:cs="Times New Roman"/>
          <w:sz w:val="24"/>
          <w:szCs w:val="24"/>
        </w:rPr>
        <w:t>, телефон 8(87922</w:t>
      </w:r>
      <w:r w:rsidR="0076676E" w:rsidRPr="0076676E">
        <w:rPr>
          <w:rFonts w:ascii="Times New Roman" w:hAnsi="Times New Roman" w:cs="Times New Roman"/>
          <w:sz w:val="24"/>
          <w:szCs w:val="24"/>
        </w:rPr>
        <w:t xml:space="preserve">) </w:t>
      </w:r>
      <w:r w:rsidR="009162F4" w:rsidRPr="009162F4">
        <w:rPr>
          <w:rFonts w:ascii="Times New Roman" w:hAnsi="Times New Roman" w:cs="Times New Roman"/>
          <w:sz w:val="24"/>
          <w:szCs w:val="24"/>
        </w:rPr>
        <w:t>9-90-02</w:t>
      </w:r>
      <w:r w:rsidR="0076676E">
        <w:rPr>
          <w:rFonts w:ascii="Times New Roman" w:hAnsi="Times New Roman" w:cs="Times New Roman"/>
          <w:sz w:val="24"/>
          <w:szCs w:val="24"/>
        </w:rPr>
        <w:t>.</w:t>
      </w:r>
    </w:p>
    <w:p w:rsidR="00AA09A0" w:rsidRDefault="00597D86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0B011A">
        <w:rPr>
          <w:rFonts w:ascii="Times New Roman" w:hAnsi="Times New Roman" w:cs="Times New Roman"/>
          <w:sz w:val="24"/>
          <w:szCs w:val="24"/>
        </w:rPr>
        <w:t>02 сентября</w:t>
      </w:r>
      <w:r w:rsidRPr="00AA09A0">
        <w:rPr>
          <w:rFonts w:ascii="Times New Roman" w:hAnsi="Times New Roman" w:cs="Times New Roman"/>
          <w:sz w:val="24"/>
          <w:szCs w:val="24"/>
        </w:rPr>
        <w:t xml:space="preserve"> 20</w:t>
      </w:r>
      <w:r w:rsidR="000B011A">
        <w:rPr>
          <w:rFonts w:ascii="Times New Roman" w:hAnsi="Times New Roman" w:cs="Times New Roman"/>
          <w:sz w:val="24"/>
          <w:szCs w:val="24"/>
        </w:rPr>
        <w:t>20</w:t>
      </w:r>
      <w:r w:rsidRPr="00AA09A0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Pr="00AA09A0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Pr="00AA09A0">
        <w:rPr>
          <w:rFonts w:ascii="Times New Roman" w:hAnsi="Times New Roman" w:cs="Times New Roman"/>
          <w:sz w:val="24"/>
          <w:szCs w:val="24"/>
        </w:rPr>
        <w:t xml:space="preserve"> округ, в здании </w:t>
      </w:r>
      <w:r w:rsidR="000B011A" w:rsidRPr="009162F4">
        <w:rPr>
          <w:rFonts w:ascii="Times New Roman" w:hAnsi="Times New Roman" w:cs="Times New Roman"/>
          <w:szCs w:val="24"/>
        </w:rPr>
        <w:t>Марьино-</w:t>
      </w:r>
      <w:proofErr w:type="spellStart"/>
      <w:r w:rsidR="000B011A" w:rsidRPr="009162F4">
        <w:rPr>
          <w:rFonts w:ascii="Times New Roman" w:hAnsi="Times New Roman" w:cs="Times New Roman"/>
          <w:szCs w:val="24"/>
        </w:rPr>
        <w:t>Колодцевск</w:t>
      </w:r>
      <w:r w:rsidR="000B011A">
        <w:rPr>
          <w:rFonts w:ascii="Times New Roman" w:hAnsi="Times New Roman" w:cs="Times New Roman"/>
          <w:szCs w:val="24"/>
        </w:rPr>
        <w:t>ого</w:t>
      </w:r>
      <w:proofErr w:type="spellEnd"/>
      <w:r w:rsidR="000A1085" w:rsidRPr="00991C95"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</w:t>
      </w:r>
      <w:r w:rsidR="000A1085" w:rsidRPr="00AA09A0">
        <w:rPr>
          <w:rFonts w:ascii="Times New Roman" w:hAnsi="Times New Roman" w:cs="Times New Roman"/>
          <w:sz w:val="24"/>
          <w:szCs w:val="24"/>
        </w:rPr>
        <w:t xml:space="preserve"> </w:t>
      </w:r>
      <w:r w:rsidRPr="00AA09A0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Минераловодский район, </w:t>
      </w:r>
      <w:r w:rsidR="000B011A" w:rsidRPr="000B011A">
        <w:rPr>
          <w:rFonts w:ascii="Times New Roman" w:hAnsi="Times New Roman" w:cs="Times New Roman"/>
          <w:sz w:val="24"/>
          <w:szCs w:val="24"/>
        </w:rPr>
        <w:t>с. Марьины Колодцы, ул. Зеленая</w:t>
      </w:r>
      <w:r w:rsidRPr="000B011A">
        <w:rPr>
          <w:rFonts w:ascii="Times New Roman" w:hAnsi="Times New Roman" w:cs="Times New Roman"/>
          <w:sz w:val="24"/>
          <w:szCs w:val="24"/>
        </w:rPr>
        <w:t>,</w:t>
      </w:r>
      <w:r w:rsidRPr="00AA09A0">
        <w:rPr>
          <w:rFonts w:ascii="Times New Roman" w:hAnsi="Times New Roman" w:cs="Times New Roman"/>
          <w:sz w:val="24"/>
          <w:szCs w:val="24"/>
        </w:rPr>
        <w:t xml:space="preserve"> в 11.00 по московскому времени</w:t>
      </w:r>
      <w:bookmarkEnd w:id="0"/>
      <w:r w:rsidRPr="00AA09A0">
        <w:rPr>
          <w:rFonts w:ascii="Times New Roman" w:hAnsi="Times New Roman" w:cs="Times New Roman"/>
          <w:sz w:val="24"/>
          <w:szCs w:val="24"/>
        </w:rPr>
        <w:t xml:space="preserve">. Начало регистрации участников: с 10 часов </w:t>
      </w:r>
      <w:proofErr w:type="gramStart"/>
      <w:r w:rsidRPr="00AA09A0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Pr="00AA09A0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Default="00AA09A0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E86E5C" w:rsidRPr="00E86E5C" w:rsidRDefault="000E4987" w:rsidP="00AA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A1085"/>
    <w:rsid w:val="000B011A"/>
    <w:rsid w:val="000D4E26"/>
    <w:rsid w:val="000E4987"/>
    <w:rsid w:val="0017665D"/>
    <w:rsid w:val="00203CCB"/>
    <w:rsid w:val="00232771"/>
    <w:rsid w:val="00237782"/>
    <w:rsid w:val="0034114F"/>
    <w:rsid w:val="003C01E4"/>
    <w:rsid w:val="003D2314"/>
    <w:rsid w:val="004E4115"/>
    <w:rsid w:val="00597D86"/>
    <w:rsid w:val="005F4D22"/>
    <w:rsid w:val="005F617E"/>
    <w:rsid w:val="006021CD"/>
    <w:rsid w:val="00762381"/>
    <w:rsid w:val="0076676E"/>
    <w:rsid w:val="007A7FBC"/>
    <w:rsid w:val="008515F4"/>
    <w:rsid w:val="009162F4"/>
    <w:rsid w:val="00935748"/>
    <w:rsid w:val="00960A05"/>
    <w:rsid w:val="00991C95"/>
    <w:rsid w:val="00A621FF"/>
    <w:rsid w:val="00A967F3"/>
    <w:rsid w:val="00AA09A0"/>
    <w:rsid w:val="00AA627A"/>
    <w:rsid w:val="00B51CCC"/>
    <w:rsid w:val="00B61325"/>
    <w:rsid w:val="00B8765C"/>
    <w:rsid w:val="00C25915"/>
    <w:rsid w:val="00E86E5C"/>
    <w:rsid w:val="00EA51B5"/>
    <w:rsid w:val="00F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20</cp:revision>
  <cp:lastPrinted>2018-10-08T08:55:00Z</cp:lastPrinted>
  <dcterms:created xsi:type="dcterms:W3CDTF">2018-10-05T08:50:00Z</dcterms:created>
  <dcterms:modified xsi:type="dcterms:W3CDTF">2020-05-20T12:06:00Z</dcterms:modified>
</cp:coreProperties>
</file>